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Ind w:w="-73" w:type="dxa"/>
        <w:tblLook w:val="0000" w:firstRow="0" w:lastRow="0" w:firstColumn="0" w:lastColumn="0" w:noHBand="0" w:noVBand="0"/>
      </w:tblPr>
      <w:tblGrid>
        <w:gridCol w:w="4770"/>
        <w:gridCol w:w="53"/>
        <w:gridCol w:w="242"/>
        <w:gridCol w:w="57"/>
        <w:gridCol w:w="4732"/>
      </w:tblGrid>
      <w:tr w:rsidR="00517825" w:rsidRPr="003F7ECE" w:rsidTr="006B6933">
        <w:trPr>
          <w:trHeight w:hRule="exact" w:val="398"/>
        </w:trPr>
        <w:tc>
          <w:tcPr>
            <w:tcW w:w="2420" w:type="pct"/>
            <w:vAlign w:val="center"/>
          </w:tcPr>
          <w:p w:rsidR="00517825" w:rsidRPr="003F7ECE" w:rsidRDefault="00517825" w:rsidP="00276DD6">
            <w:pPr>
              <w:pStyle w:val="GOSTTitul0"/>
            </w:pPr>
            <w:r w:rsidRPr="003F7ECE">
              <w:t>УТВЕРЖДАЮ</w:t>
            </w:r>
          </w:p>
        </w:tc>
        <w:tc>
          <w:tcPr>
            <w:tcW w:w="150" w:type="pct"/>
            <w:gridSpan w:val="2"/>
            <w:vAlign w:val="center"/>
          </w:tcPr>
          <w:p w:rsidR="00517825" w:rsidRPr="003F7ECE" w:rsidRDefault="00517825" w:rsidP="00276DD6">
            <w:pPr>
              <w:pStyle w:val="GOSTTitul0"/>
            </w:pPr>
          </w:p>
        </w:tc>
        <w:tc>
          <w:tcPr>
            <w:tcW w:w="2430" w:type="pct"/>
            <w:gridSpan w:val="2"/>
            <w:vAlign w:val="center"/>
          </w:tcPr>
          <w:p w:rsidR="00517825" w:rsidRDefault="0035215E" w:rsidP="00276DD6">
            <w:pPr>
              <w:pStyle w:val="GOSTTitul0"/>
            </w:pPr>
            <w:r>
              <w:t>ПРОЕКТ</w:t>
            </w:r>
          </w:p>
          <w:p w:rsidR="0035215E" w:rsidRPr="003F7ECE" w:rsidRDefault="0035215E" w:rsidP="00276DD6">
            <w:pPr>
              <w:pStyle w:val="GOSTTitul0"/>
            </w:pPr>
            <w:r>
              <w:t>ПРОЕКТ</w:t>
            </w:r>
          </w:p>
        </w:tc>
      </w:tr>
      <w:tr w:rsidR="00517825" w:rsidRPr="003F7ECE" w:rsidTr="000D20ED">
        <w:trPr>
          <w:trHeight w:hRule="exact" w:val="2273"/>
        </w:trPr>
        <w:tc>
          <w:tcPr>
            <w:tcW w:w="2420" w:type="pct"/>
            <w:vAlign w:val="center"/>
          </w:tcPr>
          <w:p w:rsidR="00517825" w:rsidRPr="003F7ECE" w:rsidRDefault="00B52905" w:rsidP="00276DD6">
            <w:pPr>
              <w:pStyle w:val="GOSTTitul0"/>
            </w:pPr>
            <w:r w:rsidRPr="003F7ECE">
              <w:t>От Федерального казначейства</w:t>
            </w:r>
          </w:p>
          <w:p w:rsidR="00B52905" w:rsidRPr="003F7ECE" w:rsidRDefault="00B52905" w:rsidP="00276DD6">
            <w:pPr>
              <w:pStyle w:val="GOSTTitul0"/>
            </w:pPr>
          </w:p>
          <w:p w:rsidR="00517825" w:rsidRPr="003F7ECE" w:rsidRDefault="00517825" w:rsidP="00276DD6">
            <w:pPr>
              <w:pStyle w:val="GOSTTitul0"/>
            </w:pPr>
          </w:p>
          <w:p w:rsidR="00B52905" w:rsidRPr="003F7ECE" w:rsidRDefault="00B52905" w:rsidP="00276DD6">
            <w:pPr>
              <w:pStyle w:val="GOSTTitul0"/>
            </w:pPr>
            <w:r w:rsidRPr="003F7ECE">
              <w:t>______________ /                               /</w:t>
            </w:r>
          </w:p>
          <w:p w:rsidR="00517825" w:rsidRPr="003F7ECE" w:rsidRDefault="00B52905" w:rsidP="00276DD6">
            <w:pPr>
              <w:pStyle w:val="GOSTTitul0"/>
            </w:pPr>
            <w:r w:rsidRPr="003F7ECE">
              <w:t>«___» ____________ 20___ г.</w:t>
            </w:r>
          </w:p>
        </w:tc>
        <w:tc>
          <w:tcPr>
            <w:tcW w:w="150" w:type="pct"/>
            <w:gridSpan w:val="2"/>
            <w:vAlign w:val="center"/>
          </w:tcPr>
          <w:p w:rsidR="00517825" w:rsidRPr="003F7ECE" w:rsidRDefault="00517825" w:rsidP="00276DD6">
            <w:pPr>
              <w:pStyle w:val="GOSTTitul0"/>
            </w:pPr>
          </w:p>
        </w:tc>
        <w:tc>
          <w:tcPr>
            <w:tcW w:w="2430" w:type="pct"/>
            <w:gridSpan w:val="2"/>
            <w:vAlign w:val="center"/>
          </w:tcPr>
          <w:p w:rsidR="00517825" w:rsidRPr="003F7ECE" w:rsidRDefault="00517825" w:rsidP="00276DD6">
            <w:pPr>
              <w:pStyle w:val="GOSTTitul0"/>
            </w:pPr>
          </w:p>
        </w:tc>
      </w:tr>
      <w:tr w:rsidR="00517825" w:rsidRPr="003F7ECE" w:rsidTr="007C5E62">
        <w:trPr>
          <w:trHeight w:hRule="exact" w:val="1837"/>
        </w:trPr>
        <w:tc>
          <w:tcPr>
            <w:tcW w:w="5000" w:type="pct"/>
            <w:gridSpan w:val="5"/>
            <w:vAlign w:val="center"/>
          </w:tcPr>
          <w:p w:rsidR="00517825" w:rsidRPr="003F7ECE" w:rsidRDefault="00517825" w:rsidP="00276DD6">
            <w:pPr>
              <w:pStyle w:val="GOSTTitul1"/>
            </w:pPr>
            <w:r w:rsidRPr="003F7ECE">
              <w:t xml:space="preserve">Государственная интегрированная информационная система </w:t>
            </w:r>
            <w:r w:rsidRPr="003F7ECE">
              <w:br/>
              <w:t>управления общественными финансами «Электронный бюджет»</w:t>
            </w:r>
          </w:p>
          <w:p w:rsidR="00517825" w:rsidRPr="003F7ECE" w:rsidRDefault="00517825" w:rsidP="00276DD6">
            <w:pPr>
              <w:pStyle w:val="GOSTTitul1"/>
            </w:pPr>
          </w:p>
          <w:p w:rsidR="00517825" w:rsidRPr="003F7ECE" w:rsidRDefault="00517825" w:rsidP="00276DD6">
            <w:pPr>
              <w:pStyle w:val="GOSTTitul1"/>
            </w:pPr>
            <w:r w:rsidRPr="003F7ECE">
              <w:t>Подсистема ведения нормативной справочной информации</w:t>
            </w:r>
          </w:p>
        </w:tc>
      </w:tr>
      <w:tr w:rsidR="00517825" w:rsidRPr="003F7ECE" w:rsidTr="007C5E62">
        <w:trPr>
          <w:trHeight w:val="1410"/>
        </w:trPr>
        <w:tc>
          <w:tcPr>
            <w:tcW w:w="5000" w:type="pct"/>
            <w:gridSpan w:val="5"/>
            <w:vAlign w:val="center"/>
          </w:tcPr>
          <w:p w:rsidR="00517825" w:rsidRPr="003F7ECE" w:rsidRDefault="00517825" w:rsidP="00276DD6">
            <w:pPr>
              <w:pStyle w:val="GOSTTitul1"/>
            </w:pPr>
            <w:r w:rsidRPr="003F7ECE">
              <w:t>Модуль формирования и ведения реестра участников бюджетного процесса, а также юридических лиц, не являющихся участниками бюджетного процесса</w:t>
            </w:r>
          </w:p>
        </w:tc>
      </w:tr>
      <w:tr w:rsidR="00517825" w:rsidRPr="003F7ECE" w:rsidTr="007C5E62">
        <w:trPr>
          <w:trHeight w:hRule="exact" w:val="1389"/>
        </w:trPr>
        <w:tc>
          <w:tcPr>
            <w:tcW w:w="5000" w:type="pct"/>
            <w:gridSpan w:val="5"/>
            <w:vAlign w:val="bottom"/>
          </w:tcPr>
          <w:p w:rsidR="00517825" w:rsidRPr="003F7ECE" w:rsidRDefault="007C5E62" w:rsidP="007C5E62">
            <w:pPr>
              <w:pStyle w:val="GOSTTitul2"/>
            </w:pPr>
            <w:r w:rsidRPr="003F7ECE">
              <w:t>Руководство работников (представителей) участников системы «Электронный бюджет» по работе с подсистемой (компонентом, модулем)</w:t>
            </w:r>
          </w:p>
        </w:tc>
      </w:tr>
      <w:tr w:rsidR="00517825" w:rsidRPr="003F7ECE" w:rsidTr="007C5E62">
        <w:trPr>
          <w:trHeight w:hRule="exact" w:val="557"/>
        </w:trPr>
        <w:tc>
          <w:tcPr>
            <w:tcW w:w="5000" w:type="pct"/>
            <w:gridSpan w:val="5"/>
            <w:vAlign w:val="center"/>
          </w:tcPr>
          <w:p w:rsidR="00517825" w:rsidRPr="003F7ECE" w:rsidRDefault="002D070A" w:rsidP="007C5E62">
            <w:pPr>
              <w:pStyle w:val="GOSTTitulnamedoc"/>
            </w:pPr>
            <w:r w:rsidRPr="003F7ECE">
              <w:t>Том 1.</w:t>
            </w:r>
            <w:r w:rsidR="007C5E62" w:rsidRPr="003F7ECE">
              <w:t xml:space="preserve"> Руководство для сотрудников УО</w:t>
            </w:r>
          </w:p>
        </w:tc>
      </w:tr>
      <w:tr w:rsidR="007C5E62" w:rsidRPr="003F7ECE" w:rsidTr="007C5E62">
        <w:trPr>
          <w:trHeight w:hRule="exact" w:val="712"/>
        </w:trPr>
        <w:tc>
          <w:tcPr>
            <w:tcW w:w="5000" w:type="pct"/>
            <w:gridSpan w:val="5"/>
            <w:vAlign w:val="center"/>
          </w:tcPr>
          <w:p w:rsidR="007C5E62" w:rsidRPr="003F7ECE" w:rsidRDefault="007C5E62" w:rsidP="007C5E62">
            <w:pPr>
              <w:pStyle w:val="GOSTTitul1"/>
            </w:pPr>
            <w:r w:rsidRPr="003F7ECE">
              <w:t>Лист утверждения</w:t>
            </w:r>
          </w:p>
        </w:tc>
      </w:tr>
      <w:tr w:rsidR="00517825" w:rsidRPr="003F7ECE" w:rsidTr="006B6933">
        <w:trPr>
          <w:trHeight w:val="379"/>
        </w:trPr>
        <w:tc>
          <w:tcPr>
            <w:tcW w:w="5000" w:type="pct"/>
            <w:gridSpan w:val="5"/>
            <w:vAlign w:val="center"/>
          </w:tcPr>
          <w:p w:rsidR="00517825" w:rsidRPr="003F7ECE" w:rsidRDefault="00517825" w:rsidP="00204D09">
            <w:pPr>
              <w:pStyle w:val="GOSTTitul0"/>
            </w:pPr>
            <w:r w:rsidRPr="003F7ECE">
              <w:t>Код документа: 54819512.20.19,02.ЭБ26.001-</w:t>
            </w:r>
            <w:r w:rsidR="00C53A74" w:rsidRPr="003F7ECE">
              <w:t>0</w:t>
            </w:r>
            <w:r w:rsidR="0049532F" w:rsidRPr="003F7ECE">
              <w:t>9</w:t>
            </w:r>
            <w:r w:rsidRPr="003F7ECE">
              <w:t>.0</w:t>
            </w:r>
            <w:r w:rsidR="00204D09" w:rsidRPr="003F7ECE">
              <w:t>1</w:t>
            </w:r>
            <w:r w:rsidRPr="003F7ECE">
              <w:t xml:space="preserve"> 1(2,5,8)-ЛУ</w:t>
            </w:r>
          </w:p>
        </w:tc>
      </w:tr>
      <w:tr w:rsidR="00517825" w:rsidRPr="003F7ECE" w:rsidTr="006B6933">
        <w:trPr>
          <w:trHeight w:val="316"/>
        </w:trPr>
        <w:tc>
          <w:tcPr>
            <w:tcW w:w="5000" w:type="pct"/>
            <w:gridSpan w:val="5"/>
            <w:vAlign w:val="center"/>
          </w:tcPr>
          <w:p w:rsidR="00517825" w:rsidRPr="003F7ECE" w:rsidRDefault="00EE16CF" w:rsidP="00276DD6">
            <w:pPr>
              <w:pStyle w:val="GOSTTitul0"/>
            </w:pPr>
            <w:r w:rsidRPr="003F7ECE">
              <w:t xml:space="preserve">Государственный контракт </w:t>
            </w:r>
            <w:r w:rsidR="009F0DE1" w:rsidRPr="003F7ECE">
              <w:t>от 08.07.2024 № ФКУ0236/07/2024/РИС</w:t>
            </w:r>
          </w:p>
        </w:tc>
      </w:tr>
      <w:tr w:rsidR="00517825" w:rsidRPr="003F7ECE" w:rsidTr="006B6933">
        <w:tc>
          <w:tcPr>
            <w:tcW w:w="2447" w:type="pct"/>
            <w:gridSpan w:val="2"/>
            <w:vAlign w:val="center"/>
          </w:tcPr>
          <w:p w:rsidR="00517825" w:rsidRPr="003F7ECE" w:rsidRDefault="00517825" w:rsidP="00276DD6">
            <w:pPr>
              <w:pStyle w:val="GOSTTitul0"/>
            </w:pPr>
            <w:r w:rsidRPr="003F7ECE">
              <w:t>СОГЛАСОВАНО</w:t>
            </w:r>
          </w:p>
        </w:tc>
        <w:tc>
          <w:tcPr>
            <w:tcW w:w="152" w:type="pct"/>
            <w:gridSpan w:val="2"/>
            <w:vAlign w:val="center"/>
          </w:tcPr>
          <w:p w:rsidR="00517825" w:rsidRPr="003F7ECE" w:rsidRDefault="00517825" w:rsidP="00276DD6">
            <w:pPr>
              <w:pStyle w:val="GOSTTitul0"/>
            </w:pPr>
          </w:p>
        </w:tc>
        <w:tc>
          <w:tcPr>
            <w:tcW w:w="2401" w:type="pct"/>
            <w:vAlign w:val="center"/>
          </w:tcPr>
          <w:p w:rsidR="00517825" w:rsidRPr="003F7ECE" w:rsidRDefault="00517825" w:rsidP="00276DD6">
            <w:pPr>
              <w:pStyle w:val="GOSTTitul0"/>
            </w:pPr>
            <w:r w:rsidRPr="003F7ECE">
              <w:t>СОГЛАСОВАНО</w:t>
            </w:r>
          </w:p>
        </w:tc>
      </w:tr>
      <w:tr w:rsidR="00517825" w:rsidRPr="003F7ECE" w:rsidTr="006B6933">
        <w:trPr>
          <w:trHeight w:val="287"/>
        </w:trPr>
        <w:tc>
          <w:tcPr>
            <w:tcW w:w="2447" w:type="pct"/>
            <w:gridSpan w:val="2"/>
          </w:tcPr>
          <w:p w:rsidR="00517825" w:rsidRPr="003F7ECE" w:rsidRDefault="00B52905" w:rsidP="00276DD6">
            <w:pPr>
              <w:pStyle w:val="GOSTTitul0"/>
            </w:pPr>
            <w:r w:rsidRPr="003F7ECE">
              <w:t>От Федерального казенного учреждения «Центр по обеспечению деятельности Казначейства России»</w:t>
            </w:r>
          </w:p>
        </w:tc>
        <w:tc>
          <w:tcPr>
            <w:tcW w:w="152" w:type="pct"/>
            <w:gridSpan w:val="2"/>
          </w:tcPr>
          <w:p w:rsidR="00517825" w:rsidRPr="003F7ECE" w:rsidRDefault="00517825" w:rsidP="00276DD6">
            <w:pPr>
              <w:pStyle w:val="4b"/>
              <w:rPr>
                <w:rFonts w:cs="Times New Roman"/>
                <w:b w:val="0"/>
                <w:bCs w:val="0"/>
                <w:iCs w:val="0"/>
                <w:sz w:val="28"/>
                <w:szCs w:val="28"/>
              </w:rPr>
            </w:pPr>
          </w:p>
        </w:tc>
        <w:tc>
          <w:tcPr>
            <w:tcW w:w="2401" w:type="pct"/>
          </w:tcPr>
          <w:p w:rsidR="00517825" w:rsidRPr="003F7ECE" w:rsidRDefault="00517825" w:rsidP="00276DD6">
            <w:pPr>
              <w:pStyle w:val="GOSTTitul0"/>
            </w:pPr>
            <w:r w:rsidRPr="003F7ECE">
              <w:t>От ООО «ОТР 2000»</w:t>
            </w:r>
          </w:p>
          <w:p w:rsidR="00517825" w:rsidRPr="003F7ECE" w:rsidRDefault="00517825" w:rsidP="00276DD6">
            <w:pPr>
              <w:pStyle w:val="GOSTTitul0"/>
            </w:pPr>
            <w:r w:rsidRPr="003F7ECE">
              <w:t>Генеральный директор</w:t>
            </w:r>
          </w:p>
        </w:tc>
      </w:tr>
      <w:tr w:rsidR="00517825" w:rsidRPr="003F7ECE" w:rsidTr="006B6933">
        <w:trPr>
          <w:trHeight w:val="1675"/>
        </w:trPr>
        <w:tc>
          <w:tcPr>
            <w:tcW w:w="2447" w:type="pct"/>
            <w:gridSpan w:val="2"/>
          </w:tcPr>
          <w:p w:rsidR="00517825" w:rsidRPr="003F7ECE" w:rsidRDefault="00517825" w:rsidP="00276DD6">
            <w:pPr>
              <w:pStyle w:val="GOSTTitul0"/>
            </w:pPr>
          </w:p>
          <w:p w:rsidR="00517825" w:rsidRPr="003F7ECE" w:rsidRDefault="00517825" w:rsidP="00276DD6">
            <w:pPr>
              <w:pStyle w:val="GOSTTitul0"/>
            </w:pPr>
          </w:p>
          <w:p w:rsidR="00517825" w:rsidRPr="003F7ECE" w:rsidRDefault="00517825" w:rsidP="00276DD6">
            <w:pPr>
              <w:pStyle w:val="GOSTTitul0"/>
            </w:pPr>
          </w:p>
          <w:p w:rsidR="00B52905" w:rsidRPr="003F7ECE" w:rsidRDefault="00B52905" w:rsidP="00276DD6">
            <w:pPr>
              <w:pStyle w:val="GOSTTitul0"/>
            </w:pPr>
            <w:r w:rsidRPr="003F7ECE">
              <w:t>______________ /                             /</w:t>
            </w:r>
          </w:p>
          <w:p w:rsidR="00517825" w:rsidRPr="003F7ECE" w:rsidRDefault="00B52905" w:rsidP="00276DD6">
            <w:pPr>
              <w:pStyle w:val="GOSTTitul0"/>
            </w:pPr>
            <w:r w:rsidRPr="003F7ECE">
              <w:t xml:space="preserve"> «___» _____</w:t>
            </w:r>
            <w:r w:rsidRPr="003F7ECE">
              <w:rPr>
                <w:lang w:val="en-US"/>
              </w:rPr>
              <w:t>____</w:t>
            </w:r>
            <w:r w:rsidRPr="003F7ECE">
              <w:t>_______ 20__ г.</w:t>
            </w:r>
          </w:p>
        </w:tc>
        <w:tc>
          <w:tcPr>
            <w:tcW w:w="152" w:type="pct"/>
            <w:gridSpan w:val="2"/>
          </w:tcPr>
          <w:p w:rsidR="00517825" w:rsidRPr="003F7ECE" w:rsidRDefault="00517825" w:rsidP="00276DD6">
            <w:pPr>
              <w:pStyle w:val="4b"/>
              <w:rPr>
                <w:rFonts w:cs="Times New Roman"/>
                <w:b w:val="0"/>
                <w:bCs w:val="0"/>
                <w:iCs w:val="0"/>
                <w:sz w:val="28"/>
                <w:szCs w:val="28"/>
              </w:rPr>
            </w:pPr>
          </w:p>
        </w:tc>
        <w:tc>
          <w:tcPr>
            <w:tcW w:w="2401" w:type="pct"/>
          </w:tcPr>
          <w:p w:rsidR="00517825" w:rsidRPr="003F7ECE" w:rsidRDefault="00517825" w:rsidP="00276DD6">
            <w:pPr>
              <w:pStyle w:val="GOSTTitul0"/>
            </w:pPr>
          </w:p>
          <w:p w:rsidR="00517825" w:rsidRPr="003F7ECE" w:rsidRDefault="00517825" w:rsidP="00276DD6">
            <w:pPr>
              <w:pStyle w:val="GOSTTitul0"/>
            </w:pPr>
          </w:p>
          <w:p w:rsidR="00517825" w:rsidRPr="003F7ECE" w:rsidRDefault="00517825" w:rsidP="00276DD6">
            <w:pPr>
              <w:pStyle w:val="GOSTTitul0"/>
            </w:pPr>
          </w:p>
          <w:p w:rsidR="00517825" w:rsidRPr="003F7ECE" w:rsidRDefault="00517825" w:rsidP="00276DD6">
            <w:pPr>
              <w:pStyle w:val="GOSTTitul0"/>
            </w:pPr>
            <w:r w:rsidRPr="003F7ECE">
              <w:t>______________ /С. Ю. Манохин/</w:t>
            </w:r>
          </w:p>
          <w:p w:rsidR="00517825" w:rsidRPr="003F7ECE" w:rsidRDefault="00517825" w:rsidP="00276DD6">
            <w:pPr>
              <w:pStyle w:val="GOSTTitul0"/>
            </w:pPr>
            <w:r w:rsidRPr="003F7ECE">
              <w:t>«___» ____________ 20___ г.</w:t>
            </w:r>
          </w:p>
        </w:tc>
      </w:tr>
    </w:tbl>
    <w:p w:rsidR="00517825" w:rsidRPr="003F7ECE" w:rsidRDefault="00517825" w:rsidP="00276DD6">
      <w:r w:rsidRPr="003F7ECE">
        <w:br w:type="page"/>
      </w:r>
    </w:p>
    <w:tbl>
      <w:tblPr>
        <w:tblW w:w="4999" w:type="pct"/>
        <w:tblLook w:val="0000" w:firstRow="0" w:lastRow="0" w:firstColumn="0" w:lastColumn="0" w:noHBand="0" w:noVBand="0"/>
      </w:tblPr>
      <w:tblGrid>
        <w:gridCol w:w="6005"/>
        <w:gridCol w:w="288"/>
        <w:gridCol w:w="3559"/>
      </w:tblGrid>
      <w:tr w:rsidR="00D45C06" w:rsidRPr="003F7ECE" w:rsidTr="00AD1142">
        <w:trPr>
          <w:trHeight w:val="2224"/>
        </w:trPr>
        <w:tc>
          <w:tcPr>
            <w:tcW w:w="3048" w:type="pct"/>
          </w:tcPr>
          <w:p w:rsidR="00D45C06" w:rsidRPr="003F7ECE" w:rsidRDefault="00D45C06" w:rsidP="00276DD6">
            <w:pPr>
              <w:pStyle w:val="GOSTTitul0"/>
            </w:pPr>
            <w:r w:rsidRPr="003F7ECE">
              <w:lastRenderedPageBreak/>
              <w:t>Утвержден</w:t>
            </w:r>
          </w:p>
          <w:p w:rsidR="00D45C06" w:rsidRPr="003F7ECE" w:rsidRDefault="003C335F" w:rsidP="00204D09">
            <w:pPr>
              <w:pStyle w:val="GOSTTitul0"/>
              <w:rPr>
                <w:sz w:val="24"/>
                <w:szCs w:val="24"/>
              </w:rPr>
            </w:pPr>
            <w:r w:rsidRPr="003F7ECE">
              <w:t>54819512.20.19,02.ЭБ26.001-</w:t>
            </w:r>
            <w:r w:rsidR="00C53A74" w:rsidRPr="003F7ECE">
              <w:t>0</w:t>
            </w:r>
            <w:r w:rsidR="0049532F" w:rsidRPr="003F7ECE">
              <w:t>9</w:t>
            </w:r>
            <w:r w:rsidR="009F3DE1" w:rsidRPr="003F7ECE">
              <w:t>.0</w:t>
            </w:r>
            <w:r w:rsidR="00204D09" w:rsidRPr="003F7ECE">
              <w:t>1</w:t>
            </w:r>
            <w:r w:rsidR="00AD1142" w:rsidRPr="003F7ECE">
              <w:t xml:space="preserve"> 1(2,5,8)</w:t>
            </w:r>
            <w:r w:rsidR="00916C20" w:rsidRPr="003F7ECE">
              <w:t>-ЛУ</w:t>
            </w:r>
          </w:p>
        </w:tc>
        <w:tc>
          <w:tcPr>
            <w:tcW w:w="146" w:type="pct"/>
          </w:tcPr>
          <w:p w:rsidR="00D45C06" w:rsidRPr="003F7ECE" w:rsidRDefault="00D45C06" w:rsidP="00276DD6">
            <w:pPr>
              <w:pStyle w:val="GOSTTitul0"/>
            </w:pPr>
          </w:p>
        </w:tc>
        <w:tc>
          <w:tcPr>
            <w:tcW w:w="1806" w:type="pct"/>
          </w:tcPr>
          <w:p w:rsidR="00D45C06" w:rsidRPr="003F7ECE" w:rsidRDefault="00D45C06" w:rsidP="00276DD6">
            <w:pPr>
              <w:pStyle w:val="GOSTTitul0"/>
            </w:pPr>
          </w:p>
        </w:tc>
      </w:tr>
      <w:tr w:rsidR="00D639E2" w:rsidRPr="003F7ECE" w:rsidTr="00EE0750">
        <w:trPr>
          <w:trHeight w:val="1911"/>
        </w:trPr>
        <w:tc>
          <w:tcPr>
            <w:tcW w:w="5000" w:type="pct"/>
            <w:gridSpan w:val="3"/>
            <w:vAlign w:val="center"/>
          </w:tcPr>
          <w:p w:rsidR="00D639E2" w:rsidRPr="003F7ECE" w:rsidRDefault="00D639E2" w:rsidP="00276DD6">
            <w:pPr>
              <w:pStyle w:val="GOSTTitul1"/>
            </w:pPr>
            <w:r w:rsidRPr="003F7ECE">
              <w:t xml:space="preserve">Государственная интегрированная информационная система </w:t>
            </w:r>
            <w:r w:rsidRPr="003F7ECE">
              <w:br/>
              <w:t>управления общественными финансами «Электронный бюджет»</w:t>
            </w:r>
          </w:p>
          <w:p w:rsidR="00856B78" w:rsidRPr="003F7ECE" w:rsidRDefault="00856B78" w:rsidP="00276DD6">
            <w:pPr>
              <w:pStyle w:val="GOSTTitul1"/>
            </w:pPr>
          </w:p>
          <w:p w:rsidR="00D639E2" w:rsidRPr="003F7ECE" w:rsidRDefault="00D639E2" w:rsidP="00276DD6">
            <w:pPr>
              <w:pStyle w:val="GOSTTitul1"/>
            </w:pPr>
            <w:r w:rsidRPr="003F7ECE">
              <w:t>Подсистема ведения нормативно</w:t>
            </w:r>
            <w:r w:rsidR="00856B78" w:rsidRPr="003F7ECE">
              <w:t xml:space="preserve">й </w:t>
            </w:r>
            <w:r w:rsidRPr="003F7ECE">
              <w:t xml:space="preserve">справочной информации </w:t>
            </w:r>
          </w:p>
        </w:tc>
      </w:tr>
      <w:tr w:rsidR="00D639E2" w:rsidRPr="003F7ECE" w:rsidTr="00EE0750">
        <w:trPr>
          <w:trHeight w:val="1481"/>
        </w:trPr>
        <w:tc>
          <w:tcPr>
            <w:tcW w:w="5000" w:type="pct"/>
            <w:gridSpan w:val="3"/>
            <w:vAlign w:val="center"/>
          </w:tcPr>
          <w:p w:rsidR="00D639E2" w:rsidRPr="003F7ECE" w:rsidRDefault="00D639E2" w:rsidP="00276DD6">
            <w:pPr>
              <w:pStyle w:val="GOSTTitul1"/>
            </w:pPr>
            <w:r w:rsidRPr="003F7ECE">
              <w:t>Модуль формирования и ведения реестра участников бюджетного процесса, а также юридических лиц, не являющихся участниками бюджетного процесса</w:t>
            </w:r>
          </w:p>
        </w:tc>
      </w:tr>
      <w:tr w:rsidR="007D3B97" w:rsidRPr="003F7ECE" w:rsidTr="00D639E2">
        <w:trPr>
          <w:trHeight w:val="1645"/>
        </w:trPr>
        <w:tc>
          <w:tcPr>
            <w:tcW w:w="5000" w:type="pct"/>
            <w:gridSpan w:val="3"/>
            <w:vAlign w:val="bottom"/>
          </w:tcPr>
          <w:p w:rsidR="007D3B97" w:rsidRPr="003F7ECE" w:rsidRDefault="007C5E62" w:rsidP="00276DD6">
            <w:pPr>
              <w:pStyle w:val="GOSTTitul2"/>
            </w:pPr>
            <w:r w:rsidRPr="003F7ECE">
              <w:t>Руководство работников (представителей) участников системы «Электронный бюджет» по работе с подсистемой (компонентом, модулем)</w:t>
            </w:r>
          </w:p>
        </w:tc>
      </w:tr>
      <w:tr w:rsidR="00D45C06" w:rsidRPr="003F7ECE" w:rsidTr="00EE0750">
        <w:trPr>
          <w:trHeight w:val="463"/>
        </w:trPr>
        <w:tc>
          <w:tcPr>
            <w:tcW w:w="5000" w:type="pct"/>
            <w:gridSpan w:val="3"/>
            <w:vAlign w:val="center"/>
          </w:tcPr>
          <w:p w:rsidR="00D45C06" w:rsidRPr="003F7ECE" w:rsidRDefault="007C5E62" w:rsidP="007C5E62">
            <w:pPr>
              <w:pStyle w:val="GOSTTitulnamedoc"/>
            </w:pPr>
            <w:r w:rsidRPr="003F7ECE">
              <w:t>Том 1. Руководство для сотрудников УО</w:t>
            </w:r>
          </w:p>
        </w:tc>
      </w:tr>
      <w:tr w:rsidR="00D45C06" w:rsidRPr="003F7ECE" w:rsidTr="00EE0750">
        <w:trPr>
          <w:trHeight w:val="949"/>
        </w:trPr>
        <w:tc>
          <w:tcPr>
            <w:tcW w:w="5000" w:type="pct"/>
            <w:gridSpan w:val="3"/>
            <w:vAlign w:val="center"/>
          </w:tcPr>
          <w:p w:rsidR="00D45C06" w:rsidRPr="003F7ECE" w:rsidRDefault="00D45C06" w:rsidP="00204D09">
            <w:pPr>
              <w:pStyle w:val="GOSTTitul0"/>
            </w:pPr>
            <w:r w:rsidRPr="003F7ECE">
              <w:t>Код документа:</w:t>
            </w:r>
            <w:r w:rsidR="00BD77E3" w:rsidRPr="003F7ECE">
              <w:t xml:space="preserve"> </w:t>
            </w:r>
            <w:r w:rsidR="003C335F" w:rsidRPr="003F7ECE">
              <w:t>54819512.20.19,02.ЭБ26.001-</w:t>
            </w:r>
            <w:r w:rsidR="00C53A74" w:rsidRPr="003F7ECE">
              <w:t>0</w:t>
            </w:r>
            <w:r w:rsidR="0049532F" w:rsidRPr="003F7ECE">
              <w:t>9</w:t>
            </w:r>
            <w:r w:rsidR="009F3DE1" w:rsidRPr="003F7ECE">
              <w:t>.0</w:t>
            </w:r>
            <w:r w:rsidR="00204D09" w:rsidRPr="003F7ECE">
              <w:t>1</w:t>
            </w:r>
            <w:r w:rsidR="00AD1142" w:rsidRPr="003F7ECE">
              <w:t xml:space="preserve"> 1(2,5,8)</w:t>
            </w:r>
          </w:p>
        </w:tc>
      </w:tr>
      <w:tr w:rsidR="00D45C06" w:rsidRPr="003F7ECE" w:rsidTr="00EE0750">
        <w:trPr>
          <w:trHeight w:val="475"/>
        </w:trPr>
        <w:tc>
          <w:tcPr>
            <w:tcW w:w="5000" w:type="pct"/>
            <w:gridSpan w:val="3"/>
            <w:vAlign w:val="center"/>
          </w:tcPr>
          <w:p w:rsidR="00D45C06" w:rsidRPr="003F7ECE" w:rsidRDefault="00D45C06" w:rsidP="00276DD6">
            <w:pPr>
              <w:pStyle w:val="GOSTTitul0"/>
            </w:pPr>
          </w:p>
        </w:tc>
      </w:tr>
      <w:tr w:rsidR="00D45C06" w:rsidRPr="003F7ECE" w:rsidTr="00EE0750">
        <w:trPr>
          <w:trHeight w:val="475"/>
        </w:trPr>
        <w:tc>
          <w:tcPr>
            <w:tcW w:w="5000" w:type="pct"/>
            <w:gridSpan w:val="3"/>
            <w:vAlign w:val="center"/>
          </w:tcPr>
          <w:p w:rsidR="00D45C06" w:rsidRPr="003F7ECE" w:rsidRDefault="00D45C06" w:rsidP="00737BE0">
            <w:pPr>
              <w:pStyle w:val="GOSTTitul0"/>
            </w:pPr>
            <w:r w:rsidRPr="003F7ECE">
              <w:t xml:space="preserve">Листов: </w:t>
            </w:r>
            <w:r w:rsidR="00737BE0" w:rsidRPr="003F7ECE">
              <w:rPr>
                <w:color w:val="333333"/>
                <w:shd w:val="clear" w:color="auto" w:fill="F9F9F9"/>
              </w:rPr>
              <w:t>171</w:t>
            </w:r>
          </w:p>
        </w:tc>
      </w:tr>
    </w:tbl>
    <w:p w:rsidR="00D45C06" w:rsidRPr="003F7ECE" w:rsidRDefault="00D45C06" w:rsidP="00276DD6">
      <w:pPr>
        <w:pStyle w:val="GOSTNormalWithout"/>
        <w:sectPr w:rsidR="00D45C06" w:rsidRPr="003F7ECE" w:rsidSect="00C06643">
          <w:headerReference w:type="even" r:id="rId8"/>
          <w:headerReference w:type="default" r:id="rId9"/>
          <w:footerReference w:type="even" r:id="rId10"/>
          <w:footerReference w:type="default" r:id="rId11"/>
          <w:headerReference w:type="first" r:id="rId12"/>
          <w:footerReference w:type="first" r:id="rId13"/>
          <w:pgSz w:w="11906" w:h="16838" w:code="9"/>
          <w:pgMar w:top="1134" w:right="567" w:bottom="851" w:left="1701" w:header="567" w:footer="284" w:gutter="0"/>
          <w:cols w:space="708"/>
          <w:docGrid w:linePitch="360"/>
        </w:sectPr>
      </w:pPr>
    </w:p>
    <w:p w:rsidR="00C97134" w:rsidRPr="003F7ECE" w:rsidRDefault="009A3C13" w:rsidP="00276DD6">
      <w:pPr>
        <w:pStyle w:val="GOSTSign"/>
      </w:pPr>
      <w:bookmarkStart w:id="1" w:name="_Toc176584673"/>
      <w:bookmarkStart w:id="2" w:name="_Toc176584802"/>
      <w:bookmarkStart w:id="3" w:name="_Toc180297702"/>
      <w:bookmarkStart w:id="4" w:name="_Toc180308527"/>
      <w:r w:rsidRPr="003F7ECE">
        <w:lastRenderedPageBreak/>
        <w:t>Аннотация</w:t>
      </w:r>
    </w:p>
    <w:p w:rsidR="009A3C13" w:rsidRPr="003F7ECE" w:rsidRDefault="009369E5" w:rsidP="002D4CD7">
      <w:pPr>
        <w:pStyle w:val="GOSTNormal"/>
      </w:pPr>
      <w:r w:rsidRPr="003F7ECE">
        <w:t>Данный документ содержит сведения, необходимые для работы Пользователя с Модулем формирования и ведения реестра участников бюджетного процесса, а также юридических лиц, не являющихся участниками бюджетного процесса</w:t>
      </w:r>
      <w:r w:rsidR="00DC40F5" w:rsidRPr="003F7ECE">
        <w:t>,</w:t>
      </w:r>
      <w:r w:rsidRPr="003F7ECE">
        <w:t xml:space="preserve">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p>
    <w:p w:rsidR="00856B78" w:rsidRPr="003F7ECE" w:rsidRDefault="00EE16CF" w:rsidP="002D4CD7">
      <w:pPr>
        <w:pStyle w:val="GOSTNormal"/>
      </w:pPr>
      <w:r w:rsidRPr="003F7ECE">
        <w:t xml:space="preserve">Документ актуализирован на основании Государственного контракта </w:t>
      </w:r>
      <w:r w:rsidR="009F0DE1" w:rsidRPr="003F7ECE">
        <w:t>от 08.07.2024 № ФКУ0236/07/2024/РИС (работы по развитию подсистемы ведения нормативной справочной информации)</w:t>
      </w:r>
      <w:r w:rsidRPr="003F7ECE">
        <w:t>.</w:t>
      </w:r>
    </w:p>
    <w:p w:rsidR="00994EE5" w:rsidRPr="003F7ECE" w:rsidRDefault="00994EE5" w:rsidP="00276DD6">
      <w:pPr>
        <w:pStyle w:val="GOSTNormalWithout"/>
      </w:pPr>
      <w:r w:rsidRPr="003F7ECE">
        <w:t xml:space="preserve">Перечень подсистем (компонентов, модулей) информационной системы, для которой был </w:t>
      </w:r>
      <w:r w:rsidRPr="003F7ECE">
        <w:rPr>
          <w:szCs w:val="22"/>
        </w:rPr>
        <w:t>создан</w:t>
      </w:r>
      <w:r w:rsidRPr="003F7ECE">
        <w:t xml:space="preserve"> документ:</w:t>
      </w:r>
    </w:p>
    <w:p w:rsidR="00994EE5" w:rsidRPr="003F7ECE" w:rsidRDefault="00994EE5" w:rsidP="00276DD6">
      <w:pPr>
        <w:pStyle w:val="GOSTListmark1"/>
      </w:pPr>
      <w:r w:rsidRPr="003F7ECE">
        <w:t>19,02 – модуль формирования и ведения реестра участников бюджетного процесса, а также юридических лиц, не являющихся участниками бюджетного процесса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p>
    <w:p w:rsidR="00C4601D" w:rsidRPr="003F7ECE" w:rsidRDefault="00C4601D" w:rsidP="00C4601D">
      <w:pPr>
        <w:pStyle w:val="GOSTNormalWithout"/>
      </w:pPr>
      <w:r w:rsidRPr="003F7ECE">
        <w:t>Перечень областей применения документа:</w:t>
      </w:r>
    </w:p>
    <w:p w:rsidR="00C4601D" w:rsidRPr="003F7ECE" w:rsidRDefault="00C4601D" w:rsidP="00C4601D">
      <w:pPr>
        <w:pStyle w:val="GOSTListmark1"/>
      </w:pPr>
      <w:r w:rsidRPr="003F7ECE">
        <w:t>1 – Центральный аппарат Федерального казначейства;</w:t>
      </w:r>
    </w:p>
    <w:p w:rsidR="00C4601D" w:rsidRPr="003F7ECE" w:rsidRDefault="00C4601D" w:rsidP="00C4601D">
      <w:pPr>
        <w:pStyle w:val="GOSTListmark1"/>
      </w:pPr>
      <w:r w:rsidRPr="003F7ECE">
        <w:t>2 – территориальные органы Федерального казначейства;</w:t>
      </w:r>
    </w:p>
    <w:p w:rsidR="00C4601D" w:rsidRPr="003F7ECE" w:rsidRDefault="00C4601D" w:rsidP="00C4601D">
      <w:pPr>
        <w:pStyle w:val="GOSTListmark1"/>
      </w:pPr>
      <w:r w:rsidRPr="003F7ECE">
        <w:t>5 – Межрегиональное операционное управление Федерального казначейства;</w:t>
      </w:r>
    </w:p>
    <w:p w:rsidR="00C4601D" w:rsidRPr="003F7ECE" w:rsidRDefault="00C4601D" w:rsidP="00C4601D">
      <w:pPr>
        <w:pStyle w:val="GOSTListmark1"/>
      </w:pPr>
      <w:r w:rsidRPr="003F7ECE">
        <w:t>8 – Федеральное казенное учреждение «Центр по обеспечению деятельности Казначейства России».</w:t>
      </w:r>
    </w:p>
    <w:p w:rsidR="00F71016" w:rsidRPr="003F7ECE" w:rsidRDefault="00F71016" w:rsidP="004C0D3C">
      <w:pPr>
        <w:pStyle w:val="GOSTListmark1"/>
        <w:numPr>
          <w:ilvl w:val="0"/>
          <w:numId w:val="0"/>
        </w:numPr>
        <w:ind w:left="567"/>
      </w:pPr>
    </w:p>
    <w:p w:rsidR="00D45C06" w:rsidRPr="003F7ECE" w:rsidRDefault="00D45C06" w:rsidP="00276DD6">
      <w:pPr>
        <w:pStyle w:val="GOSTSign"/>
        <w:pageBreakBefore/>
      </w:pPr>
      <w:r w:rsidRPr="003F7ECE">
        <w:lastRenderedPageBreak/>
        <w:t>СОДЕРЖАНИЕ</w:t>
      </w:r>
      <w:bookmarkEnd w:id="1"/>
      <w:bookmarkEnd w:id="2"/>
      <w:bookmarkEnd w:id="3"/>
      <w:bookmarkEnd w:id="4"/>
    </w:p>
    <w:bookmarkStart w:id="5" w:name="_Toc474859344"/>
    <w:bookmarkStart w:id="6" w:name="_Toc474925125"/>
    <w:bookmarkStart w:id="7" w:name="_Toc182196480"/>
    <w:p w:rsidR="00204D09" w:rsidRPr="003F7ECE" w:rsidRDefault="00D05AC1">
      <w:pPr>
        <w:pStyle w:val="12"/>
        <w:rPr>
          <w:rFonts w:asciiTheme="minorHAnsi" w:eastAsiaTheme="minorEastAsia" w:hAnsiTheme="minorHAnsi" w:cstheme="minorBidi"/>
          <w:b w:val="0"/>
          <w:bCs w:val="0"/>
          <w:caps w:val="0"/>
          <w:sz w:val="22"/>
          <w:szCs w:val="22"/>
        </w:rPr>
      </w:pPr>
      <w:r w:rsidRPr="003F7ECE">
        <w:rPr>
          <w:b w:val="0"/>
          <w:bCs w:val="0"/>
          <w:caps w:val="0"/>
        </w:rPr>
        <w:fldChar w:fldCharType="begin"/>
      </w:r>
      <w:r w:rsidR="0082546E" w:rsidRPr="003F7ECE">
        <w:rPr>
          <w:b w:val="0"/>
          <w:bCs w:val="0"/>
          <w:caps w:val="0"/>
        </w:rPr>
        <w:instrText xml:space="preserve"> TOC \o "3-5" \h \z \t "Заголовок 1;1;Заголовок 2;2;_GOST_Reg;1;Заг_Приложение;1;Заг_2_Приложение;2" </w:instrText>
      </w:r>
      <w:r w:rsidRPr="003F7ECE">
        <w:rPr>
          <w:b w:val="0"/>
          <w:bCs w:val="0"/>
          <w:caps w:val="0"/>
        </w:rPr>
        <w:fldChar w:fldCharType="separate"/>
      </w:r>
      <w:hyperlink w:anchor="_Toc183104743" w:history="1">
        <w:r w:rsidR="00204D09" w:rsidRPr="003F7ECE">
          <w:rPr>
            <w:rStyle w:val="af7"/>
          </w:rPr>
          <w:t>Перечень таблиц</w:t>
        </w:r>
        <w:r w:rsidR="00204D09" w:rsidRPr="003F7ECE">
          <w:rPr>
            <w:webHidden/>
          </w:rPr>
          <w:tab/>
        </w:r>
        <w:r w:rsidR="00204D09" w:rsidRPr="003F7ECE">
          <w:rPr>
            <w:webHidden/>
          </w:rPr>
          <w:fldChar w:fldCharType="begin"/>
        </w:r>
        <w:r w:rsidR="00204D09" w:rsidRPr="003F7ECE">
          <w:rPr>
            <w:webHidden/>
          </w:rPr>
          <w:instrText xml:space="preserve"> PAGEREF _Toc183104743 \h </w:instrText>
        </w:r>
        <w:r w:rsidR="00204D09" w:rsidRPr="003F7ECE">
          <w:rPr>
            <w:webHidden/>
          </w:rPr>
        </w:r>
        <w:r w:rsidR="00204D09" w:rsidRPr="003F7ECE">
          <w:rPr>
            <w:webHidden/>
          </w:rPr>
          <w:fldChar w:fldCharType="separate"/>
        </w:r>
        <w:r w:rsidR="00204D09" w:rsidRPr="003F7ECE">
          <w:rPr>
            <w:webHidden/>
          </w:rPr>
          <w:t>7</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44" w:history="1">
        <w:r w:rsidR="00204D09" w:rsidRPr="003F7ECE">
          <w:rPr>
            <w:rStyle w:val="af7"/>
          </w:rPr>
          <w:t>Перечень рисунков</w:t>
        </w:r>
        <w:r w:rsidR="00204D09" w:rsidRPr="003F7ECE">
          <w:rPr>
            <w:webHidden/>
          </w:rPr>
          <w:tab/>
        </w:r>
        <w:r w:rsidR="00204D09" w:rsidRPr="003F7ECE">
          <w:rPr>
            <w:webHidden/>
          </w:rPr>
          <w:fldChar w:fldCharType="begin"/>
        </w:r>
        <w:r w:rsidR="00204D09" w:rsidRPr="003F7ECE">
          <w:rPr>
            <w:webHidden/>
          </w:rPr>
          <w:instrText xml:space="preserve"> PAGEREF _Toc183104744 \h </w:instrText>
        </w:r>
        <w:r w:rsidR="00204D09" w:rsidRPr="003F7ECE">
          <w:rPr>
            <w:webHidden/>
          </w:rPr>
        </w:r>
        <w:r w:rsidR="00204D09" w:rsidRPr="003F7ECE">
          <w:rPr>
            <w:webHidden/>
          </w:rPr>
          <w:fldChar w:fldCharType="separate"/>
        </w:r>
        <w:r w:rsidR="00204D09" w:rsidRPr="003F7ECE">
          <w:rPr>
            <w:webHidden/>
          </w:rPr>
          <w:t>10</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45" w:history="1">
        <w:r w:rsidR="00204D09" w:rsidRPr="003F7ECE">
          <w:rPr>
            <w:rStyle w:val="af7"/>
          </w:rPr>
          <w:t>Перечень ссылочных документов</w:t>
        </w:r>
        <w:r w:rsidR="00204D09" w:rsidRPr="003F7ECE">
          <w:rPr>
            <w:webHidden/>
          </w:rPr>
          <w:tab/>
        </w:r>
        <w:r w:rsidR="00204D09" w:rsidRPr="003F7ECE">
          <w:rPr>
            <w:webHidden/>
          </w:rPr>
          <w:fldChar w:fldCharType="begin"/>
        </w:r>
        <w:r w:rsidR="00204D09" w:rsidRPr="003F7ECE">
          <w:rPr>
            <w:webHidden/>
          </w:rPr>
          <w:instrText xml:space="preserve"> PAGEREF _Toc183104745 \h </w:instrText>
        </w:r>
        <w:r w:rsidR="00204D09" w:rsidRPr="003F7ECE">
          <w:rPr>
            <w:webHidden/>
          </w:rPr>
        </w:r>
        <w:r w:rsidR="00204D09" w:rsidRPr="003F7ECE">
          <w:rPr>
            <w:webHidden/>
          </w:rPr>
          <w:fldChar w:fldCharType="separate"/>
        </w:r>
        <w:r w:rsidR="00204D09" w:rsidRPr="003F7ECE">
          <w:rPr>
            <w:webHidden/>
          </w:rPr>
          <w:t>15</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46" w:history="1">
        <w:r w:rsidR="00204D09" w:rsidRPr="003F7ECE">
          <w:rPr>
            <w:rStyle w:val="af7"/>
          </w:rPr>
          <w:t>Перечень терминов и сокращений</w:t>
        </w:r>
        <w:r w:rsidR="00204D09" w:rsidRPr="003F7ECE">
          <w:rPr>
            <w:webHidden/>
          </w:rPr>
          <w:tab/>
        </w:r>
        <w:r w:rsidR="00204D09" w:rsidRPr="003F7ECE">
          <w:rPr>
            <w:webHidden/>
          </w:rPr>
          <w:fldChar w:fldCharType="begin"/>
        </w:r>
        <w:r w:rsidR="00204D09" w:rsidRPr="003F7ECE">
          <w:rPr>
            <w:webHidden/>
          </w:rPr>
          <w:instrText xml:space="preserve"> PAGEREF _Toc183104746 \h </w:instrText>
        </w:r>
        <w:r w:rsidR="00204D09" w:rsidRPr="003F7ECE">
          <w:rPr>
            <w:webHidden/>
          </w:rPr>
        </w:r>
        <w:r w:rsidR="00204D09" w:rsidRPr="003F7ECE">
          <w:rPr>
            <w:webHidden/>
          </w:rPr>
          <w:fldChar w:fldCharType="separate"/>
        </w:r>
        <w:r w:rsidR="00204D09" w:rsidRPr="003F7ECE">
          <w:rPr>
            <w:webHidden/>
          </w:rPr>
          <w:t>16</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47" w:history="1">
        <w:r w:rsidR="00204D09" w:rsidRPr="003F7ECE">
          <w:rPr>
            <w:rStyle w:val="af7"/>
          </w:rPr>
          <w:t>1.</w:t>
        </w:r>
        <w:r w:rsidR="00204D09" w:rsidRPr="003F7ECE">
          <w:rPr>
            <w:rFonts w:asciiTheme="minorHAnsi" w:eastAsiaTheme="minorEastAsia" w:hAnsiTheme="minorHAnsi" w:cstheme="minorBidi"/>
            <w:b w:val="0"/>
            <w:bCs w:val="0"/>
            <w:caps w:val="0"/>
            <w:sz w:val="22"/>
            <w:szCs w:val="22"/>
          </w:rPr>
          <w:tab/>
        </w:r>
        <w:r w:rsidR="00204D09" w:rsidRPr="003F7ECE">
          <w:rPr>
            <w:rStyle w:val="af7"/>
          </w:rPr>
          <w:t>Общие положения</w:t>
        </w:r>
        <w:r w:rsidR="00204D09" w:rsidRPr="003F7ECE">
          <w:rPr>
            <w:webHidden/>
          </w:rPr>
          <w:tab/>
        </w:r>
        <w:r w:rsidR="00204D09" w:rsidRPr="003F7ECE">
          <w:rPr>
            <w:webHidden/>
          </w:rPr>
          <w:fldChar w:fldCharType="begin"/>
        </w:r>
        <w:r w:rsidR="00204D09" w:rsidRPr="003F7ECE">
          <w:rPr>
            <w:webHidden/>
          </w:rPr>
          <w:instrText xml:space="preserve"> PAGEREF _Toc183104747 \h </w:instrText>
        </w:r>
        <w:r w:rsidR="00204D09" w:rsidRPr="003F7ECE">
          <w:rPr>
            <w:webHidden/>
          </w:rPr>
        </w:r>
        <w:r w:rsidR="00204D09" w:rsidRPr="003F7ECE">
          <w:rPr>
            <w:webHidden/>
          </w:rPr>
          <w:fldChar w:fldCharType="separate"/>
        </w:r>
        <w:r w:rsidR="00204D09" w:rsidRPr="003F7ECE">
          <w:rPr>
            <w:webHidden/>
          </w:rPr>
          <w:t>23</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48" w:history="1">
        <w:r w:rsidR="00204D09" w:rsidRPr="003F7ECE">
          <w:rPr>
            <w:rStyle w:val="af7"/>
          </w:rPr>
          <w:t>1.1.</w:t>
        </w:r>
        <w:r w:rsidR="00204D09" w:rsidRPr="003F7ECE">
          <w:rPr>
            <w:rFonts w:asciiTheme="minorHAnsi" w:eastAsiaTheme="minorEastAsia" w:hAnsiTheme="minorHAnsi" w:cstheme="minorBidi"/>
            <w:bCs w:val="0"/>
            <w:sz w:val="22"/>
            <w:szCs w:val="22"/>
          </w:rPr>
          <w:tab/>
        </w:r>
        <w:r w:rsidR="00204D09" w:rsidRPr="003F7ECE">
          <w:rPr>
            <w:rStyle w:val="af7"/>
          </w:rPr>
          <w:t>Область применения и виды деятельности, для автоматизации которых предназначена ИС</w:t>
        </w:r>
        <w:r w:rsidR="00204D09" w:rsidRPr="003F7ECE">
          <w:rPr>
            <w:webHidden/>
          </w:rPr>
          <w:tab/>
        </w:r>
        <w:r w:rsidR="00204D09" w:rsidRPr="003F7ECE">
          <w:rPr>
            <w:webHidden/>
          </w:rPr>
          <w:fldChar w:fldCharType="begin"/>
        </w:r>
        <w:r w:rsidR="00204D09" w:rsidRPr="003F7ECE">
          <w:rPr>
            <w:webHidden/>
          </w:rPr>
          <w:instrText xml:space="preserve"> PAGEREF _Toc183104748 \h </w:instrText>
        </w:r>
        <w:r w:rsidR="00204D09" w:rsidRPr="003F7ECE">
          <w:rPr>
            <w:webHidden/>
          </w:rPr>
        </w:r>
        <w:r w:rsidR="00204D09" w:rsidRPr="003F7ECE">
          <w:rPr>
            <w:webHidden/>
          </w:rPr>
          <w:fldChar w:fldCharType="separate"/>
        </w:r>
        <w:r w:rsidR="00204D09" w:rsidRPr="003F7ECE">
          <w:rPr>
            <w:webHidden/>
          </w:rPr>
          <w:t>23</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49" w:history="1">
        <w:r w:rsidR="00204D09" w:rsidRPr="003F7ECE">
          <w:rPr>
            <w:rStyle w:val="af7"/>
          </w:rPr>
          <w:t>1.2.</w:t>
        </w:r>
        <w:r w:rsidR="00204D09" w:rsidRPr="003F7ECE">
          <w:rPr>
            <w:rFonts w:asciiTheme="minorHAnsi" w:eastAsiaTheme="minorEastAsia" w:hAnsiTheme="minorHAnsi" w:cstheme="minorBidi"/>
            <w:bCs w:val="0"/>
            <w:sz w:val="22"/>
            <w:szCs w:val="22"/>
          </w:rPr>
          <w:tab/>
        </w:r>
        <w:r w:rsidR="00204D09" w:rsidRPr="003F7ECE">
          <w:rPr>
            <w:rStyle w:val="af7"/>
          </w:rPr>
          <w:t>Функциональные роли, выполняемые пользователем</w:t>
        </w:r>
        <w:r w:rsidR="00204D09" w:rsidRPr="003F7ECE">
          <w:rPr>
            <w:webHidden/>
          </w:rPr>
          <w:tab/>
        </w:r>
        <w:r w:rsidR="00204D09" w:rsidRPr="003F7ECE">
          <w:rPr>
            <w:webHidden/>
          </w:rPr>
          <w:fldChar w:fldCharType="begin"/>
        </w:r>
        <w:r w:rsidR="00204D09" w:rsidRPr="003F7ECE">
          <w:rPr>
            <w:webHidden/>
          </w:rPr>
          <w:instrText xml:space="preserve"> PAGEREF _Toc183104749 \h </w:instrText>
        </w:r>
        <w:r w:rsidR="00204D09" w:rsidRPr="003F7ECE">
          <w:rPr>
            <w:webHidden/>
          </w:rPr>
        </w:r>
        <w:r w:rsidR="00204D09" w:rsidRPr="003F7ECE">
          <w:rPr>
            <w:webHidden/>
          </w:rPr>
          <w:fldChar w:fldCharType="separate"/>
        </w:r>
        <w:r w:rsidR="00204D09" w:rsidRPr="003F7ECE">
          <w:rPr>
            <w:webHidden/>
          </w:rPr>
          <w:t>23</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0" w:history="1">
        <w:r w:rsidR="00204D09" w:rsidRPr="003F7ECE">
          <w:rPr>
            <w:rStyle w:val="af7"/>
          </w:rPr>
          <w:t>1.3.</w:t>
        </w:r>
        <w:r w:rsidR="00204D09" w:rsidRPr="003F7ECE">
          <w:rPr>
            <w:rFonts w:asciiTheme="minorHAnsi" w:eastAsiaTheme="minorEastAsia" w:hAnsiTheme="minorHAnsi" w:cstheme="minorBidi"/>
            <w:bCs w:val="0"/>
            <w:sz w:val="22"/>
            <w:szCs w:val="22"/>
          </w:rPr>
          <w:tab/>
        </w:r>
        <w:r w:rsidR="00204D09" w:rsidRPr="003F7ECE">
          <w:rPr>
            <w:rStyle w:val="af7"/>
          </w:rPr>
          <w:t>Необходимый уровень подготовки пользователя</w:t>
        </w:r>
        <w:r w:rsidR="00204D09" w:rsidRPr="003F7ECE">
          <w:rPr>
            <w:webHidden/>
          </w:rPr>
          <w:tab/>
        </w:r>
        <w:r w:rsidR="00204D09" w:rsidRPr="003F7ECE">
          <w:rPr>
            <w:webHidden/>
          </w:rPr>
          <w:fldChar w:fldCharType="begin"/>
        </w:r>
        <w:r w:rsidR="00204D09" w:rsidRPr="003F7ECE">
          <w:rPr>
            <w:webHidden/>
          </w:rPr>
          <w:instrText xml:space="preserve"> PAGEREF _Toc183104750 \h </w:instrText>
        </w:r>
        <w:r w:rsidR="00204D09" w:rsidRPr="003F7ECE">
          <w:rPr>
            <w:webHidden/>
          </w:rPr>
        </w:r>
        <w:r w:rsidR="00204D09" w:rsidRPr="003F7ECE">
          <w:rPr>
            <w:webHidden/>
          </w:rPr>
          <w:fldChar w:fldCharType="separate"/>
        </w:r>
        <w:r w:rsidR="00204D09" w:rsidRPr="003F7ECE">
          <w:rPr>
            <w:webHidden/>
          </w:rPr>
          <w:t>24</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1" w:history="1">
        <w:r w:rsidR="00204D09" w:rsidRPr="003F7ECE">
          <w:rPr>
            <w:rStyle w:val="af7"/>
          </w:rPr>
          <w:t>1.4.</w:t>
        </w:r>
        <w:r w:rsidR="00204D09" w:rsidRPr="003F7ECE">
          <w:rPr>
            <w:rFonts w:asciiTheme="minorHAnsi" w:eastAsiaTheme="minorEastAsia" w:hAnsiTheme="minorHAnsi" w:cstheme="minorBidi"/>
            <w:bCs w:val="0"/>
            <w:sz w:val="22"/>
            <w:szCs w:val="22"/>
          </w:rPr>
          <w:tab/>
        </w:r>
        <w:r w:rsidR="00204D09" w:rsidRPr="003F7ECE">
          <w:rPr>
            <w:rStyle w:val="af7"/>
          </w:rPr>
          <w:t>Перечень документации, с которой необходимо ознакомиться пользователю</w:t>
        </w:r>
        <w:r w:rsidR="00204D09" w:rsidRPr="003F7ECE">
          <w:rPr>
            <w:webHidden/>
          </w:rPr>
          <w:tab/>
        </w:r>
        <w:r w:rsidR="00204D09" w:rsidRPr="003F7ECE">
          <w:rPr>
            <w:webHidden/>
          </w:rPr>
          <w:fldChar w:fldCharType="begin"/>
        </w:r>
        <w:r w:rsidR="00204D09" w:rsidRPr="003F7ECE">
          <w:rPr>
            <w:webHidden/>
          </w:rPr>
          <w:instrText xml:space="preserve"> PAGEREF _Toc183104751 \h </w:instrText>
        </w:r>
        <w:r w:rsidR="00204D09" w:rsidRPr="003F7ECE">
          <w:rPr>
            <w:webHidden/>
          </w:rPr>
        </w:r>
        <w:r w:rsidR="00204D09" w:rsidRPr="003F7ECE">
          <w:rPr>
            <w:webHidden/>
          </w:rPr>
          <w:fldChar w:fldCharType="separate"/>
        </w:r>
        <w:r w:rsidR="00204D09" w:rsidRPr="003F7ECE">
          <w:rPr>
            <w:webHidden/>
          </w:rPr>
          <w:t>24</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2" w:history="1">
        <w:r w:rsidR="00204D09" w:rsidRPr="003F7ECE">
          <w:rPr>
            <w:rStyle w:val="af7"/>
          </w:rPr>
          <w:t>1.5.</w:t>
        </w:r>
        <w:r w:rsidR="00204D09" w:rsidRPr="003F7ECE">
          <w:rPr>
            <w:rFonts w:asciiTheme="minorHAnsi" w:eastAsiaTheme="minorEastAsia" w:hAnsiTheme="minorHAnsi" w:cstheme="minorBidi"/>
            <w:bCs w:val="0"/>
            <w:sz w:val="22"/>
            <w:szCs w:val="22"/>
          </w:rPr>
          <w:tab/>
        </w:r>
        <w:r w:rsidR="00204D09" w:rsidRPr="003F7ECE">
          <w:rPr>
            <w:rStyle w:val="af7"/>
          </w:rPr>
          <w:t>Условия, соблюдение которых обеспечивает возможность использования функций ИС пользователем</w:t>
        </w:r>
        <w:r w:rsidR="00204D09" w:rsidRPr="003F7ECE">
          <w:rPr>
            <w:webHidden/>
          </w:rPr>
          <w:tab/>
        </w:r>
        <w:r w:rsidR="00204D09" w:rsidRPr="003F7ECE">
          <w:rPr>
            <w:webHidden/>
          </w:rPr>
          <w:fldChar w:fldCharType="begin"/>
        </w:r>
        <w:r w:rsidR="00204D09" w:rsidRPr="003F7ECE">
          <w:rPr>
            <w:webHidden/>
          </w:rPr>
          <w:instrText xml:space="preserve"> PAGEREF _Toc183104752 \h </w:instrText>
        </w:r>
        <w:r w:rsidR="00204D09" w:rsidRPr="003F7ECE">
          <w:rPr>
            <w:webHidden/>
          </w:rPr>
        </w:r>
        <w:r w:rsidR="00204D09" w:rsidRPr="003F7ECE">
          <w:rPr>
            <w:webHidden/>
          </w:rPr>
          <w:fldChar w:fldCharType="separate"/>
        </w:r>
        <w:r w:rsidR="00204D09" w:rsidRPr="003F7ECE">
          <w:rPr>
            <w:webHidden/>
          </w:rPr>
          <w:t>25</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3" w:history="1">
        <w:r w:rsidR="00204D09" w:rsidRPr="003F7ECE">
          <w:rPr>
            <w:rStyle w:val="af7"/>
          </w:rPr>
          <w:t>1.6.</w:t>
        </w:r>
        <w:r w:rsidR="00204D09" w:rsidRPr="003F7ECE">
          <w:rPr>
            <w:rFonts w:asciiTheme="minorHAnsi" w:eastAsiaTheme="minorEastAsia" w:hAnsiTheme="minorHAnsi" w:cstheme="minorBidi"/>
            <w:bCs w:val="0"/>
            <w:sz w:val="22"/>
            <w:szCs w:val="22"/>
          </w:rPr>
          <w:tab/>
        </w:r>
        <w:r w:rsidR="00204D09" w:rsidRPr="003F7ECE">
          <w:rPr>
            <w:rStyle w:val="af7"/>
          </w:rPr>
          <w:t>Краткое описание возможностей</w:t>
        </w:r>
        <w:r w:rsidR="00204D09" w:rsidRPr="003F7ECE">
          <w:rPr>
            <w:webHidden/>
          </w:rPr>
          <w:tab/>
        </w:r>
        <w:r w:rsidR="00204D09" w:rsidRPr="003F7ECE">
          <w:rPr>
            <w:webHidden/>
          </w:rPr>
          <w:fldChar w:fldCharType="begin"/>
        </w:r>
        <w:r w:rsidR="00204D09" w:rsidRPr="003F7ECE">
          <w:rPr>
            <w:webHidden/>
          </w:rPr>
          <w:instrText xml:space="preserve"> PAGEREF _Toc183104753 \h </w:instrText>
        </w:r>
        <w:r w:rsidR="00204D09" w:rsidRPr="003F7ECE">
          <w:rPr>
            <w:webHidden/>
          </w:rPr>
        </w:r>
        <w:r w:rsidR="00204D09" w:rsidRPr="003F7ECE">
          <w:rPr>
            <w:webHidden/>
          </w:rPr>
          <w:fldChar w:fldCharType="separate"/>
        </w:r>
        <w:r w:rsidR="00204D09" w:rsidRPr="003F7ECE">
          <w:rPr>
            <w:webHidden/>
          </w:rPr>
          <w:t>26</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54" w:history="1">
        <w:r w:rsidR="00204D09" w:rsidRPr="003F7ECE">
          <w:rPr>
            <w:rStyle w:val="af7"/>
          </w:rPr>
          <w:t>2.</w:t>
        </w:r>
        <w:r w:rsidR="00204D09" w:rsidRPr="003F7ECE">
          <w:rPr>
            <w:rFonts w:asciiTheme="minorHAnsi" w:eastAsiaTheme="minorEastAsia" w:hAnsiTheme="minorHAnsi" w:cstheme="minorBidi"/>
            <w:b w:val="0"/>
            <w:bCs w:val="0"/>
            <w:caps w:val="0"/>
            <w:sz w:val="22"/>
            <w:szCs w:val="22"/>
          </w:rPr>
          <w:tab/>
        </w:r>
        <w:r w:rsidR="00204D09" w:rsidRPr="003F7ECE">
          <w:rPr>
            <w:rStyle w:val="af7"/>
          </w:rPr>
          <w:t>Подготовка к работе</w:t>
        </w:r>
        <w:r w:rsidR="00204D09" w:rsidRPr="003F7ECE">
          <w:rPr>
            <w:webHidden/>
          </w:rPr>
          <w:tab/>
        </w:r>
        <w:r w:rsidR="00204D09" w:rsidRPr="003F7ECE">
          <w:rPr>
            <w:webHidden/>
          </w:rPr>
          <w:fldChar w:fldCharType="begin"/>
        </w:r>
        <w:r w:rsidR="00204D09" w:rsidRPr="003F7ECE">
          <w:rPr>
            <w:webHidden/>
          </w:rPr>
          <w:instrText xml:space="preserve"> PAGEREF _Toc183104754 \h </w:instrText>
        </w:r>
        <w:r w:rsidR="00204D09" w:rsidRPr="003F7ECE">
          <w:rPr>
            <w:webHidden/>
          </w:rPr>
        </w:r>
        <w:r w:rsidR="00204D09" w:rsidRPr="003F7ECE">
          <w:rPr>
            <w:webHidden/>
          </w:rPr>
          <w:fldChar w:fldCharType="separate"/>
        </w:r>
        <w:r w:rsidR="00204D09" w:rsidRPr="003F7ECE">
          <w:rPr>
            <w:webHidden/>
          </w:rPr>
          <w:t>28</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5" w:history="1">
        <w:r w:rsidR="00204D09" w:rsidRPr="003F7ECE">
          <w:rPr>
            <w:rStyle w:val="af7"/>
          </w:rPr>
          <w:t>2.1.</w:t>
        </w:r>
        <w:r w:rsidR="00204D09" w:rsidRPr="003F7ECE">
          <w:rPr>
            <w:rFonts w:asciiTheme="minorHAnsi" w:eastAsiaTheme="minorEastAsia" w:hAnsiTheme="minorHAnsi" w:cstheme="minorBidi"/>
            <w:bCs w:val="0"/>
            <w:sz w:val="22"/>
            <w:szCs w:val="22"/>
          </w:rPr>
          <w:tab/>
        </w:r>
        <w:r w:rsidR="00204D09" w:rsidRPr="003F7ECE">
          <w:rPr>
            <w:rStyle w:val="af7"/>
          </w:rPr>
          <w:t>Порядок загрузки данных и программ</w:t>
        </w:r>
        <w:r w:rsidR="00204D09" w:rsidRPr="003F7ECE">
          <w:rPr>
            <w:webHidden/>
          </w:rPr>
          <w:tab/>
        </w:r>
        <w:r w:rsidR="00204D09" w:rsidRPr="003F7ECE">
          <w:rPr>
            <w:webHidden/>
          </w:rPr>
          <w:fldChar w:fldCharType="begin"/>
        </w:r>
        <w:r w:rsidR="00204D09" w:rsidRPr="003F7ECE">
          <w:rPr>
            <w:webHidden/>
          </w:rPr>
          <w:instrText xml:space="preserve"> PAGEREF _Toc183104755 \h </w:instrText>
        </w:r>
        <w:r w:rsidR="00204D09" w:rsidRPr="003F7ECE">
          <w:rPr>
            <w:webHidden/>
          </w:rPr>
        </w:r>
        <w:r w:rsidR="00204D09" w:rsidRPr="003F7ECE">
          <w:rPr>
            <w:webHidden/>
          </w:rPr>
          <w:fldChar w:fldCharType="separate"/>
        </w:r>
        <w:r w:rsidR="00204D09" w:rsidRPr="003F7ECE">
          <w:rPr>
            <w:webHidden/>
          </w:rPr>
          <w:t>28</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56" w:history="1">
        <w:r w:rsidR="00204D09" w:rsidRPr="003F7ECE">
          <w:rPr>
            <w:rStyle w:val="af7"/>
          </w:rPr>
          <w:t>3.</w:t>
        </w:r>
        <w:r w:rsidR="00204D09" w:rsidRPr="003F7ECE">
          <w:rPr>
            <w:rFonts w:asciiTheme="minorHAnsi" w:eastAsiaTheme="minorEastAsia" w:hAnsiTheme="minorHAnsi" w:cstheme="minorBidi"/>
            <w:b w:val="0"/>
            <w:bCs w:val="0"/>
            <w:caps w:val="0"/>
            <w:sz w:val="22"/>
            <w:szCs w:val="22"/>
          </w:rPr>
          <w:tab/>
        </w:r>
        <w:r w:rsidR="00204D09" w:rsidRPr="003F7ECE">
          <w:rPr>
            <w:rStyle w:val="af7"/>
          </w:rPr>
          <w:t>Описание функций</w:t>
        </w:r>
        <w:r w:rsidR="00204D09" w:rsidRPr="003F7ECE">
          <w:rPr>
            <w:webHidden/>
          </w:rPr>
          <w:tab/>
        </w:r>
        <w:r w:rsidR="00204D09" w:rsidRPr="003F7ECE">
          <w:rPr>
            <w:webHidden/>
          </w:rPr>
          <w:fldChar w:fldCharType="begin"/>
        </w:r>
        <w:r w:rsidR="00204D09" w:rsidRPr="003F7ECE">
          <w:rPr>
            <w:webHidden/>
          </w:rPr>
          <w:instrText xml:space="preserve"> PAGEREF _Toc183104756 \h </w:instrText>
        </w:r>
        <w:r w:rsidR="00204D09" w:rsidRPr="003F7ECE">
          <w:rPr>
            <w:webHidden/>
          </w:rPr>
        </w:r>
        <w:r w:rsidR="00204D09" w:rsidRPr="003F7ECE">
          <w:rPr>
            <w:webHidden/>
          </w:rPr>
          <w:fldChar w:fldCharType="separate"/>
        </w:r>
        <w:r w:rsidR="00204D09" w:rsidRPr="003F7ECE">
          <w:rPr>
            <w:webHidden/>
          </w:rPr>
          <w:t>30</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757" w:history="1">
        <w:r w:rsidR="00204D09" w:rsidRPr="003F7ECE">
          <w:rPr>
            <w:rStyle w:val="af7"/>
          </w:rPr>
          <w:t>4.</w:t>
        </w:r>
        <w:r w:rsidR="00204D09" w:rsidRPr="003F7ECE">
          <w:rPr>
            <w:rFonts w:asciiTheme="minorHAnsi" w:eastAsiaTheme="minorEastAsia" w:hAnsiTheme="minorHAnsi" w:cstheme="minorBidi"/>
            <w:b w:val="0"/>
            <w:bCs w:val="0"/>
            <w:caps w:val="0"/>
            <w:sz w:val="22"/>
            <w:szCs w:val="22"/>
          </w:rPr>
          <w:tab/>
        </w:r>
        <w:r w:rsidR="00204D09" w:rsidRPr="003F7ECE">
          <w:rPr>
            <w:rStyle w:val="af7"/>
          </w:rPr>
          <w:t>Описание операций</w:t>
        </w:r>
        <w:r w:rsidR="00204D09" w:rsidRPr="003F7ECE">
          <w:rPr>
            <w:webHidden/>
          </w:rPr>
          <w:tab/>
        </w:r>
        <w:r w:rsidR="00204D09" w:rsidRPr="003F7ECE">
          <w:rPr>
            <w:webHidden/>
          </w:rPr>
          <w:fldChar w:fldCharType="begin"/>
        </w:r>
        <w:r w:rsidR="00204D09" w:rsidRPr="003F7ECE">
          <w:rPr>
            <w:webHidden/>
          </w:rPr>
          <w:instrText xml:space="preserve"> PAGEREF _Toc183104757 \h </w:instrText>
        </w:r>
        <w:r w:rsidR="00204D09" w:rsidRPr="003F7ECE">
          <w:rPr>
            <w:webHidden/>
          </w:rPr>
        </w:r>
        <w:r w:rsidR="00204D09" w:rsidRPr="003F7ECE">
          <w:rPr>
            <w:webHidden/>
          </w:rPr>
          <w:fldChar w:fldCharType="separate"/>
        </w:r>
        <w:r w:rsidR="00204D09" w:rsidRPr="003F7ECE">
          <w:rPr>
            <w:webHidden/>
          </w:rPr>
          <w:t>32</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8" w:history="1">
        <w:r w:rsidR="00204D09" w:rsidRPr="003F7ECE">
          <w:rPr>
            <w:rStyle w:val="af7"/>
          </w:rPr>
          <w:t>4.1.</w:t>
        </w:r>
        <w:r w:rsidR="00204D09" w:rsidRPr="003F7ECE">
          <w:rPr>
            <w:rFonts w:asciiTheme="minorHAnsi" w:eastAsiaTheme="minorEastAsia" w:hAnsiTheme="minorHAnsi" w:cstheme="minorBidi"/>
            <w:bCs w:val="0"/>
            <w:sz w:val="22"/>
            <w:szCs w:val="22"/>
          </w:rPr>
          <w:tab/>
        </w:r>
        <w:r w:rsidR="00204D09" w:rsidRPr="003F7ECE">
          <w:rPr>
            <w:rStyle w:val="af7"/>
          </w:rPr>
          <w:t>Общее описание экранных форм Системы</w:t>
        </w:r>
        <w:r w:rsidR="00204D09" w:rsidRPr="003F7ECE">
          <w:rPr>
            <w:webHidden/>
          </w:rPr>
          <w:tab/>
        </w:r>
        <w:r w:rsidR="00204D09" w:rsidRPr="003F7ECE">
          <w:rPr>
            <w:webHidden/>
          </w:rPr>
          <w:fldChar w:fldCharType="begin"/>
        </w:r>
        <w:r w:rsidR="00204D09" w:rsidRPr="003F7ECE">
          <w:rPr>
            <w:webHidden/>
          </w:rPr>
          <w:instrText xml:space="preserve"> PAGEREF _Toc183104758 \h </w:instrText>
        </w:r>
        <w:r w:rsidR="00204D09" w:rsidRPr="003F7ECE">
          <w:rPr>
            <w:webHidden/>
          </w:rPr>
        </w:r>
        <w:r w:rsidR="00204D09" w:rsidRPr="003F7ECE">
          <w:rPr>
            <w:webHidden/>
          </w:rPr>
          <w:fldChar w:fldCharType="separate"/>
        </w:r>
        <w:r w:rsidR="00204D09" w:rsidRPr="003F7ECE">
          <w:rPr>
            <w:webHidden/>
          </w:rPr>
          <w:t>32</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59" w:history="1">
        <w:r w:rsidR="00204D09" w:rsidRPr="003F7ECE">
          <w:rPr>
            <w:rStyle w:val="af7"/>
          </w:rPr>
          <w:t>4.2.</w:t>
        </w:r>
        <w:r w:rsidR="00204D09" w:rsidRPr="003F7ECE">
          <w:rPr>
            <w:rFonts w:asciiTheme="minorHAnsi" w:eastAsiaTheme="minorEastAsia" w:hAnsiTheme="minorHAnsi" w:cstheme="minorBidi"/>
            <w:bCs w:val="0"/>
            <w:sz w:val="22"/>
            <w:szCs w:val="22"/>
          </w:rPr>
          <w:tab/>
        </w:r>
        <w:r w:rsidR="00204D09" w:rsidRPr="003F7ECE">
          <w:rPr>
            <w:rStyle w:val="af7"/>
          </w:rPr>
          <w:t>Описание управляющих элементов</w:t>
        </w:r>
        <w:r w:rsidR="00204D09" w:rsidRPr="003F7ECE">
          <w:rPr>
            <w:webHidden/>
          </w:rPr>
          <w:tab/>
        </w:r>
        <w:r w:rsidR="00204D09" w:rsidRPr="003F7ECE">
          <w:rPr>
            <w:webHidden/>
          </w:rPr>
          <w:fldChar w:fldCharType="begin"/>
        </w:r>
        <w:r w:rsidR="00204D09" w:rsidRPr="003F7ECE">
          <w:rPr>
            <w:webHidden/>
          </w:rPr>
          <w:instrText xml:space="preserve"> PAGEREF _Toc183104759 \h </w:instrText>
        </w:r>
        <w:r w:rsidR="00204D09" w:rsidRPr="003F7ECE">
          <w:rPr>
            <w:webHidden/>
          </w:rPr>
        </w:r>
        <w:r w:rsidR="00204D09" w:rsidRPr="003F7ECE">
          <w:rPr>
            <w:webHidden/>
          </w:rPr>
          <w:fldChar w:fldCharType="separate"/>
        </w:r>
        <w:r w:rsidR="00204D09" w:rsidRPr="003F7ECE">
          <w:rPr>
            <w:webHidden/>
          </w:rPr>
          <w:t>40</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60" w:history="1">
        <w:r w:rsidR="00204D09" w:rsidRPr="003F7ECE">
          <w:rPr>
            <w:rStyle w:val="af7"/>
          </w:rPr>
          <w:t>4.3.</w:t>
        </w:r>
        <w:r w:rsidR="00204D09" w:rsidRPr="003F7ECE">
          <w:rPr>
            <w:rFonts w:asciiTheme="minorHAnsi" w:eastAsiaTheme="minorEastAsia" w:hAnsiTheme="minorHAnsi" w:cstheme="minorBidi"/>
            <w:bCs w:val="0"/>
            <w:sz w:val="22"/>
            <w:szCs w:val="22"/>
          </w:rPr>
          <w:tab/>
        </w:r>
        <w:r w:rsidR="00204D09" w:rsidRPr="003F7ECE">
          <w:rPr>
            <w:rStyle w:val="af7"/>
          </w:rPr>
          <w:t>Списковая форма</w:t>
        </w:r>
        <w:r w:rsidR="00204D09" w:rsidRPr="003F7ECE">
          <w:rPr>
            <w:webHidden/>
          </w:rPr>
          <w:tab/>
        </w:r>
        <w:r w:rsidR="00204D09" w:rsidRPr="003F7ECE">
          <w:rPr>
            <w:webHidden/>
          </w:rPr>
          <w:fldChar w:fldCharType="begin"/>
        </w:r>
        <w:r w:rsidR="00204D09" w:rsidRPr="003F7ECE">
          <w:rPr>
            <w:webHidden/>
          </w:rPr>
          <w:instrText xml:space="preserve"> PAGEREF _Toc183104760 \h </w:instrText>
        </w:r>
        <w:r w:rsidR="00204D09" w:rsidRPr="003F7ECE">
          <w:rPr>
            <w:webHidden/>
          </w:rPr>
        </w:r>
        <w:r w:rsidR="00204D09" w:rsidRPr="003F7ECE">
          <w:rPr>
            <w:webHidden/>
          </w:rPr>
          <w:fldChar w:fldCharType="separate"/>
        </w:r>
        <w:r w:rsidR="00204D09" w:rsidRPr="003F7ECE">
          <w:rPr>
            <w:webHidden/>
          </w:rPr>
          <w:t>41</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61" w:history="1">
        <w:r w:rsidR="00204D09" w:rsidRPr="003F7ECE">
          <w:rPr>
            <w:rStyle w:val="af7"/>
          </w:rPr>
          <w:t>4.4.</w:t>
        </w:r>
        <w:r w:rsidR="00204D09" w:rsidRPr="003F7ECE">
          <w:rPr>
            <w:rFonts w:asciiTheme="minorHAnsi" w:eastAsiaTheme="minorEastAsia" w:hAnsiTheme="minorHAnsi" w:cstheme="minorBidi"/>
            <w:bCs w:val="0"/>
            <w:sz w:val="22"/>
            <w:szCs w:val="22"/>
          </w:rPr>
          <w:tab/>
        </w:r>
        <w:r w:rsidR="00204D09" w:rsidRPr="003F7ECE">
          <w:rPr>
            <w:rStyle w:val="af7"/>
          </w:rPr>
          <w:t>Форма документа</w:t>
        </w:r>
        <w:r w:rsidR="00204D09" w:rsidRPr="003F7ECE">
          <w:rPr>
            <w:webHidden/>
          </w:rPr>
          <w:tab/>
        </w:r>
        <w:r w:rsidR="00204D09" w:rsidRPr="003F7ECE">
          <w:rPr>
            <w:webHidden/>
          </w:rPr>
          <w:fldChar w:fldCharType="begin"/>
        </w:r>
        <w:r w:rsidR="00204D09" w:rsidRPr="003F7ECE">
          <w:rPr>
            <w:webHidden/>
          </w:rPr>
          <w:instrText xml:space="preserve"> PAGEREF _Toc183104761 \h </w:instrText>
        </w:r>
        <w:r w:rsidR="00204D09" w:rsidRPr="003F7ECE">
          <w:rPr>
            <w:webHidden/>
          </w:rPr>
        </w:r>
        <w:r w:rsidR="00204D09" w:rsidRPr="003F7ECE">
          <w:rPr>
            <w:webHidden/>
          </w:rPr>
          <w:fldChar w:fldCharType="separate"/>
        </w:r>
        <w:r w:rsidR="00204D09" w:rsidRPr="003F7ECE">
          <w:rPr>
            <w:webHidden/>
          </w:rPr>
          <w:t>43</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762" w:history="1">
        <w:r w:rsidR="00204D09" w:rsidRPr="003F7ECE">
          <w:rPr>
            <w:rStyle w:val="af7"/>
          </w:rPr>
          <w:t>4.5.</w:t>
        </w:r>
        <w:r w:rsidR="00204D09" w:rsidRPr="003F7ECE">
          <w:rPr>
            <w:rFonts w:asciiTheme="minorHAnsi" w:eastAsiaTheme="minorEastAsia" w:hAnsiTheme="minorHAnsi" w:cstheme="minorBidi"/>
            <w:bCs w:val="0"/>
            <w:sz w:val="22"/>
            <w:szCs w:val="22"/>
          </w:rPr>
          <w:tab/>
        </w:r>
        <w:r w:rsidR="00204D09" w:rsidRPr="003F7ECE">
          <w:rPr>
            <w:rStyle w:val="af7"/>
          </w:rPr>
          <w:t>Ведение справочника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_Toc183104762 \h </w:instrText>
        </w:r>
        <w:r w:rsidR="00204D09" w:rsidRPr="003F7ECE">
          <w:rPr>
            <w:webHidden/>
          </w:rPr>
        </w:r>
        <w:r w:rsidR="00204D09" w:rsidRPr="003F7ECE">
          <w:rPr>
            <w:webHidden/>
          </w:rPr>
          <w:fldChar w:fldCharType="separate"/>
        </w:r>
        <w:r w:rsidR="00204D09" w:rsidRPr="003F7ECE">
          <w:rPr>
            <w:webHidden/>
          </w:rPr>
          <w:t>45</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763" w:history="1">
        <w:r w:rsidR="00204D09" w:rsidRPr="003F7ECE">
          <w:rPr>
            <w:rStyle w:val="af7"/>
          </w:rPr>
          <w:t>4.5.1.</w:t>
        </w:r>
        <w:r w:rsidR="00204D09" w:rsidRPr="003F7ECE">
          <w:rPr>
            <w:rFonts w:asciiTheme="minorHAnsi" w:eastAsiaTheme="minorEastAsia" w:hAnsiTheme="minorHAnsi" w:cstheme="minorBidi"/>
            <w:bCs w:val="0"/>
            <w:iCs w:val="0"/>
            <w:sz w:val="22"/>
            <w:szCs w:val="22"/>
          </w:rPr>
          <w:tab/>
        </w:r>
        <w:r w:rsidR="00204D09" w:rsidRPr="003F7ECE">
          <w:rPr>
            <w:rStyle w:val="af7"/>
          </w:rPr>
          <w:t>Общее описание</w:t>
        </w:r>
        <w:r w:rsidR="00204D09" w:rsidRPr="003F7ECE">
          <w:rPr>
            <w:webHidden/>
          </w:rPr>
          <w:tab/>
        </w:r>
        <w:r w:rsidR="00204D09" w:rsidRPr="003F7ECE">
          <w:rPr>
            <w:webHidden/>
          </w:rPr>
          <w:fldChar w:fldCharType="begin"/>
        </w:r>
        <w:r w:rsidR="00204D09" w:rsidRPr="003F7ECE">
          <w:rPr>
            <w:webHidden/>
          </w:rPr>
          <w:instrText xml:space="preserve"> PAGEREF _Toc183104763 \h </w:instrText>
        </w:r>
        <w:r w:rsidR="00204D09" w:rsidRPr="003F7ECE">
          <w:rPr>
            <w:webHidden/>
          </w:rPr>
        </w:r>
        <w:r w:rsidR="00204D09" w:rsidRPr="003F7ECE">
          <w:rPr>
            <w:webHidden/>
          </w:rPr>
          <w:fldChar w:fldCharType="separate"/>
        </w:r>
        <w:r w:rsidR="00204D09" w:rsidRPr="003F7ECE">
          <w:rPr>
            <w:webHidden/>
          </w:rPr>
          <w:t>45</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764" w:history="1">
        <w:r w:rsidR="00204D09" w:rsidRPr="003F7ECE">
          <w:rPr>
            <w:rStyle w:val="af7"/>
          </w:rPr>
          <w:t>4.5.2.</w:t>
        </w:r>
        <w:r w:rsidR="00204D09" w:rsidRPr="003F7ECE">
          <w:rPr>
            <w:rFonts w:asciiTheme="minorHAnsi" w:eastAsiaTheme="minorEastAsia" w:hAnsiTheme="minorHAnsi" w:cstheme="minorBidi"/>
            <w:bCs w:val="0"/>
            <w:iCs w:val="0"/>
            <w:sz w:val="22"/>
            <w:szCs w:val="22"/>
          </w:rPr>
          <w:tab/>
        </w:r>
        <w:r w:rsidR="00204D09" w:rsidRPr="003F7ECE">
          <w:rPr>
            <w:rStyle w:val="af7"/>
          </w:rPr>
          <w:t>Реестр заявок на изменение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_Toc183104764 \h </w:instrText>
        </w:r>
        <w:r w:rsidR="00204D09" w:rsidRPr="003F7ECE">
          <w:rPr>
            <w:webHidden/>
          </w:rPr>
        </w:r>
        <w:r w:rsidR="00204D09" w:rsidRPr="003F7ECE">
          <w:rPr>
            <w:webHidden/>
          </w:rPr>
          <w:fldChar w:fldCharType="separate"/>
        </w:r>
        <w:r w:rsidR="00204D09" w:rsidRPr="003F7ECE">
          <w:rPr>
            <w:webHidden/>
          </w:rPr>
          <w:t>46</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765" w:history="1">
        <w:r w:rsidR="00204D09" w:rsidRPr="003F7ECE">
          <w:rPr>
            <w:rStyle w:val="af7"/>
            <w:noProof/>
          </w:rPr>
          <w:t>4.5.2.1.</w:t>
        </w:r>
        <w:r w:rsidR="00204D09" w:rsidRPr="003F7ECE">
          <w:rPr>
            <w:rFonts w:asciiTheme="minorHAnsi" w:eastAsiaTheme="minorEastAsia" w:hAnsiTheme="minorHAnsi" w:cstheme="minorBidi"/>
            <w:noProof/>
            <w:sz w:val="22"/>
            <w:szCs w:val="22"/>
          </w:rPr>
          <w:tab/>
        </w:r>
        <w:r w:rsidR="00204D09" w:rsidRPr="003F7ECE">
          <w:rPr>
            <w:rStyle w:val="af7"/>
            <w:noProof/>
          </w:rPr>
          <w:t>Просмотр реестра заявок на изменение сводного реестра</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_Toc183104765 \h </w:instrText>
        </w:r>
        <w:r w:rsidR="00204D09" w:rsidRPr="003F7ECE">
          <w:rPr>
            <w:noProof/>
            <w:webHidden/>
          </w:rPr>
        </w:r>
        <w:r w:rsidR="00204D09" w:rsidRPr="003F7ECE">
          <w:rPr>
            <w:noProof/>
            <w:webHidden/>
          </w:rPr>
          <w:fldChar w:fldCharType="separate"/>
        </w:r>
        <w:r w:rsidR="00204D09" w:rsidRPr="003F7ECE">
          <w:rPr>
            <w:noProof/>
            <w:webHidden/>
          </w:rPr>
          <w:t>46</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766" w:history="1">
        <w:r w:rsidR="00204D09" w:rsidRPr="003F7ECE">
          <w:rPr>
            <w:rStyle w:val="af7"/>
            <w:noProof/>
          </w:rPr>
          <w:t>4.5.2.2.</w:t>
        </w:r>
        <w:r w:rsidR="00204D09" w:rsidRPr="003F7ECE">
          <w:rPr>
            <w:rFonts w:asciiTheme="minorHAnsi" w:eastAsiaTheme="minorEastAsia" w:hAnsiTheme="minorHAnsi" w:cstheme="minorBidi"/>
            <w:noProof/>
            <w:sz w:val="22"/>
            <w:szCs w:val="22"/>
          </w:rPr>
          <w:tab/>
        </w:r>
        <w:r w:rsidR="00204D09" w:rsidRPr="003F7ECE">
          <w:rPr>
            <w:rStyle w:val="af7"/>
            <w:noProof/>
          </w:rPr>
          <w:t>Создание заявки на включение организации в Сводный реестр</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_Toc183104766 \h </w:instrText>
        </w:r>
        <w:r w:rsidR="00204D09" w:rsidRPr="003F7ECE">
          <w:rPr>
            <w:noProof/>
            <w:webHidden/>
          </w:rPr>
        </w:r>
        <w:r w:rsidR="00204D09" w:rsidRPr="003F7ECE">
          <w:rPr>
            <w:noProof/>
            <w:webHidden/>
          </w:rPr>
          <w:fldChar w:fldCharType="separate"/>
        </w:r>
        <w:r w:rsidR="00204D09" w:rsidRPr="003F7ECE">
          <w:rPr>
            <w:noProof/>
            <w:webHidden/>
          </w:rPr>
          <w:t>47</w:t>
        </w:r>
        <w:r w:rsidR="00204D09" w:rsidRPr="003F7ECE">
          <w:rPr>
            <w:noProof/>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67" w:history="1">
        <w:r w:rsidR="00204D09" w:rsidRPr="003F7ECE">
          <w:rPr>
            <w:rStyle w:val="af7"/>
          </w:rPr>
          <w:t>4.5.2.2.1.</w:t>
        </w:r>
        <w:r w:rsidR="00204D09" w:rsidRPr="003F7ECE">
          <w:rPr>
            <w:rFonts w:asciiTheme="minorHAnsi" w:eastAsiaTheme="minorEastAsia" w:hAnsiTheme="minorHAnsi" w:cstheme="minorBidi"/>
            <w:sz w:val="22"/>
            <w:szCs w:val="22"/>
          </w:rPr>
          <w:tab/>
        </w:r>
        <w:r w:rsidR="00204D09" w:rsidRPr="003F7ECE">
          <w:rPr>
            <w:rStyle w:val="af7"/>
          </w:rPr>
          <w:t>Подготовительные действия</w:t>
        </w:r>
        <w:r w:rsidR="00204D09" w:rsidRPr="003F7ECE">
          <w:rPr>
            <w:webHidden/>
          </w:rPr>
          <w:tab/>
        </w:r>
        <w:r w:rsidR="00204D09" w:rsidRPr="003F7ECE">
          <w:rPr>
            <w:webHidden/>
          </w:rPr>
          <w:fldChar w:fldCharType="begin"/>
        </w:r>
        <w:r w:rsidR="00204D09" w:rsidRPr="003F7ECE">
          <w:rPr>
            <w:webHidden/>
          </w:rPr>
          <w:instrText xml:space="preserve"> PAGEREF _Toc183104767 \h </w:instrText>
        </w:r>
        <w:r w:rsidR="00204D09" w:rsidRPr="003F7ECE">
          <w:rPr>
            <w:webHidden/>
          </w:rPr>
        </w:r>
        <w:r w:rsidR="00204D09" w:rsidRPr="003F7ECE">
          <w:rPr>
            <w:webHidden/>
          </w:rPr>
          <w:fldChar w:fldCharType="separate"/>
        </w:r>
        <w:r w:rsidR="00204D09" w:rsidRPr="003F7ECE">
          <w:rPr>
            <w:webHidden/>
          </w:rPr>
          <w:t>47</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68" w:history="1">
        <w:r w:rsidR="00204D09" w:rsidRPr="003F7ECE">
          <w:rPr>
            <w:rStyle w:val="af7"/>
          </w:rPr>
          <w:t>Способ образования</w:t>
        </w:r>
        <w:r w:rsidR="00204D09" w:rsidRPr="003F7ECE">
          <w:rPr>
            <w:webHidden/>
          </w:rPr>
          <w:tab/>
        </w:r>
        <w:r w:rsidR="00204D09" w:rsidRPr="003F7ECE">
          <w:rPr>
            <w:webHidden/>
          </w:rPr>
          <w:fldChar w:fldCharType="begin"/>
        </w:r>
        <w:r w:rsidR="00204D09" w:rsidRPr="003F7ECE">
          <w:rPr>
            <w:webHidden/>
          </w:rPr>
          <w:instrText xml:space="preserve"> PAGEREF _Toc183104768 \h </w:instrText>
        </w:r>
        <w:r w:rsidR="00204D09" w:rsidRPr="003F7ECE">
          <w:rPr>
            <w:webHidden/>
          </w:rPr>
        </w:r>
        <w:r w:rsidR="00204D09" w:rsidRPr="003F7ECE">
          <w:rPr>
            <w:webHidden/>
          </w:rPr>
          <w:fldChar w:fldCharType="separate"/>
        </w:r>
        <w:r w:rsidR="00204D09" w:rsidRPr="003F7ECE">
          <w:rPr>
            <w:webHidden/>
          </w:rPr>
          <w:t>49</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69" w:history="1">
        <w:r w:rsidR="00204D09" w:rsidRPr="003F7ECE">
          <w:rPr>
            <w:rStyle w:val="af7"/>
          </w:rPr>
          <w:t>Сведения</w:t>
        </w:r>
        <w:r w:rsidR="00204D09" w:rsidRPr="003F7ECE">
          <w:rPr>
            <w:webHidden/>
          </w:rPr>
          <w:tab/>
        </w:r>
        <w:r w:rsidR="00204D09" w:rsidRPr="003F7ECE">
          <w:rPr>
            <w:webHidden/>
          </w:rPr>
          <w:tab/>
        </w:r>
        <w:r w:rsidR="00204D09" w:rsidRPr="003F7ECE">
          <w:rPr>
            <w:webHidden/>
          </w:rPr>
          <w:fldChar w:fldCharType="begin"/>
        </w:r>
        <w:r w:rsidR="00204D09" w:rsidRPr="003F7ECE">
          <w:rPr>
            <w:webHidden/>
          </w:rPr>
          <w:instrText xml:space="preserve"> PAGEREF _Toc183104769 \h </w:instrText>
        </w:r>
        <w:r w:rsidR="00204D09" w:rsidRPr="003F7ECE">
          <w:rPr>
            <w:webHidden/>
          </w:rPr>
        </w:r>
        <w:r w:rsidR="00204D09" w:rsidRPr="003F7ECE">
          <w:rPr>
            <w:webHidden/>
          </w:rPr>
          <w:fldChar w:fldCharType="separate"/>
        </w:r>
        <w:r w:rsidR="00204D09" w:rsidRPr="003F7ECE">
          <w:rPr>
            <w:webHidden/>
          </w:rPr>
          <w:t>49</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0" w:history="1">
        <w:r w:rsidR="00204D09" w:rsidRPr="003F7ECE">
          <w:rPr>
            <w:rStyle w:val="af7"/>
          </w:rPr>
          <w:t>4.5.2.2.2.</w:t>
        </w:r>
        <w:r w:rsidR="00204D09" w:rsidRPr="003F7ECE">
          <w:rPr>
            <w:rFonts w:asciiTheme="minorHAnsi" w:eastAsiaTheme="minorEastAsia" w:hAnsiTheme="minorHAnsi" w:cstheme="minorBidi"/>
            <w:sz w:val="22"/>
            <w:szCs w:val="22"/>
          </w:rPr>
          <w:tab/>
        </w:r>
        <w:r w:rsidR="00204D09" w:rsidRPr="003F7ECE">
          <w:rPr>
            <w:rStyle w:val="af7"/>
          </w:rPr>
          <w:t>Раздел «Информация о заявке»</w:t>
        </w:r>
        <w:r w:rsidR="00204D09" w:rsidRPr="003F7ECE">
          <w:rPr>
            <w:webHidden/>
          </w:rPr>
          <w:tab/>
        </w:r>
        <w:r w:rsidR="00204D09" w:rsidRPr="003F7ECE">
          <w:rPr>
            <w:webHidden/>
          </w:rPr>
          <w:fldChar w:fldCharType="begin"/>
        </w:r>
        <w:r w:rsidR="00204D09" w:rsidRPr="003F7ECE">
          <w:rPr>
            <w:webHidden/>
          </w:rPr>
          <w:instrText xml:space="preserve"> PAGEREF _Toc183104770 \h </w:instrText>
        </w:r>
        <w:r w:rsidR="00204D09" w:rsidRPr="003F7ECE">
          <w:rPr>
            <w:webHidden/>
          </w:rPr>
        </w:r>
        <w:r w:rsidR="00204D09" w:rsidRPr="003F7ECE">
          <w:rPr>
            <w:webHidden/>
          </w:rPr>
          <w:fldChar w:fldCharType="separate"/>
        </w:r>
        <w:r w:rsidR="00204D09" w:rsidRPr="003F7ECE">
          <w:rPr>
            <w:webHidden/>
          </w:rPr>
          <w:t>51</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1" w:history="1">
        <w:r w:rsidR="00204D09" w:rsidRPr="003F7ECE">
          <w:rPr>
            <w:rStyle w:val="af7"/>
          </w:rPr>
          <w:t>4.5.2.2.3.</w:t>
        </w:r>
        <w:r w:rsidR="00204D09" w:rsidRPr="003F7ECE">
          <w:rPr>
            <w:rFonts w:asciiTheme="minorHAnsi" w:eastAsiaTheme="minorEastAsia" w:hAnsiTheme="minorHAnsi" w:cstheme="minorBidi"/>
            <w:sz w:val="22"/>
            <w:szCs w:val="22"/>
          </w:rPr>
          <w:tab/>
        </w:r>
        <w:r w:rsidR="00204D09" w:rsidRPr="003F7ECE">
          <w:rPr>
            <w:rStyle w:val="af7"/>
          </w:rPr>
          <w:t>Раздел «Организация, создавшая обособленное подразделение, в соответствии со Сводным реестром»</w:t>
        </w:r>
        <w:r w:rsidR="00204D09" w:rsidRPr="003F7ECE">
          <w:rPr>
            <w:webHidden/>
          </w:rPr>
          <w:tab/>
        </w:r>
        <w:r w:rsidR="00204D09" w:rsidRPr="003F7ECE">
          <w:rPr>
            <w:webHidden/>
          </w:rPr>
          <w:fldChar w:fldCharType="begin"/>
        </w:r>
        <w:r w:rsidR="00204D09" w:rsidRPr="003F7ECE">
          <w:rPr>
            <w:webHidden/>
          </w:rPr>
          <w:instrText xml:space="preserve"> PAGEREF _Toc183104771 \h </w:instrText>
        </w:r>
        <w:r w:rsidR="00204D09" w:rsidRPr="003F7ECE">
          <w:rPr>
            <w:webHidden/>
          </w:rPr>
        </w:r>
        <w:r w:rsidR="00204D09" w:rsidRPr="003F7ECE">
          <w:rPr>
            <w:webHidden/>
          </w:rPr>
          <w:fldChar w:fldCharType="separate"/>
        </w:r>
        <w:r w:rsidR="00204D09" w:rsidRPr="003F7ECE">
          <w:rPr>
            <w:webHidden/>
          </w:rPr>
          <w:t>52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2" w:history="1">
        <w:r w:rsidR="00204D09" w:rsidRPr="003F7ECE">
          <w:rPr>
            <w:rStyle w:val="af7"/>
          </w:rPr>
          <w:t>4.5.2.2.4.</w:t>
        </w:r>
        <w:r w:rsidR="00204D09" w:rsidRPr="003F7ECE">
          <w:rPr>
            <w:rFonts w:asciiTheme="minorHAnsi" w:eastAsiaTheme="minorEastAsia" w:hAnsiTheme="minorHAnsi" w:cstheme="minorBidi"/>
            <w:sz w:val="22"/>
            <w:szCs w:val="22"/>
          </w:rPr>
          <w:tab/>
        </w:r>
        <w:r w:rsidR="00204D09" w:rsidRPr="003F7ECE">
          <w:rPr>
            <w:rStyle w:val="af7"/>
          </w:rPr>
          <w:t>Раздел «Сведения об организации, осуществляющей финансовое обеспечение деятельности обособленного подразделения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_Toc183104772 \h </w:instrText>
        </w:r>
        <w:r w:rsidR="00204D09" w:rsidRPr="003F7ECE">
          <w:rPr>
            <w:webHidden/>
          </w:rPr>
        </w:r>
        <w:r w:rsidR="00204D09" w:rsidRPr="003F7ECE">
          <w:rPr>
            <w:webHidden/>
          </w:rPr>
          <w:fldChar w:fldCharType="separate"/>
        </w:r>
        <w:r w:rsidR="00204D09" w:rsidRPr="003F7ECE">
          <w:rPr>
            <w:webHidden/>
          </w:rPr>
          <w:t>53</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3" w:history="1">
        <w:r w:rsidR="00204D09" w:rsidRPr="003F7ECE">
          <w:rPr>
            <w:rStyle w:val="af7"/>
          </w:rPr>
          <w:t>4.5.2.2.5.</w:t>
        </w:r>
        <w:r w:rsidR="00204D09" w:rsidRPr="003F7ECE">
          <w:rPr>
            <w:rFonts w:asciiTheme="minorHAnsi" w:eastAsiaTheme="minorEastAsia" w:hAnsiTheme="minorHAnsi" w:cstheme="minorBidi"/>
            <w:sz w:val="22"/>
            <w:szCs w:val="22"/>
          </w:rPr>
          <w:tab/>
        </w:r>
        <w:r w:rsidR="00204D09" w:rsidRPr="003F7ECE">
          <w:rPr>
            <w:rStyle w:val="af7"/>
          </w:rPr>
          <w:t>Раздел «Основная информация»</w:t>
        </w:r>
        <w:r w:rsidR="00204D09" w:rsidRPr="003F7ECE">
          <w:rPr>
            <w:webHidden/>
          </w:rPr>
          <w:tab/>
        </w:r>
        <w:r w:rsidR="00204D09" w:rsidRPr="003F7ECE">
          <w:rPr>
            <w:webHidden/>
          </w:rPr>
          <w:fldChar w:fldCharType="begin"/>
        </w:r>
        <w:r w:rsidR="00204D09" w:rsidRPr="003F7ECE">
          <w:rPr>
            <w:webHidden/>
          </w:rPr>
          <w:instrText xml:space="preserve"> PAGEREF _Toc183104773 \h </w:instrText>
        </w:r>
        <w:r w:rsidR="00204D09" w:rsidRPr="003F7ECE">
          <w:rPr>
            <w:webHidden/>
          </w:rPr>
        </w:r>
        <w:r w:rsidR="00204D09" w:rsidRPr="003F7ECE">
          <w:rPr>
            <w:webHidden/>
          </w:rPr>
          <w:fldChar w:fldCharType="separate"/>
        </w:r>
        <w:r w:rsidR="00204D09" w:rsidRPr="003F7ECE">
          <w:rPr>
            <w:webHidden/>
          </w:rPr>
          <w:t>54</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4" w:history="1">
        <w:r w:rsidR="00204D09" w:rsidRPr="003F7ECE">
          <w:rPr>
            <w:rStyle w:val="af7"/>
          </w:rPr>
          <w:t>4.5.2.2.6.</w:t>
        </w:r>
        <w:r w:rsidR="00204D09" w:rsidRPr="003F7ECE">
          <w:rPr>
            <w:rFonts w:asciiTheme="minorHAnsi" w:eastAsiaTheme="minorEastAsia" w:hAnsiTheme="minorHAnsi" w:cstheme="minorBidi"/>
            <w:sz w:val="22"/>
            <w:szCs w:val="22"/>
          </w:rPr>
          <w:tab/>
        </w:r>
        <w:r w:rsidR="00204D09" w:rsidRPr="003F7ECE">
          <w:rPr>
            <w:rStyle w:val="af7"/>
          </w:rPr>
          <w:t>Раздел «Сведения об идентификационном номере налогоплательщика и коде причины постановки на учет»</w:t>
        </w:r>
        <w:r w:rsidR="00204D09" w:rsidRPr="003F7ECE">
          <w:rPr>
            <w:webHidden/>
          </w:rPr>
          <w:tab/>
        </w:r>
        <w:r w:rsidR="00204D09" w:rsidRPr="003F7ECE">
          <w:rPr>
            <w:webHidden/>
          </w:rPr>
          <w:fldChar w:fldCharType="begin"/>
        </w:r>
        <w:r w:rsidR="00204D09" w:rsidRPr="003F7ECE">
          <w:rPr>
            <w:webHidden/>
          </w:rPr>
          <w:instrText xml:space="preserve"> PAGEREF _Toc183104774 \h </w:instrText>
        </w:r>
        <w:r w:rsidR="00204D09" w:rsidRPr="003F7ECE">
          <w:rPr>
            <w:webHidden/>
          </w:rPr>
        </w:r>
        <w:r w:rsidR="00204D09" w:rsidRPr="003F7ECE">
          <w:rPr>
            <w:webHidden/>
          </w:rPr>
          <w:fldChar w:fldCharType="separate"/>
        </w:r>
        <w:r w:rsidR="00204D09" w:rsidRPr="003F7ECE">
          <w:rPr>
            <w:webHidden/>
          </w:rPr>
          <w:t>58</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5" w:history="1">
        <w:r w:rsidR="00204D09" w:rsidRPr="003F7ECE">
          <w:rPr>
            <w:rStyle w:val="af7"/>
          </w:rPr>
          <w:t>4.5.2.2.7.</w:t>
        </w:r>
        <w:r w:rsidR="00204D09" w:rsidRPr="003F7ECE">
          <w:rPr>
            <w:rFonts w:asciiTheme="minorHAnsi" w:eastAsiaTheme="minorEastAsia" w:hAnsiTheme="minorHAnsi" w:cstheme="minorBidi"/>
            <w:sz w:val="22"/>
            <w:szCs w:val="22"/>
          </w:rPr>
          <w:tab/>
        </w:r>
        <w:r w:rsidR="00204D09" w:rsidRPr="003F7ECE">
          <w:rPr>
            <w:rStyle w:val="af7"/>
          </w:rPr>
          <w:t>Раздел «Сведения о форме собственности и организационно-правовой форме организации (обособленного подразделения)»</w:t>
        </w:r>
        <w:r w:rsidR="00204D09" w:rsidRPr="003F7ECE">
          <w:rPr>
            <w:webHidden/>
          </w:rPr>
          <w:tab/>
        </w:r>
        <w:r w:rsidR="00204D09" w:rsidRPr="003F7ECE">
          <w:rPr>
            <w:webHidden/>
          </w:rPr>
          <w:fldChar w:fldCharType="begin"/>
        </w:r>
        <w:r w:rsidR="00204D09" w:rsidRPr="003F7ECE">
          <w:rPr>
            <w:webHidden/>
          </w:rPr>
          <w:instrText xml:space="preserve"> PAGEREF _Toc183104775 \h </w:instrText>
        </w:r>
        <w:r w:rsidR="00204D09" w:rsidRPr="003F7ECE">
          <w:rPr>
            <w:webHidden/>
          </w:rPr>
        </w:r>
        <w:r w:rsidR="00204D09" w:rsidRPr="003F7ECE">
          <w:rPr>
            <w:webHidden/>
          </w:rPr>
          <w:fldChar w:fldCharType="separate"/>
        </w:r>
        <w:r w:rsidR="00204D09" w:rsidRPr="003F7ECE">
          <w:rPr>
            <w:webHidden/>
          </w:rPr>
          <w:t>59</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6" w:history="1">
        <w:r w:rsidR="00204D09" w:rsidRPr="003F7ECE">
          <w:rPr>
            <w:rStyle w:val="af7"/>
          </w:rPr>
          <w:t>4.5.2.2.8.</w:t>
        </w:r>
        <w:r w:rsidR="00204D09" w:rsidRPr="003F7ECE">
          <w:rPr>
            <w:rFonts w:asciiTheme="minorHAnsi" w:eastAsiaTheme="minorEastAsia" w:hAnsiTheme="minorHAnsi" w:cstheme="minorBidi"/>
            <w:sz w:val="22"/>
            <w:szCs w:val="22"/>
          </w:rPr>
          <w:tab/>
        </w:r>
        <w:r w:rsidR="00204D09" w:rsidRPr="003F7ECE">
          <w:rPr>
            <w:rStyle w:val="af7"/>
          </w:rPr>
          <w:t>Раздел «Сведения о месте нахождения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_Toc183104776 \h </w:instrText>
        </w:r>
        <w:r w:rsidR="00204D09" w:rsidRPr="003F7ECE">
          <w:rPr>
            <w:webHidden/>
          </w:rPr>
        </w:r>
        <w:r w:rsidR="00204D09" w:rsidRPr="003F7ECE">
          <w:rPr>
            <w:webHidden/>
          </w:rPr>
          <w:fldChar w:fldCharType="separate"/>
        </w:r>
        <w:r w:rsidR="00204D09" w:rsidRPr="003F7ECE">
          <w:rPr>
            <w:webHidden/>
          </w:rPr>
          <w:t>60</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7" w:history="1">
        <w:r w:rsidR="00204D09" w:rsidRPr="003F7ECE">
          <w:rPr>
            <w:rStyle w:val="af7"/>
          </w:rPr>
          <w:t>4.5.2.2.9.</w:t>
        </w:r>
        <w:r w:rsidR="00204D09" w:rsidRPr="003F7ECE">
          <w:rPr>
            <w:rFonts w:asciiTheme="minorHAnsi" w:eastAsiaTheme="minorEastAsia" w:hAnsiTheme="minorHAnsi" w:cstheme="minorBidi"/>
            <w:sz w:val="22"/>
            <w:szCs w:val="22"/>
          </w:rPr>
          <w:tab/>
        </w:r>
        <w:r w:rsidR="00204D09" w:rsidRPr="003F7ECE">
          <w:rPr>
            <w:rStyle w:val="af7"/>
          </w:rPr>
          <w:t>Раздел «Сведения о публично-правовом образовании, создавшем организацию»</w:t>
        </w:r>
        <w:r w:rsidR="00204D09" w:rsidRPr="003F7ECE">
          <w:rPr>
            <w:webHidden/>
          </w:rPr>
          <w:tab/>
        </w:r>
        <w:r w:rsidR="00204D09" w:rsidRPr="003F7ECE">
          <w:rPr>
            <w:webHidden/>
          </w:rPr>
          <w:fldChar w:fldCharType="begin"/>
        </w:r>
        <w:r w:rsidR="00204D09" w:rsidRPr="003F7ECE">
          <w:rPr>
            <w:webHidden/>
          </w:rPr>
          <w:instrText xml:space="preserve"> PAGEREF _Toc183104777 \h </w:instrText>
        </w:r>
        <w:r w:rsidR="00204D09" w:rsidRPr="003F7ECE">
          <w:rPr>
            <w:webHidden/>
          </w:rPr>
        </w:r>
        <w:r w:rsidR="00204D09" w:rsidRPr="003F7ECE">
          <w:rPr>
            <w:webHidden/>
          </w:rPr>
          <w:fldChar w:fldCharType="separate"/>
        </w:r>
        <w:r w:rsidR="00204D09" w:rsidRPr="003F7ECE">
          <w:rPr>
            <w:webHidden/>
          </w:rPr>
          <w:t>62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8" w:history="1">
        <w:r w:rsidR="00204D09" w:rsidRPr="003F7ECE">
          <w:rPr>
            <w:rStyle w:val="af7"/>
          </w:rPr>
          <w:t>4.5.2.2.10.</w:t>
        </w:r>
        <w:r w:rsidR="00204D09" w:rsidRPr="003F7ECE">
          <w:rPr>
            <w:rFonts w:asciiTheme="minorHAnsi" w:eastAsiaTheme="minorEastAsia" w:hAnsiTheme="minorHAnsi" w:cstheme="minorBidi"/>
            <w:sz w:val="22"/>
            <w:szCs w:val="22"/>
          </w:rPr>
          <w:tab/>
        </w:r>
        <w:r w:rsidR="00204D09" w:rsidRPr="003F7ECE">
          <w:rPr>
            <w:rStyle w:val="af7"/>
          </w:rPr>
          <w:t>Раздел «Информация о видах деятельности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_Toc183104778 \h </w:instrText>
        </w:r>
        <w:r w:rsidR="00204D09" w:rsidRPr="003F7ECE">
          <w:rPr>
            <w:webHidden/>
          </w:rPr>
        </w:r>
        <w:r w:rsidR="00204D09" w:rsidRPr="003F7ECE">
          <w:rPr>
            <w:webHidden/>
          </w:rPr>
          <w:fldChar w:fldCharType="separate"/>
        </w:r>
        <w:r w:rsidR="00204D09" w:rsidRPr="003F7ECE">
          <w:rPr>
            <w:webHidden/>
          </w:rPr>
          <w:t>62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79" w:history="1">
        <w:r w:rsidR="00204D09" w:rsidRPr="003F7ECE">
          <w:rPr>
            <w:rStyle w:val="af7"/>
          </w:rPr>
          <w:t>4.5.2.2.11.</w:t>
        </w:r>
        <w:r w:rsidR="00204D09" w:rsidRPr="003F7ECE">
          <w:rPr>
            <w:rFonts w:asciiTheme="minorHAnsi" w:eastAsiaTheme="minorEastAsia" w:hAnsiTheme="minorHAnsi" w:cstheme="minorBidi"/>
            <w:sz w:val="22"/>
            <w:szCs w:val="22"/>
          </w:rPr>
          <w:tab/>
        </w:r>
        <w:r w:rsidR="00204D09" w:rsidRPr="003F7ECE">
          <w:rPr>
            <w:rStyle w:val="af7"/>
          </w:rPr>
          <w:t>Раздел «Информация о руководителе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_Toc183104779 \h </w:instrText>
        </w:r>
        <w:r w:rsidR="00204D09" w:rsidRPr="003F7ECE">
          <w:rPr>
            <w:webHidden/>
          </w:rPr>
        </w:r>
        <w:r w:rsidR="00204D09" w:rsidRPr="003F7ECE">
          <w:rPr>
            <w:webHidden/>
          </w:rPr>
          <w:fldChar w:fldCharType="separate"/>
        </w:r>
        <w:r w:rsidR="00204D09" w:rsidRPr="003F7ECE">
          <w:rPr>
            <w:webHidden/>
          </w:rPr>
          <w:t>63</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0" w:history="1">
        <w:r w:rsidR="00204D09" w:rsidRPr="003F7ECE">
          <w:rPr>
            <w:rStyle w:val="af7"/>
          </w:rPr>
          <w:t>4.5.2.2.12.</w:t>
        </w:r>
        <w:r w:rsidR="00204D09" w:rsidRPr="003F7ECE">
          <w:rPr>
            <w:rFonts w:asciiTheme="minorHAnsi" w:eastAsiaTheme="minorEastAsia" w:hAnsiTheme="minorHAnsi" w:cstheme="minorBidi"/>
            <w:sz w:val="22"/>
            <w:szCs w:val="22"/>
          </w:rPr>
          <w:tab/>
        </w:r>
        <w:r w:rsidR="00204D09" w:rsidRPr="003F7ECE">
          <w:rPr>
            <w:rStyle w:val="af7"/>
          </w:rPr>
          <w:t>Раздел «Сведения о наделении обособленного подразделения правом ведения бухгалтерского учета»</w:t>
        </w:r>
        <w:r w:rsidR="00204D09" w:rsidRPr="003F7ECE">
          <w:rPr>
            <w:webHidden/>
          </w:rPr>
          <w:tab/>
        </w:r>
        <w:r w:rsidR="00204D09" w:rsidRPr="003F7ECE">
          <w:rPr>
            <w:webHidden/>
          </w:rPr>
          <w:fldChar w:fldCharType="begin"/>
        </w:r>
        <w:r w:rsidR="00204D09" w:rsidRPr="003F7ECE">
          <w:rPr>
            <w:webHidden/>
          </w:rPr>
          <w:instrText xml:space="preserve"> PAGEREF _Toc183104780 \h </w:instrText>
        </w:r>
        <w:r w:rsidR="00204D09" w:rsidRPr="003F7ECE">
          <w:rPr>
            <w:webHidden/>
          </w:rPr>
        </w:r>
        <w:r w:rsidR="00204D09" w:rsidRPr="003F7ECE">
          <w:rPr>
            <w:webHidden/>
          </w:rPr>
          <w:fldChar w:fldCharType="separate"/>
        </w:r>
        <w:r w:rsidR="00204D09" w:rsidRPr="003F7ECE">
          <w:rPr>
            <w:webHidden/>
          </w:rPr>
          <w:t>65</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1" w:history="1">
        <w:r w:rsidR="00204D09" w:rsidRPr="003F7ECE">
          <w:rPr>
            <w:rStyle w:val="af7"/>
          </w:rPr>
          <w:t>4.5.2.2.13.</w:t>
        </w:r>
        <w:r w:rsidR="00204D09" w:rsidRPr="003F7ECE">
          <w:rPr>
            <w:rFonts w:asciiTheme="minorHAnsi" w:eastAsiaTheme="minorEastAsia" w:hAnsiTheme="minorHAnsi" w:cstheme="minorBidi"/>
            <w:sz w:val="22"/>
            <w:szCs w:val="22"/>
          </w:rPr>
          <w:tab/>
        </w:r>
        <w:r w:rsidR="00204D09" w:rsidRPr="003F7ECE">
          <w:rPr>
            <w:rStyle w:val="af7"/>
          </w:rPr>
          <w:t>Раздел «Информация о юридическом лице, в ведении которого находится организация (вышестоящий участник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_Toc183104781 \h </w:instrText>
        </w:r>
        <w:r w:rsidR="00204D09" w:rsidRPr="003F7ECE">
          <w:rPr>
            <w:webHidden/>
          </w:rPr>
        </w:r>
        <w:r w:rsidR="00204D09" w:rsidRPr="003F7ECE">
          <w:rPr>
            <w:webHidden/>
          </w:rPr>
          <w:fldChar w:fldCharType="separate"/>
        </w:r>
        <w:r w:rsidR="00204D09" w:rsidRPr="003F7ECE">
          <w:rPr>
            <w:webHidden/>
          </w:rPr>
          <w:t>65</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2" w:history="1">
        <w:r w:rsidR="00204D09" w:rsidRPr="003F7ECE">
          <w:rPr>
            <w:rStyle w:val="af7"/>
          </w:rPr>
          <w:t>4.5.2.2.14.</w:t>
        </w:r>
        <w:r w:rsidR="00204D09" w:rsidRPr="003F7ECE">
          <w:rPr>
            <w:rFonts w:asciiTheme="minorHAnsi" w:eastAsiaTheme="minorEastAsia" w:hAnsiTheme="minorHAnsi" w:cstheme="minorBidi"/>
            <w:sz w:val="22"/>
            <w:szCs w:val="22"/>
          </w:rPr>
          <w:tab/>
        </w:r>
        <w:r w:rsidR="00204D09" w:rsidRPr="003F7ECE">
          <w:rPr>
            <w:rStyle w:val="af7"/>
          </w:rPr>
          <w:t>Раздел «Информация об организации в соответствии с общероссийскими классификаторами»</w:t>
        </w:r>
        <w:r w:rsidR="00204D09" w:rsidRPr="003F7ECE">
          <w:rPr>
            <w:webHidden/>
          </w:rPr>
          <w:tab/>
        </w:r>
        <w:r w:rsidR="00204D09" w:rsidRPr="003F7ECE">
          <w:rPr>
            <w:webHidden/>
          </w:rPr>
          <w:fldChar w:fldCharType="begin"/>
        </w:r>
        <w:r w:rsidR="00204D09" w:rsidRPr="003F7ECE">
          <w:rPr>
            <w:webHidden/>
          </w:rPr>
          <w:instrText xml:space="preserve"> PAGEREF _Toc183104782 \h </w:instrText>
        </w:r>
        <w:r w:rsidR="00204D09" w:rsidRPr="003F7ECE">
          <w:rPr>
            <w:webHidden/>
          </w:rPr>
        </w:r>
        <w:r w:rsidR="00204D09" w:rsidRPr="003F7ECE">
          <w:rPr>
            <w:webHidden/>
          </w:rPr>
          <w:fldChar w:fldCharType="separate"/>
        </w:r>
        <w:r w:rsidR="00204D09" w:rsidRPr="003F7ECE">
          <w:rPr>
            <w:webHidden/>
          </w:rPr>
          <w:t>65</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3" w:history="1">
        <w:r w:rsidR="00204D09" w:rsidRPr="003F7ECE">
          <w:rPr>
            <w:rStyle w:val="af7"/>
          </w:rPr>
          <w:t>4.5.2.2.15.</w:t>
        </w:r>
        <w:r w:rsidR="00204D09" w:rsidRPr="003F7ECE">
          <w:rPr>
            <w:rFonts w:asciiTheme="minorHAnsi" w:eastAsiaTheme="minorEastAsia" w:hAnsiTheme="minorHAnsi" w:cstheme="minorBidi"/>
            <w:sz w:val="22"/>
            <w:szCs w:val="22"/>
          </w:rPr>
          <w:tab/>
        </w:r>
        <w:r w:rsidR="00204D09" w:rsidRPr="003F7ECE">
          <w:rPr>
            <w:rStyle w:val="af7"/>
          </w:rPr>
          <w:t>Раздел «Сведения о бюджете»</w:t>
        </w:r>
        <w:r w:rsidR="00204D09" w:rsidRPr="003F7ECE">
          <w:rPr>
            <w:webHidden/>
          </w:rPr>
          <w:tab/>
        </w:r>
        <w:r w:rsidR="00204D09" w:rsidRPr="003F7ECE">
          <w:rPr>
            <w:webHidden/>
          </w:rPr>
          <w:fldChar w:fldCharType="begin"/>
        </w:r>
        <w:r w:rsidR="00204D09" w:rsidRPr="003F7ECE">
          <w:rPr>
            <w:webHidden/>
          </w:rPr>
          <w:instrText xml:space="preserve"> PAGEREF _Toc183104783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4" w:history="1">
        <w:r w:rsidR="00204D09" w:rsidRPr="003F7ECE">
          <w:rPr>
            <w:rStyle w:val="af7"/>
          </w:rPr>
          <w:t>4.5.2.2.16.</w:t>
        </w:r>
        <w:r w:rsidR="00204D09" w:rsidRPr="003F7ECE">
          <w:rPr>
            <w:rFonts w:asciiTheme="minorHAnsi" w:eastAsiaTheme="minorEastAsia" w:hAnsiTheme="minorHAnsi" w:cstheme="minorBidi"/>
            <w:sz w:val="22"/>
            <w:szCs w:val="22"/>
          </w:rPr>
          <w:tab/>
        </w:r>
        <w:r w:rsidR="00204D09" w:rsidRPr="003F7ECE">
          <w:rPr>
            <w:rStyle w:val="af7"/>
          </w:rPr>
          <w:t>Раздел «Способ образования юридического лица (создание или реорганизация)»</w:t>
        </w:r>
        <w:r w:rsidR="00204D09" w:rsidRPr="003F7ECE">
          <w:rPr>
            <w:webHidden/>
          </w:rPr>
          <w:tab/>
        </w:r>
        <w:r w:rsidR="00204D09" w:rsidRPr="003F7ECE">
          <w:rPr>
            <w:webHidden/>
          </w:rPr>
          <w:fldChar w:fldCharType="begin"/>
        </w:r>
        <w:r w:rsidR="00204D09" w:rsidRPr="003F7ECE">
          <w:rPr>
            <w:webHidden/>
          </w:rPr>
          <w:instrText xml:space="preserve"> PAGEREF _Toc183104784 \h </w:instrText>
        </w:r>
        <w:r w:rsidR="00204D09" w:rsidRPr="003F7ECE">
          <w:rPr>
            <w:webHidden/>
          </w:rPr>
        </w:r>
        <w:r w:rsidR="00204D09" w:rsidRPr="003F7ECE">
          <w:rPr>
            <w:webHidden/>
          </w:rPr>
          <w:fldChar w:fldCharType="separate"/>
        </w:r>
        <w:r w:rsidR="00204D09" w:rsidRPr="003F7ECE">
          <w:rPr>
            <w:webHidden/>
          </w:rPr>
          <w:t>67</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5" w:history="1">
        <w:r w:rsidR="00204D09" w:rsidRPr="003F7ECE">
          <w:rPr>
            <w:rStyle w:val="af7"/>
          </w:rPr>
          <w:t>4.5.2.2.17.</w:t>
        </w:r>
        <w:r w:rsidR="00204D09" w:rsidRPr="003F7ECE">
          <w:rPr>
            <w:rFonts w:asciiTheme="minorHAnsi" w:eastAsiaTheme="minorEastAsia" w:hAnsiTheme="minorHAnsi" w:cstheme="minorBidi"/>
            <w:sz w:val="22"/>
            <w:szCs w:val="22"/>
          </w:rPr>
          <w:tab/>
        </w:r>
        <w:r w:rsidR="00204D09" w:rsidRPr="003F7ECE">
          <w:rPr>
            <w:rStyle w:val="af7"/>
          </w:rPr>
          <w:t>Раздел «Сведения о правопреемстве»</w:t>
        </w:r>
        <w:r w:rsidR="00204D09" w:rsidRPr="003F7ECE">
          <w:rPr>
            <w:webHidden/>
          </w:rPr>
          <w:tab/>
        </w:r>
        <w:r w:rsidR="00204D09" w:rsidRPr="003F7ECE">
          <w:rPr>
            <w:webHidden/>
          </w:rPr>
          <w:fldChar w:fldCharType="begin"/>
        </w:r>
        <w:r w:rsidR="00204D09" w:rsidRPr="003F7ECE">
          <w:rPr>
            <w:webHidden/>
          </w:rPr>
          <w:instrText xml:space="preserve"> PAGEREF _Toc183104785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6" w:history="1">
        <w:r w:rsidR="00204D09" w:rsidRPr="003F7ECE">
          <w:rPr>
            <w:rStyle w:val="af7"/>
          </w:rPr>
          <w:t>4.5.2.2.18.</w:t>
        </w:r>
        <w:r w:rsidR="00204D09" w:rsidRPr="003F7ECE">
          <w:rPr>
            <w:rFonts w:asciiTheme="minorHAnsi" w:eastAsiaTheme="minorEastAsia" w:hAnsiTheme="minorHAnsi" w:cstheme="minorBidi"/>
            <w:sz w:val="22"/>
            <w:szCs w:val="22"/>
          </w:rPr>
          <w:tab/>
        </w:r>
        <w:r w:rsidR="00204D09" w:rsidRPr="003F7ECE">
          <w:rPr>
            <w:rStyle w:val="af7"/>
          </w:rPr>
          <w:t>Раздел «Сведения о том, что организация находится в процессе ликвидации или реорганизации»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_Toc183104786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7" w:history="1">
        <w:r w:rsidR="00204D09" w:rsidRPr="003F7ECE">
          <w:rPr>
            <w:rStyle w:val="af7"/>
          </w:rPr>
          <w:t>4.5.2.2.19.</w:t>
        </w:r>
        <w:r w:rsidR="00204D09" w:rsidRPr="003F7ECE">
          <w:rPr>
            <w:rFonts w:asciiTheme="minorHAnsi" w:eastAsiaTheme="minorEastAsia" w:hAnsiTheme="minorHAnsi" w:cstheme="minorBidi"/>
            <w:sz w:val="22"/>
            <w:szCs w:val="22"/>
          </w:rPr>
          <w:tab/>
        </w:r>
        <w:r w:rsidR="00204D09" w:rsidRPr="003F7ECE">
          <w:rPr>
            <w:rStyle w:val="af7"/>
          </w:rPr>
          <w:t>Раздел «Сведения о прекращении юридического лица»</w:t>
        </w:r>
        <w:r w:rsidR="00204D09" w:rsidRPr="003F7ECE">
          <w:rPr>
            <w:webHidden/>
          </w:rPr>
          <w:tab/>
        </w:r>
        <w:r w:rsidR="00204D09" w:rsidRPr="003F7ECE">
          <w:rPr>
            <w:webHidden/>
          </w:rPr>
          <w:fldChar w:fldCharType="begin"/>
        </w:r>
        <w:r w:rsidR="00204D09" w:rsidRPr="003F7ECE">
          <w:rPr>
            <w:webHidden/>
          </w:rPr>
          <w:instrText xml:space="preserve"> PAGEREF _Toc183104787 \h </w:instrText>
        </w:r>
        <w:r w:rsidR="00204D09" w:rsidRPr="003F7ECE">
          <w:rPr>
            <w:webHidden/>
          </w:rPr>
        </w:r>
        <w:r w:rsidR="00204D09" w:rsidRPr="003F7ECE">
          <w:rPr>
            <w:webHidden/>
          </w:rPr>
          <w:fldChar w:fldCharType="separate"/>
        </w:r>
        <w:r w:rsidR="00204D09" w:rsidRPr="003F7ECE">
          <w:rPr>
            <w:webHidden/>
          </w:rPr>
          <w:t>69</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8" w:history="1">
        <w:r w:rsidR="00204D09" w:rsidRPr="003F7ECE">
          <w:rPr>
            <w:rStyle w:val="af7"/>
          </w:rPr>
          <w:t>4.5.2.2.20.</w:t>
        </w:r>
        <w:r w:rsidR="00204D09" w:rsidRPr="003F7ECE">
          <w:rPr>
            <w:rFonts w:asciiTheme="minorHAnsi" w:eastAsiaTheme="minorEastAsia" w:hAnsiTheme="minorHAnsi" w:cstheme="minorBidi"/>
            <w:sz w:val="22"/>
            <w:szCs w:val="22"/>
          </w:rPr>
          <w:tab/>
        </w:r>
        <w:r w:rsidR="00204D09" w:rsidRPr="003F7ECE">
          <w:rPr>
            <w:rStyle w:val="af7"/>
          </w:rPr>
          <w:t>Раздел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rsidR="00204D09" w:rsidRPr="003F7ECE">
          <w:rPr>
            <w:webHidden/>
          </w:rPr>
          <w:tab/>
        </w:r>
        <w:r w:rsidR="00204D09" w:rsidRPr="003F7ECE">
          <w:rPr>
            <w:webHidden/>
          </w:rPr>
          <w:fldChar w:fldCharType="begin"/>
        </w:r>
        <w:r w:rsidR="00204D09" w:rsidRPr="003F7ECE">
          <w:rPr>
            <w:webHidden/>
          </w:rPr>
          <w:instrText xml:space="preserve"> PAGEREF _Toc183104788 \h </w:instrText>
        </w:r>
        <w:r w:rsidR="00204D09" w:rsidRPr="003F7ECE">
          <w:rPr>
            <w:webHidden/>
          </w:rPr>
        </w:r>
        <w:r w:rsidR="00204D09" w:rsidRPr="003F7ECE">
          <w:rPr>
            <w:webHidden/>
          </w:rPr>
          <w:fldChar w:fldCharType="separate"/>
        </w:r>
        <w:r w:rsidR="00204D09" w:rsidRPr="003F7ECE">
          <w:rPr>
            <w:webHidden/>
          </w:rPr>
          <w:t>70</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89" w:history="1">
        <w:r w:rsidR="00204D09" w:rsidRPr="003F7ECE">
          <w:rPr>
            <w:rStyle w:val="af7"/>
          </w:rPr>
          <w:t>4.5.2.2.21.</w:t>
        </w:r>
        <w:r w:rsidR="00204D09" w:rsidRPr="003F7ECE">
          <w:rPr>
            <w:rFonts w:asciiTheme="minorHAnsi" w:eastAsiaTheme="minorEastAsia" w:hAnsiTheme="minorHAnsi" w:cstheme="minorBidi"/>
            <w:sz w:val="22"/>
            <w:szCs w:val="22"/>
          </w:rPr>
          <w:tab/>
        </w:r>
        <w:r w:rsidR="00204D09" w:rsidRPr="003F7ECE">
          <w:rPr>
            <w:rStyle w:val="af7"/>
          </w:rPr>
          <w:t>Раздел «Сведения о счетах, открытых организацией в подразделениях Центрального Банка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_Toc183104789 \h </w:instrText>
        </w:r>
        <w:r w:rsidR="00204D09" w:rsidRPr="003F7ECE">
          <w:rPr>
            <w:webHidden/>
          </w:rPr>
        </w:r>
        <w:r w:rsidR="00204D09" w:rsidRPr="003F7ECE">
          <w:rPr>
            <w:webHidden/>
          </w:rPr>
          <w:fldChar w:fldCharType="separate"/>
        </w:r>
        <w:r w:rsidR="00204D09" w:rsidRPr="003F7ECE">
          <w:rPr>
            <w:webHidden/>
          </w:rPr>
          <w:t>71</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0" w:history="1">
        <w:r w:rsidR="00204D09" w:rsidRPr="003F7ECE">
          <w:rPr>
            <w:rStyle w:val="af7"/>
          </w:rPr>
          <w:t>4.5.2.2.22.</w:t>
        </w:r>
        <w:r w:rsidR="00204D09" w:rsidRPr="003F7ECE">
          <w:rPr>
            <w:rFonts w:asciiTheme="minorHAnsi" w:eastAsiaTheme="minorEastAsia" w:hAnsiTheme="minorHAnsi" w:cstheme="minorBidi"/>
            <w:sz w:val="22"/>
            <w:szCs w:val="22"/>
          </w:rPr>
          <w:tab/>
        </w:r>
        <w:r w:rsidR="00204D09" w:rsidRPr="003F7ECE">
          <w:rPr>
            <w:rStyle w:val="af7"/>
          </w:rPr>
          <w:t>Раздел «Сведения о юридическом лице, предоставляющем информацию об организации для включения в Сводный реестр в соответствии с Порядком»</w:t>
        </w:r>
        <w:r w:rsidR="00204D09" w:rsidRPr="003F7ECE">
          <w:rPr>
            <w:webHidden/>
          </w:rPr>
          <w:tab/>
        </w:r>
        <w:r w:rsidR="00204D09" w:rsidRPr="003F7ECE">
          <w:rPr>
            <w:webHidden/>
          </w:rPr>
          <w:fldChar w:fldCharType="begin"/>
        </w:r>
        <w:r w:rsidR="00204D09" w:rsidRPr="003F7ECE">
          <w:rPr>
            <w:webHidden/>
          </w:rPr>
          <w:instrText xml:space="preserve"> PAGEREF _Toc183104790 \h </w:instrText>
        </w:r>
        <w:r w:rsidR="00204D09" w:rsidRPr="003F7ECE">
          <w:rPr>
            <w:webHidden/>
          </w:rPr>
        </w:r>
        <w:r w:rsidR="00204D09" w:rsidRPr="003F7ECE">
          <w:rPr>
            <w:webHidden/>
          </w:rPr>
          <w:fldChar w:fldCharType="separate"/>
        </w:r>
        <w:r w:rsidR="00204D09" w:rsidRPr="003F7ECE">
          <w:rPr>
            <w:webHidden/>
          </w:rPr>
          <w:t>71</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1" w:history="1">
        <w:r w:rsidR="00204D09" w:rsidRPr="003F7ECE">
          <w:rPr>
            <w:rStyle w:val="af7"/>
          </w:rPr>
          <w:t>4.5.2.2.23.</w:t>
        </w:r>
        <w:r w:rsidR="00204D09" w:rsidRPr="003F7ECE">
          <w:rPr>
            <w:rFonts w:asciiTheme="minorHAnsi" w:eastAsiaTheme="minorEastAsia" w:hAnsiTheme="minorHAnsi" w:cstheme="minorBidi"/>
            <w:sz w:val="22"/>
            <w:szCs w:val="22"/>
          </w:rPr>
          <w:tab/>
        </w:r>
        <w:r w:rsidR="00204D09" w:rsidRPr="003F7ECE">
          <w:rPr>
            <w:rStyle w:val="af7"/>
          </w:rPr>
          <w:t>Раздел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sidR="00204D09" w:rsidRPr="003F7ECE">
          <w:rPr>
            <w:webHidden/>
          </w:rPr>
          <w:tab/>
        </w:r>
        <w:r w:rsidR="00204D09" w:rsidRPr="003F7ECE">
          <w:rPr>
            <w:webHidden/>
          </w:rPr>
          <w:fldChar w:fldCharType="begin"/>
        </w:r>
        <w:r w:rsidR="00204D09" w:rsidRPr="003F7ECE">
          <w:rPr>
            <w:webHidden/>
          </w:rPr>
          <w:instrText xml:space="preserve"> PAGEREF _Toc183104791 \h </w:instrText>
        </w:r>
        <w:r w:rsidR="00204D09" w:rsidRPr="003F7ECE">
          <w:rPr>
            <w:webHidden/>
          </w:rPr>
        </w:r>
        <w:r w:rsidR="00204D09" w:rsidRPr="003F7ECE">
          <w:rPr>
            <w:webHidden/>
          </w:rPr>
          <w:fldChar w:fldCharType="separate"/>
        </w:r>
        <w:r w:rsidR="00204D09" w:rsidRPr="003F7ECE">
          <w:rPr>
            <w:webHidden/>
          </w:rPr>
          <w:t>72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2" w:history="1">
        <w:r w:rsidR="00204D09" w:rsidRPr="003F7ECE">
          <w:rPr>
            <w:rStyle w:val="af7"/>
          </w:rPr>
          <w:t>4.5.2.2.24.</w:t>
        </w:r>
        <w:r w:rsidR="00204D09" w:rsidRPr="003F7ECE">
          <w:rPr>
            <w:rFonts w:asciiTheme="minorHAnsi" w:eastAsiaTheme="minorEastAsia" w:hAnsiTheme="minorHAnsi" w:cstheme="minorBidi"/>
            <w:sz w:val="22"/>
            <w:szCs w:val="22"/>
          </w:rPr>
          <w:tab/>
        </w:r>
        <w:r w:rsidR="00204D09" w:rsidRPr="003F7ECE">
          <w:rPr>
            <w:rStyle w:val="af7"/>
          </w:rPr>
          <w:t>Раздел «Основание для включения организации в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_Toc183104792 \h </w:instrText>
        </w:r>
        <w:r w:rsidR="00204D09" w:rsidRPr="003F7ECE">
          <w:rPr>
            <w:webHidden/>
          </w:rPr>
        </w:r>
        <w:r w:rsidR="00204D09" w:rsidRPr="003F7ECE">
          <w:rPr>
            <w:webHidden/>
          </w:rPr>
          <w:fldChar w:fldCharType="separate"/>
        </w:r>
        <w:r w:rsidR="00204D09" w:rsidRPr="003F7ECE">
          <w:rPr>
            <w:webHidden/>
          </w:rPr>
          <w:t>73</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3" w:history="1">
        <w:r w:rsidR="00204D09" w:rsidRPr="003F7ECE">
          <w:rPr>
            <w:rStyle w:val="af7"/>
          </w:rPr>
          <w:t>4.5.2.2.25.</w:t>
        </w:r>
        <w:r w:rsidR="00204D09" w:rsidRPr="003F7ECE">
          <w:rPr>
            <w:rFonts w:asciiTheme="minorHAnsi" w:eastAsiaTheme="minorEastAsia" w:hAnsiTheme="minorHAnsi" w:cstheme="minorBidi"/>
            <w:sz w:val="22"/>
            <w:szCs w:val="22"/>
          </w:rPr>
          <w:tab/>
        </w:r>
        <w:r w:rsidR="00204D09" w:rsidRPr="003F7ECE">
          <w:rPr>
            <w:rStyle w:val="af7"/>
          </w:rPr>
          <w:t>Раздел «Иная информация об организации (обособленном подразделении)»</w:t>
        </w:r>
        <w:r w:rsidR="00204D09" w:rsidRPr="003F7ECE">
          <w:rPr>
            <w:webHidden/>
          </w:rPr>
          <w:tab/>
        </w:r>
        <w:r w:rsidR="00204D09" w:rsidRPr="003F7ECE">
          <w:rPr>
            <w:webHidden/>
          </w:rPr>
          <w:fldChar w:fldCharType="begin"/>
        </w:r>
        <w:r w:rsidR="00204D09" w:rsidRPr="003F7ECE">
          <w:rPr>
            <w:webHidden/>
          </w:rPr>
          <w:instrText xml:space="preserve"> PAGEREF _Toc183104793 \h </w:instrText>
        </w:r>
        <w:r w:rsidR="00204D09" w:rsidRPr="003F7ECE">
          <w:rPr>
            <w:webHidden/>
          </w:rPr>
        </w:r>
        <w:r w:rsidR="00204D09" w:rsidRPr="003F7ECE">
          <w:rPr>
            <w:webHidden/>
          </w:rPr>
          <w:fldChar w:fldCharType="separate"/>
        </w:r>
        <w:r w:rsidR="00204D09" w:rsidRPr="003F7ECE">
          <w:rPr>
            <w:webHidden/>
          </w:rPr>
          <w:t>74</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4" w:history="1">
        <w:r w:rsidR="00204D09" w:rsidRPr="003F7ECE">
          <w:rPr>
            <w:rStyle w:val="af7"/>
          </w:rPr>
          <w:t>4.5.2.2.26.</w:t>
        </w:r>
        <w:r w:rsidR="00204D09" w:rsidRPr="003F7ECE">
          <w:rPr>
            <w:rFonts w:asciiTheme="minorHAnsi" w:eastAsiaTheme="minorEastAsia" w:hAnsiTheme="minorHAnsi" w:cstheme="minorBidi"/>
            <w:sz w:val="22"/>
            <w:szCs w:val="22"/>
          </w:rPr>
          <w:tab/>
        </w:r>
        <w:r w:rsidR="00204D09" w:rsidRPr="003F7ECE">
          <w:rPr>
            <w:rStyle w:val="af7"/>
          </w:rPr>
          <w:t>Раздел «Специальные мероприятия»</w:t>
        </w:r>
        <w:r w:rsidR="00204D09" w:rsidRPr="003F7ECE">
          <w:rPr>
            <w:webHidden/>
          </w:rPr>
          <w:tab/>
        </w:r>
        <w:r w:rsidR="00204D09" w:rsidRPr="003F7ECE">
          <w:rPr>
            <w:webHidden/>
          </w:rPr>
          <w:fldChar w:fldCharType="begin"/>
        </w:r>
        <w:r w:rsidR="00204D09" w:rsidRPr="003F7ECE">
          <w:rPr>
            <w:webHidden/>
          </w:rPr>
          <w:instrText xml:space="preserve"> PAGEREF _Toc183104794 \h </w:instrText>
        </w:r>
        <w:r w:rsidR="00204D09" w:rsidRPr="003F7ECE">
          <w:rPr>
            <w:webHidden/>
          </w:rPr>
        </w:r>
        <w:r w:rsidR="00204D09" w:rsidRPr="003F7ECE">
          <w:rPr>
            <w:webHidden/>
          </w:rPr>
          <w:fldChar w:fldCharType="separate"/>
        </w:r>
        <w:r w:rsidR="00204D09" w:rsidRPr="003F7ECE">
          <w:rPr>
            <w:webHidden/>
          </w:rPr>
          <w:t>75</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5" w:history="1">
        <w:r w:rsidR="00204D09" w:rsidRPr="003F7ECE">
          <w:rPr>
            <w:rStyle w:val="af7"/>
          </w:rPr>
          <w:t>4.5.2.2.27.</w:t>
        </w:r>
        <w:r w:rsidR="00204D09" w:rsidRPr="003F7ECE">
          <w:rPr>
            <w:rFonts w:asciiTheme="minorHAnsi" w:eastAsiaTheme="minorEastAsia" w:hAnsiTheme="minorHAnsi" w:cstheme="minorBidi"/>
            <w:sz w:val="22"/>
            <w:szCs w:val="22"/>
          </w:rPr>
          <w:tab/>
        </w:r>
        <w:r w:rsidR="00204D09" w:rsidRPr="003F7ECE">
          <w:rPr>
            <w:rStyle w:val="af7"/>
          </w:rPr>
          <w:t>Вкладка «Полномочия»</w:t>
        </w:r>
        <w:r w:rsidR="00204D09" w:rsidRPr="003F7ECE">
          <w:rPr>
            <w:webHidden/>
          </w:rPr>
          <w:tab/>
        </w:r>
        <w:r w:rsidR="00204D09" w:rsidRPr="003F7ECE">
          <w:rPr>
            <w:webHidden/>
          </w:rPr>
          <w:fldChar w:fldCharType="begin"/>
        </w:r>
        <w:r w:rsidR="00204D09" w:rsidRPr="003F7ECE">
          <w:rPr>
            <w:webHidden/>
          </w:rPr>
          <w:instrText xml:space="preserve"> PAGEREF _Toc183104795 \h </w:instrText>
        </w:r>
        <w:r w:rsidR="00204D09" w:rsidRPr="003F7ECE">
          <w:rPr>
            <w:webHidden/>
          </w:rPr>
        </w:r>
        <w:r w:rsidR="00204D09" w:rsidRPr="003F7ECE">
          <w:rPr>
            <w:webHidden/>
          </w:rPr>
          <w:fldChar w:fldCharType="separate"/>
        </w:r>
        <w:r w:rsidR="00204D09" w:rsidRPr="003F7ECE">
          <w:rPr>
            <w:webHidden/>
          </w:rPr>
          <w:t>76</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6" w:history="1">
        <w:r w:rsidR="00204D09" w:rsidRPr="003F7ECE">
          <w:rPr>
            <w:rStyle w:val="af7"/>
          </w:rPr>
          <w:t>4.5.2.2.28.</w:t>
        </w:r>
        <w:r w:rsidR="00204D09" w:rsidRPr="003F7ECE">
          <w:rPr>
            <w:rFonts w:asciiTheme="minorHAnsi" w:eastAsiaTheme="minorEastAsia" w:hAnsiTheme="minorHAnsi" w:cstheme="minorBidi"/>
            <w:sz w:val="22"/>
            <w:szCs w:val="22"/>
          </w:rPr>
          <w:tab/>
        </w:r>
        <w:r w:rsidR="00204D09" w:rsidRPr="003F7ECE">
          <w:rPr>
            <w:rStyle w:val="af7"/>
          </w:rPr>
          <w:t>Блок «Бюджетные полномочия»</w:t>
        </w:r>
        <w:r w:rsidR="00204D09" w:rsidRPr="003F7ECE">
          <w:rPr>
            <w:webHidden/>
          </w:rPr>
          <w:tab/>
        </w:r>
        <w:r w:rsidR="00204D09" w:rsidRPr="003F7ECE">
          <w:rPr>
            <w:webHidden/>
          </w:rPr>
          <w:fldChar w:fldCharType="begin"/>
        </w:r>
        <w:r w:rsidR="00204D09" w:rsidRPr="003F7ECE">
          <w:rPr>
            <w:webHidden/>
          </w:rPr>
          <w:instrText xml:space="preserve"> PAGEREF _Toc183104796 \h </w:instrText>
        </w:r>
        <w:r w:rsidR="00204D09" w:rsidRPr="003F7ECE">
          <w:rPr>
            <w:webHidden/>
          </w:rPr>
        </w:r>
        <w:r w:rsidR="00204D09" w:rsidRPr="003F7ECE">
          <w:rPr>
            <w:webHidden/>
          </w:rPr>
          <w:fldChar w:fldCharType="separate"/>
        </w:r>
        <w:r w:rsidR="00204D09" w:rsidRPr="003F7ECE">
          <w:rPr>
            <w:webHidden/>
          </w:rPr>
          <w:t>77</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7" w:history="1">
        <w:r w:rsidR="00204D09" w:rsidRPr="003F7ECE">
          <w:rPr>
            <w:rStyle w:val="af7"/>
          </w:rPr>
          <w:t>4.5.2.2.29.</w:t>
        </w:r>
        <w:r w:rsidR="00204D09" w:rsidRPr="003F7ECE">
          <w:rPr>
            <w:rFonts w:asciiTheme="minorHAnsi" w:eastAsiaTheme="minorEastAsia" w:hAnsiTheme="minorHAnsi" w:cstheme="minorBidi"/>
            <w:sz w:val="22"/>
            <w:szCs w:val="22"/>
          </w:rPr>
          <w:tab/>
        </w:r>
        <w:r w:rsidR="00204D09" w:rsidRPr="003F7ECE">
          <w:rPr>
            <w:rStyle w:val="af7"/>
          </w:rPr>
          <w:t>Блок «Сведения о лицевых счетах, открытых организации в территориальном органе Федерального казначейства»</w:t>
        </w:r>
        <w:r w:rsidR="00204D09" w:rsidRPr="003F7ECE">
          <w:rPr>
            <w:webHidden/>
          </w:rPr>
          <w:tab/>
        </w:r>
        <w:r w:rsidR="00204D09" w:rsidRPr="003F7ECE">
          <w:rPr>
            <w:webHidden/>
          </w:rPr>
          <w:fldChar w:fldCharType="begin"/>
        </w:r>
        <w:r w:rsidR="00204D09" w:rsidRPr="003F7ECE">
          <w:rPr>
            <w:webHidden/>
          </w:rPr>
          <w:instrText xml:space="preserve"> PAGEREF _Toc183104797 \h </w:instrText>
        </w:r>
        <w:r w:rsidR="00204D09" w:rsidRPr="003F7ECE">
          <w:rPr>
            <w:webHidden/>
          </w:rPr>
        </w:r>
        <w:r w:rsidR="00204D09" w:rsidRPr="003F7ECE">
          <w:rPr>
            <w:webHidden/>
          </w:rPr>
          <w:fldChar w:fldCharType="separate"/>
        </w:r>
        <w:r w:rsidR="00204D09" w:rsidRPr="003F7ECE">
          <w:rPr>
            <w:webHidden/>
          </w:rPr>
          <w:t>78</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8" w:history="1">
        <w:r w:rsidR="00204D09" w:rsidRPr="003F7ECE">
          <w:rPr>
            <w:rStyle w:val="af7"/>
          </w:rPr>
          <w:t>4.5.2.2.30.</w:t>
        </w:r>
        <w:r w:rsidR="00204D09" w:rsidRPr="003F7ECE">
          <w:rPr>
            <w:rFonts w:asciiTheme="minorHAnsi" w:eastAsiaTheme="minorEastAsia" w:hAnsiTheme="minorHAnsi" w:cstheme="minorBidi"/>
            <w:sz w:val="22"/>
            <w:szCs w:val="22"/>
          </w:rPr>
          <w:tab/>
        </w:r>
        <w:r w:rsidR="00204D09" w:rsidRPr="003F7ECE">
          <w:rPr>
            <w:rStyle w:val="af7"/>
          </w:rPr>
          <w:t>Блок «Переданные бюджетные полномочия»</w:t>
        </w:r>
        <w:r w:rsidR="00204D09" w:rsidRPr="003F7ECE">
          <w:rPr>
            <w:webHidden/>
          </w:rPr>
          <w:tab/>
        </w:r>
        <w:r w:rsidR="00204D09" w:rsidRPr="003F7ECE">
          <w:rPr>
            <w:webHidden/>
          </w:rPr>
          <w:fldChar w:fldCharType="begin"/>
        </w:r>
        <w:r w:rsidR="00204D09" w:rsidRPr="003F7ECE">
          <w:rPr>
            <w:webHidden/>
          </w:rPr>
          <w:instrText xml:space="preserve"> PAGEREF _Toc183104798 \h </w:instrText>
        </w:r>
        <w:r w:rsidR="00204D09" w:rsidRPr="003F7ECE">
          <w:rPr>
            <w:webHidden/>
          </w:rPr>
        </w:r>
        <w:r w:rsidR="00204D09" w:rsidRPr="003F7ECE">
          <w:rPr>
            <w:webHidden/>
          </w:rPr>
          <w:fldChar w:fldCharType="separate"/>
        </w:r>
        <w:r w:rsidR="00204D09" w:rsidRPr="003F7ECE">
          <w:rPr>
            <w:webHidden/>
          </w:rPr>
          <w:t>80</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799" w:history="1">
        <w:r w:rsidR="00204D09" w:rsidRPr="003F7ECE">
          <w:rPr>
            <w:rStyle w:val="af7"/>
          </w:rPr>
          <w:t>4.5.2.2.31.</w:t>
        </w:r>
        <w:r w:rsidR="00204D09" w:rsidRPr="003F7ECE">
          <w:rPr>
            <w:rFonts w:asciiTheme="minorHAnsi" w:eastAsiaTheme="minorEastAsia" w:hAnsiTheme="minorHAnsi" w:cstheme="minorBidi"/>
            <w:sz w:val="22"/>
            <w:szCs w:val="22"/>
          </w:rPr>
          <w:tab/>
        </w:r>
        <w:r w:rsidR="00204D09" w:rsidRPr="003F7ECE">
          <w:rPr>
            <w:rStyle w:val="af7"/>
          </w:rPr>
          <w:t>Блок «Сведения о передаче бюджетных полномочий исполнительно-распорядительного органа городского, сельского поселения»</w:t>
        </w:r>
        <w:r w:rsidR="00204D09" w:rsidRPr="003F7ECE">
          <w:rPr>
            <w:webHidden/>
          </w:rPr>
          <w:tab/>
        </w:r>
        <w:r w:rsidR="00204D09" w:rsidRPr="003F7ECE">
          <w:rPr>
            <w:webHidden/>
          </w:rPr>
          <w:fldChar w:fldCharType="begin"/>
        </w:r>
        <w:r w:rsidR="00204D09" w:rsidRPr="003F7ECE">
          <w:rPr>
            <w:webHidden/>
          </w:rPr>
          <w:instrText xml:space="preserve"> PAGEREF _Toc183104799 \h </w:instrText>
        </w:r>
        <w:r w:rsidR="00204D09" w:rsidRPr="003F7ECE">
          <w:rPr>
            <w:webHidden/>
          </w:rPr>
        </w:r>
        <w:r w:rsidR="00204D09" w:rsidRPr="003F7ECE">
          <w:rPr>
            <w:webHidden/>
          </w:rPr>
          <w:fldChar w:fldCharType="separate"/>
        </w:r>
        <w:r w:rsidR="00204D09" w:rsidRPr="003F7ECE">
          <w:rPr>
            <w:webHidden/>
          </w:rPr>
          <w:t>83</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0" w:history="1">
        <w:r w:rsidR="00204D09" w:rsidRPr="003F7ECE">
          <w:rPr>
            <w:rStyle w:val="af7"/>
          </w:rPr>
          <w:t>4.5.2.2.32.</w:t>
        </w:r>
        <w:r w:rsidR="00204D09" w:rsidRPr="003F7ECE">
          <w:rPr>
            <w:rFonts w:asciiTheme="minorHAnsi" w:eastAsiaTheme="minorEastAsia" w:hAnsiTheme="minorHAnsi" w:cstheme="minorBidi"/>
            <w:sz w:val="22"/>
            <w:szCs w:val="22"/>
          </w:rPr>
          <w:tab/>
        </w:r>
        <w:r w:rsidR="00204D09" w:rsidRPr="003F7ECE">
          <w:rPr>
            <w:rStyle w:val="af7"/>
          </w:rPr>
          <w:t>Блок «Сведения о передаче полномочий финансового органа поселения финансовому органу муниципального района (ФО поселения)»</w:t>
        </w:r>
        <w:r w:rsidR="00204D09" w:rsidRPr="003F7ECE">
          <w:rPr>
            <w:webHidden/>
          </w:rPr>
          <w:tab/>
        </w:r>
        <w:r w:rsidR="00204D09" w:rsidRPr="003F7ECE">
          <w:rPr>
            <w:webHidden/>
          </w:rPr>
          <w:fldChar w:fldCharType="begin"/>
        </w:r>
        <w:r w:rsidR="00204D09" w:rsidRPr="003F7ECE">
          <w:rPr>
            <w:webHidden/>
          </w:rPr>
          <w:instrText xml:space="preserve"> PAGEREF _Toc183104800 \h </w:instrText>
        </w:r>
        <w:r w:rsidR="00204D09" w:rsidRPr="003F7ECE">
          <w:rPr>
            <w:webHidden/>
          </w:rPr>
        </w:r>
        <w:r w:rsidR="00204D09" w:rsidRPr="003F7ECE">
          <w:rPr>
            <w:webHidden/>
          </w:rPr>
          <w:fldChar w:fldCharType="separate"/>
        </w:r>
        <w:r w:rsidR="00204D09" w:rsidRPr="003F7ECE">
          <w:rPr>
            <w:webHidden/>
          </w:rPr>
          <w:t>87</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1" w:history="1">
        <w:r w:rsidR="00204D09" w:rsidRPr="003F7ECE">
          <w:rPr>
            <w:rStyle w:val="af7"/>
          </w:rPr>
          <w:t>4.5.2.2.33.</w:t>
        </w:r>
        <w:r w:rsidR="00204D09" w:rsidRPr="003F7ECE">
          <w:rPr>
            <w:rFonts w:asciiTheme="minorHAnsi" w:eastAsiaTheme="minorEastAsia" w:hAnsiTheme="minorHAnsi" w:cstheme="minorBidi"/>
            <w:sz w:val="22"/>
            <w:szCs w:val="22"/>
          </w:rPr>
          <w:tab/>
        </w:r>
        <w:r w:rsidR="00204D09" w:rsidRPr="003F7ECE">
          <w:rPr>
            <w:rStyle w:val="af7"/>
          </w:rPr>
          <w:t>Блок «Сведения о передаче полномочий финансового органа поселения финансовому органу муниципального района (ФО МР)»</w:t>
        </w:r>
        <w:r w:rsidR="00204D09" w:rsidRPr="003F7ECE">
          <w:rPr>
            <w:webHidden/>
          </w:rPr>
          <w:tab/>
        </w:r>
        <w:r w:rsidR="00204D09" w:rsidRPr="003F7ECE">
          <w:rPr>
            <w:webHidden/>
          </w:rPr>
          <w:fldChar w:fldCharType="begin"/>
        </w:r>
        <w:r w:rsidR="00204D09" w:rsidRPr="003F7ECE">
          <w:rPr>
            <w:webHidden/>
          </w:rPr>
          <w:instrText xml:space="preserve"> PAGEREF _Toc183104801 \h </w:instrText>
        </w:r>
        <w:r w:rsidR="00204D09" w:rsidRPr="003F7ECE">
          <w:rPr>
            <w:webHidden/>
          </w:rPr>
        </w:r>
        <w:r w:rsidR="00204D09" w:rsidRPr="003F7ECE">
          <w:rPr>
            <w:webHidden/>
          </w:rPr>
          <w:fldChar w:fldCharType="separate"/>
        </w:r>
        <w:r w:rsidR="00204D09" w:rsidRPr="003F7ECE">
          <w:rPr>
            <w:webHidden/>
          </w:rPr>
          <w:t>88</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2" w:history="1">
        <w:r w:rsidR="00204D09" w:rsidRPr="003F7ECE">
          <w:rPr>
            <w:rStyle w:val="af7"/>
          </w:rPr>
          <w:t>4.5.2.2.34.</w:t>
        </w:r>
        <w:r w:rsidR="00204D09" w:rsidRPr="003F7ECE">
          <w:rPr>
            <w:rFonts w:asciiTheme="minorHAnsi" w:eastAsiaTheme="minorEastAsia" w:hAnsiTheme="minorHAnsi" w:cstheme="minorBidi"/>
            <w:sz w:val="22"/>
            <w:szCs w:val="22"/>
          </w:rPr>
          <w:tab/>
        </w:r>
        <w:r w:rsidR="00204D09" w:rsidRPr="003F7ECE">
          <w:rPr>
            <w:rStyle w:val="af7"/>
          </w:rPr>
          <w:t>Блок «Закупочные полномочия / Полномочия в государственных (муниципальных) закупках»</w:t>
        </w:r>
        <w:r w:rsidR="00204D09" w:rsidRPr="003F7ECE">
          <w:rPr>
            <w:webHidden/>
          </w:rPr>
          <w:tab/>
        </w:r>
        <w:r w:rsidR="00204D09" w:rsidRPr="003F7ECE">
          <w:rPr>
            <w:webHidden/>
          </w:rPr>
          <w:fldChar w:fldCharType="begin"/>
        </w:r>
        <w:r w:rsidR="00204D09" w:rsidRPr="003F7ECE">
          <w:rPr>
            <w:webHidden/>
          </w:rPr>
          <w:instrText xml:space="preserve"> PAGEREF _Toc183104802 \h </w:instrText>
        </w:r>
        <w:r w:rsidR="00204D09" w:rsidRPr="003F7ECE">
          <w:rPr>
            <w:webHidden/>
          </w:rPr>
        </w:r>
        <w:r w:rsidR="00204D09" w:rsidRPr="003F7ECE">
          <w:rPr>
            <w:webHidden/>
          </w:rPr>
          <w:fldChar w:fldCharType="separate"/>
        </w:r>
        <w:r w:rsidR="00204D09" w:rsidRPr="003F7ECE">
          <w:rPr>
            <w:webHidden/>
          </w:rPr>
          <w:t>90</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3" w:history="1">
        <w:r w:rsidR="00204D09" w:rsidRPr="003F7ECE">
          <w:rPr>
            <w:rStyle w:val="af7"/>
          </w:rPr>
          <w:t>4.5.2.2.35.</w:t>
        </w:r>
        <w:r w:rsidR="00204D09" w:rsidRPr="003F7ECE">
          <w:rPr>
            <w:rFonts w:asciiTheme="minorHAnsi" w:eastAsiaTheme="minorEastAsia" w:hAnsiTheme="minorHAnsi" w:cstheme="minorBidi"/>
            <w:sz w:val="22"/>
            <w:szCs w:val="22"/>
          </w:rPr>
          <w:tab/>
        </w:r>
        <w:r w:rsidR="00204D09" w:rsidRPr="003F7ECE">
          <w:rPr>
            <w:rStyle w:val="af7"/>
          </w:rPr>
          <w:t>Блок «Полномочия неучастника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_Toc183104803 \h </w:instrText>
        </w:r>
        <w:r w:rsidR="00204D09" w:rsidRPr="003F7ECE">
          <w:rPr>
            <w:webHidden/>
          </w:rPr>
        </w:r>
        <w:r w:rsidR="00204D09" w:rsidRPr="003F7ECE">
          <w:rPr>
            <w:webHidden/>
          </w:rPr>
          <w:fldChar w:fldCharType="separate"/>
        </w:r>
        <w:r w:rsidR="00204D09" w:rsidRPr="003F7ECE">
          <w:rPr>
            <w:webHidden/>
          </w:rPr>
          <w:t>91</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04" w:history="1">
        <w:r w:rsidR="00204D09" w:rsidRPr="003F7ECE">
          <w:rPr>
            <w:rStyle w:val="af7"/>
            <w:noProof/>
          </w:rPr>
          <w:t>4.5.2.3.</w:t>
        </w:r>
        <w:r w:rsidR="00204D09" w:rsidRPr="003F7ECE">
          <w:rPr>
            <w:rFonts w:asciiTheme="minorHAnsi" w:eastAsiaTheme="minorEastAsia" w:hAnsiTheme="minorHAnsi" w:cstheme="minorBidi"/>
            <w:noProof/>
            <w:sz w:val="22"/>
            <w:szCs w:val="22"/>
          </w:rPr>
          <w:tab/>
        </w:r>
        <w:r w:rsidR="00204D09" w:rsidRPr="003F7ECE">
          <w:rPr>
            <w:rStyle w:val="af7"/>
            <w:noProof/>
          </w:rPr>
          <w:t>Внесение изменений в Сводный реестр</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_Toc183104804 \h </w:instrText>
        </w:r>
        <w:r w:rsidR="00204D09" w:rsidRPr="003F7ECE">
          <w:rPr>
            <w:noProof/>
            <w:webHidden/>
          </w:rPr>
        </w:r>
        <w:r w:rsidR="00204D09" w:rsidRPr="003F7ECE">
          <w:rPr>
            <w:noProof/>
            <w:webHidden/>
          </w:rPr>
          <w:fldChar w:fldCharType="separate"/>
        </w:r>
        <w:r w:rsidR="00204D09" w:rsidRPr="003F7ECE">
          <w:rPr>
            <w:noProof/>
            <w:webHidden/>
          </w:rPr>
          <w:t>97</w:t>
        </w:r>
        <w:r w:rsidR="00204D09" w:rsidRPr="003F7ECE">
          <w:rPr>
            <w:noProof/>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5" w:history="1">
        <w:r w:rsidR="00204D09" w:rsidRPr="003F7ECE">
          <w:rPr>
            <w:rStyle w:val="af7"/>
          </w:rPr>
          <w:t>4.5.2.3.1.</w:t>
        </w:r>
        <w:r w:rsidR="00204D09" w:rsidRPr="003F7ECE">
          <w:rPr>
            <w:rFonts w:asciiTheme="minorHAnsi" w:eastAsiaTheme="minorEastAsia" w:hAnsiTheme="minorHAnsi" w:cstheme="minorBidi"/>
            <w:sz w:val="22"/>
            <w:szCs w:val="22"/>
          </w:rPr>
          <w:tab/>
        </w:r>
        <w:r w:rsidR="00204D09" w:rsidRPr="003F7ECE">
          <w:rPr>
            <w:rStyle w:val="af7"/>
          </w:rPr>
          <w:t>Создание заявки на изменение информации об организации в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_Toc183104805 \h </w:instrText>
        </w:r>
        <w:r w:rsidR="00204D09" w:rsidRPr="003F7ECE">
          <w:rPr>
            <w:webHidden/>
          </w:rPr>
        </w:r>
        <w:r w:rsidR="00204D09" w:rsidRPr="003F7ECE">
          <w:rPr>
            <w:webHidden/>
          </w:rPr>
          <w:fldChar w:fldCharType="separate"/>
        </w:r>
        <w:r w:rsidR="00204D09" w:rsidRPr="003F7ECE">
          <w:rPr>
            <w:webHidden/>
          </w:rPr>
          <w:t>97</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6" w:history="1">
        <w:r w:rsidR="00204D09" w:rsidRPr="003F7ECE">
          <w:rPr>
            <w:rStyle w:val="af7"/>
          </w:rPr>
          <w:t>4.5.2.3.2.</w:t>
        </w:r>
        <w:r w:rsidR="00204D09" w:rsidRPr="003F7ECE">
          <w:rPr>
            <w:rFonts w:asciiTheme="minorHAnsi" w:eastAsiaTheme="minorEastAsia" w:hAnsiTheme="minorHAnsi" w:cstheme="minorBidi"/>
            <w:sz w:val="22"/>
            <w:szCs w:val="22"/>
          </w:rPr>
          <w:tab/>
        </w:r>
        <w:r w:rsidR="00204D09" w:rsidRPr="003F7ECE">
          <w:rPr>
            <w:rStyle w:val="af7"/>
          </w:rPr>
          <w:t>Создание заявки на передачу полномочий</w:t>
        </w:r>
        <w:r w:rsidR="00204D09" w:rsidRPr="003F7ECE">
          <w:rPr>
            <w:webHidden/>
          </w:rPr>
          <w:tab/>
        </w:r>
        <w:r w:rsidR="00204D09" w:rsidRPr="003F7ECE">
          <w:rPr>
            <w:webHidden/>
          </w:rPr>
          <w:fldChar w:fldCharType="begin"/>
        </w:r>
        <w:r w:rsidR="00204D09" w:rsidRPr="003F7ECE">
          <w:rPr>
            <w:webHidden/>
          </w:rPr>
          <w:instrText xml:space="preserve"> PAGEREF _Toc183104806 \h </w:instrText>
        </w:r>
        <w:r w:rsidR="00204D09" w:rsidRPr="003F7ECE">
          <w:rPr>
            <w:webHidden/>
          </w:rPr>
        </w:r>
        <w:r w:rsidR="00204D09" w:rsidRPr="003F7ECE">
          <w:rPr>
            <w:webHidden/>
          </w:rPr>
          <w:fldChar w:fldCharType="separate"/>
        </w:r>
        <w:r w:rsidR="00204D09" w:rsidRPr="003F7ECE">
          <w:rPr>
            <w:webHidden/>
          </w:rPr>
          <w:t>100</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7" w:history="1">
        <w:r w:rsidR="00204D09" w:rsidRPr="003F7ECE">
          <w:rPr>
            <w:rStyle w:val="af7"/>
          </w:rPr>
          <w:t>4.5.2.3.3.</w:t>
        </w:r>
        <w:r w:rsidR="00204D09" w:rsidRPr="003F7ECE">
          <w:rPr>
            <w:rFonts w:asciiTheme="minorHAnsi" w:eastAsiaTheme="minorEastAsia" w:hAnsiTheme="minorHAnsi" w:cstheme="minorBidi"/>
            <w:sz w:val="22"/>
            <w:szCs w:val="22"/>
          </w:rPr>
          <w:tab/>
        </w:r>
        <w:r w:rsidR="00204D09" w:rsidRPr="003F7ECE">
          <w:rPr>
            <w:rStyle w:val="af7"/>
          </w:rPr>
          <w:t>Создание заявки на перевод записи в архив</w:t>
        </w:r>
        <w:r w:rsidR="00204D09" w:rsidRPr="003F7ECE">
          <w:rPr>
            <w:webHidden/>
          </w:rPr>
          <w:tab/>
        </w:r>
        <w:r w:rsidR="00204D09" w:rsidRPr="003F7ECE">
          <w:rPr>
            <w:webHidden/>
          </w:rPr>
          <w:fldChar w:fldCharType="begin"/>
        </w:r>
        <w:r w:rsidR="00204D09" w:rsidRPr="003F7ECE">
          <w:rPr>
            <w:webHidden/>
          </w:rPr>
          <w:instrText xml:space="preserve"> PAGEREF _Toc183104807 \h </w:instrText>
        </w:r>
        <w:r w:rsidR="00204D09" w:rsidRPr="003F7ECE">
          <w:rPr>
            <w:webHidden/>
          </w:rPr>
        </w:r>
        <w:r w:rsidR="00204D09" w:rsidRPr="003F7ECE">
          <w:rPr>
            <w:webHidden/>
          </w:rPr>
          <w:fldChar w:fldCharType="separate"/>
        </w:r>
        <w:r w:rsidR="00204D09" w:rsidRPr="003F7ECE">
          <w:rPr>
            <w:webHidden/>
          </w:rPr>
          <w:t>102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8" w:history="1">
        <w:r w:rsidR="00204D09" w:rsidRPr="003F7ECE">
          <w:rPr>
            <w:rStyle w:val="af7"/>
          </w:rPr>
          <w:t>4.5.2.3.4.</w:t>
        </w:r>
        <w:r w:rsidR="00204D09" w:rsidRPr="003F7ECE">
          <w:rPr>
            <w:rFonts w:asciiTheme="minorHAnsi" w:eastAsiaTheme="minorEastAsia" w:hAnsiTheme="minorHAnsi" w:cstheme="minorBidi"/>
            <w:sz w:val="22"/>
            <w:szCs w:val="22"/>
          </w:rPr>
          <w:tab/>
        </w:r>
        <w:r w:rsidR="00204D09" w:rsidRPr="003F7ECE">
          <w:rPr>
            <w:rStyle w:val="af7"/>
          </w:rPr>
          <w:t>Создание заявки на перевод записи в статус «2-не действующая» в случае представления ошибочной информации об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_Toc183104808 \h </w:instrText>
        </w:r>
        <w:r w:rsidR="00204D09" w:rsidRPr="003F7ECE">
          <w:rPr>
            <w:webHidden/>
          </w:rPr>
        </w:r>
        <w:r w:rsidR="00204D09" w:rsidRPr="003F7ECE">
          <w:rPr>
            <w:webHidden/>
          </w:rPr>
          <w:fldChar w:fldCharType="separate"/>
        </w:r>
        <w:r w:rsidR="00204D09" w:rsidRPr="003F7ECE">
          <w:rPr>
            <w:webHidden/>
          </w:rPr>
          <w:t>102</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09" w:history="1">
        <w:r w:rsidR="00204D09" w:rsidRPr="003F7ECE">
          <w:rPr>
            <w:rStyle w:val="af7"/>
          </w:rPr>
          <w:t>4.5.2.3.5.</w:t>
        </w:r>
        <w:r w:rsidR="00204D09" w:rsidRPr="003F7ECE">
          <w:rPr>
            <w:rFonts w:asciiTheme="minorHAnsi" w:eastAsiaTheme="minorEastAsia" w:hAnsiTheme="minorHAnsi" w:cstheme="minorBidi"/>
            <w:sz w:val="22"/>
            <w:szCs w:val="22"/>
          </w:rPr>
          <w:tab/>
        </w:r>
        <w:r w:rsidR="00204D09" w:rsidRPr="003F7ECE">
          <w:rPr>
            <w:rStyle w:val="af7"/>
          </w:rPr>
          <w:t>Создание заявки на перевод записи в архив организации, переведенной в закрытый контур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_Toc183104809 \h </w:instrText>
        </w:r>
        <w:r w:rsidR="00204D09" w:rsidRPr="003F7ECE">
          <w:rPr>
            <w:webHidden/>
          </w:rPr>
        </w:r>
        <w:r w:rsidR="00204D09" w:rsidRPr="003F7ECE">
          <w:rPr>
            <w:webHidden/>
          </w:rPr>
          <w:fldChar w:fldCharType="separate"/>
        </w:r>
        <w:r w:rsidR="00204D09" w:rsidRPr="003F7ECE">
          <w:rPr>
            <w:webHidden/>
          </w:rPr>
          <w:t>103</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10" w:history="1">
        <w:r w:rsidR="00204D09" w:rsidRPr="003F7ECE">
          <w:rPr>
            <w:rStyle w:val="af7"/>
          </w:rPr>
          <w:t>4.5.2.3.6.</w:t>
        </w:r>
        <w:r w:rsidR="00204D09" w:rsidRPr="003F7ECE">
          <w:rPr>
            <w:rFonts w:asciiTheme="minorHAnsi" w:eastAsiaTheme="minorEastAsia" w:hAnsiTheme="minorHAnsi" w:cstheme="minorBidi"/>
            <w:sz w:val="22"/>
            <w:szCs w:val="22"/>
          </w:rPr>
          <w:tab/>
        </w:r>
        <w:r w:rsidR="00204D09" w:rsidRPr="003F7ECE">
          <w:rPr>
            <w:rStyle w:val="af7"/>
          </w:rPr>
          <w:t>Заполнение листа согласования и направление на согласование</w:t>
        </w:r>
        <w:r w:rsidR="00204D09" w:rsidRPr="003F7ECE">
          <w:rPr>
            <w:webHidden/>
          </w:rPr>
          <w:tab/>
        </w:r>
        <w:r w:rsidR="00204D09" w:rsidRPr="003F7ECE">
          <w:rPr>
            <w:webHidden/>
          </w:rPr>
          <w:fldChar w:fldCharType="begin"/>
        </w:r>
        <w:r w:rsidR="00204D09" w:rsidRPr="003F7ECE">
          <w:rPr>
            <w:webHidden/>
          </w:rPr>
          <w:instrText xml:space="preserve"> PAGEREF _Toc183104810 \h </w:instrText>
        </w:r>
        <w:r w:rsidR="00204D09" w:rsidRPr="003F7ECE">
          <w:rPr>
            <w:webHidden/>
          </w:rPr>
        </w:r>
        <w:r w:rsidR="00204D09" w:rsidRPr="003F7ECE">
          <w:rPr>
            <w:webHidden/>
          </w:rPr>
          <w:fldChar w:fldCharType="separate"/>
        </w:r>
        <w:r w:rsidR="00204D09" w:rsidRPr="003F7ECE">
          <w:rPr>
            <w:webHidden/>
          </w:rPr>
          <w:t>104</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1" w:history="1">
        <w:r w:rsidR="00204D09" w:rsidRPr="003F7ECE">
          <w:rPr>
            <w:rStyle w:val="af7"/>
            <w:noProof/>
          </w:rPr>
          <w:t>4.5.2.4.</w:t>
        </w:r>
        <w:r w:rsidR="00204D09" w:rsidRPr="003F7ECE">
          <w:rPr>
            <w:rFonts w:asciiTheme="minorHAnsi" w:eastAsiaTheme="minorEastAsia" w:hAnsiTheme="minorHAnsi" w:cstheme="minorBidi"/>
            <w:noProof/>
            <w:sz w:val="22"/>
            <w:szCs w:val="22"/>
          </w:rPr>
          <w:tab/>
        </w:r>
        <w:r w:rsidR="00204D09" w:rsidRPr="003F7ECE">
          <w:rPr>
            <w:rStyle w:val="af7"/>
            <w:noProof/>
          </w:rPr>
          <w:t>Согласование/отклонение заявки (роль «Согласование»)</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_Toc183104811 \h </w:instrText>
        </w:r>
        <w:r w:rsidR="00204D09" w:rsidRPr="003F7ECE">
          <w:rPr>
            <w:noProof/>
            <w:webHidden/>
          </w:rPr>
        </w:r>
        <w:r w:rsidR="00204D09" w:rsidRPr="003F7ECE">
          <w:rPr>
            <w:noProof/>
            <w:webHidden/>
          </w:rPr>
          <w:fldChar w:fldCharType="separate"/>
        </w:r>
        <w:r w:rsidR="00204D09" w:rsidRPr="003F7ECE">
          <w:rPr>
            <w:noProof/>
            <w:webHidden/>
          </w:rPr>
          <w:t>106</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2" w:history="1">
        <w:r w:rsidR="00204D09" w:rsidRPr="003F7ECE">
          <w:rPr>
            <w:rStyle w:val="af7"/>
            <w:noProof/>
          </w:rPr>
          <w:t>4.5.2.5.</w:t>
        </w:r>
        <w:r w:rsidR="00204D09" w:rsidRPr="003F7ECE">
          <w:rPr>
            <w:rFonts w:asciiTheme="minorHAnsi" w:eastAsiaTheme="minorEastAsia" w:hAnsiTheme="minorHAnsi" w:cstheme="minorBidi"/>
            <w:noProof/>
            <w:sz w:val="22"/>
            <w:szCs w:val="22"/>
          </w:rPr>
          <w:tab/>
        </w:r>
        <w:r w:rsidR="00204D09" w:rsidRPr="003F7ECE">
          <w:rPr>
            <w:rStyle w:val="af7"/>
            <w:noProof/>
          </w:rPr>
          <w:t>Утверждение/отклонение заявки (роль «Утверждение»)</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_Toc183104812 \h </w:instrText>
        </w:r>
        <w:r w:rsidR="00204D09" w:rsidRPr="003F7ECE">
          <w:rPr>
            <w:noProof/>
            <w:webHidden/>
          </w:rPr>
        </w:r>
        <w:r w:rsidR="00204D09" w:rsidRPr="003F7ECE">
          <w:rPr>
            <w:noProof/>
            <w:webHidden/>
          </w:rPr>
          <w:fldChar w:fldCharType="separate"/>
        </w:r>
        <w:r w:rsidR="00204D09" w:rsidRPr="003F7ECE">
          <w:rPr>
            <w:noProof/>
            <w:webHidden/>
          </w:rPr>
          <w:t>108</w:t>
        </w:r>
        <w:r w:rsidR="00204D09" w:rsidRPr="003F7ECE">
          <w:rPr>
            <w:noProof/>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13" w:history="1">
        <w:r w:rsidR="00204D09" w:rsidRPr="003F7ECE">
          <w:rPr>
            <w:rStyle w:val="af7"/>
          </w:rPr>
          <w:t>4.5.3.</w:t>
        </w:r>
        <w:r w:rsidR="00204D09" w:rsidRPr="003F7ECE">
          <w:rPr>
            <w:rFonts w:asciiTheme="minorHAnsi" w:eastAsiaTheme="minorEastAsia" w:hAnsiTheme="minorHAnsi" w:cstheme="minorBidi"/>
            <w:bCs w:val="0"/>
            <w:iCs w:val="0"/>
            <w:sz w:val="22"/>
            <w:szCs w:val="22"/>
          </w:rPr>
          <w:tab/>
        </w:r>
        <w:r w:rsidR="00204D09" w:rsidRPr="003F7ECE">
          <w:rPr>
            <w:rStyle w:val="af7"/>
          </w:rPr>
          <w:t>Технические заявки на изменение Сводного реестра и решения по ним</w:t>
        </w:r>
        <w:r w:rsidR="00204D09" w:rsidRPr="003F7ECE">
          <w:rPr>
            <w:webHidden/>
          </w:rPr>
          <w:tab/>
        </w:r>
        <w:r w:rsidR="00204D09" w:rsidRPr="003F7ECE">
          <w:rPr>
            <w:webHidden/>
          </w:rPr>
          <w:fldChar w:fldCharType="begin"/>
        </w:r>
        <w:r w:rsidR="00204D09" w:rsidRPr="003F7ECE">
          <w:rPr>
            <w:webHidden/>
          </w:rPr>
          <w:instrText xml:space="preserve"> PAGEREF _Toc183104813 \h </w:instrText>
        </w:r>
        <w:r w:rsidR="00204D09" w:rsidRPr="003F7ECE">
          <w:rPr>
            <w:webHidden/>
          </w:rPr>
        </w:r>
        <w:r w:rsidR="00204D09" w:rsidRPr="003F7ECE">
          <w:rPr>
            <w:webHidden/>
          </w:rPr>
          <w:fldChar w:fldCharType="separate"/>
        </w:r>
        <w:r w:rsidR="00204D09" w:rsidRPr="003F7ECE">
          <w:rPr>
            <w:webHidden/>
          </w:rPr>
          <w:t>110</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4" w:history="1">
        <w:r w:rsidR="00204D09" w:rsidRPr="003F7ECE">
          <w:rPr>
            <w:rStyle w:val="af7"/>
            <w:noProof/>
          </w:rPr>
          <w:t>4.5.3.1.</w:t>
        </w:r>
        <w:r w:rsidR="00204D09" w:rsidRPr="003F7ECE">
          <w:rPr>
            <w:rFonts w:asciiTheme="minorHAnsi" w:eastAsiaTheme="minorEastAsia" w:hAnsiTheme="minorHAnsi" w:cstheme="minorBidi"/>
            <w:noProof/>
            <w:sz w:val="22"/>
            <w:szCs w:val="22"/>
          </w:rPr>
          <w:tab/>
        </w:r>
        <w:r w:rsidR="00204D09" w:rsidRPr="003F7ECE">
          <w:rPr>
            <w:rStyle w:val="af7"/>
            <w:noProof/>
          </w:rPr>
          <w:t>Изменения лицевых или казначейских счетов.</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_Toc183104814 \h </w:instrText>
        </w:r>
        <w:r w:rsidR="00204D09" w:rsidRPr="003F7ECE">
          <w:rPr>
            <w:noProof/>
            <w:webHidden/>
          </w:rPr>
        </w:r>
        <w:r w:rsidR="00204D09" w:rsidRPr="003F7ECE">
          <w:rPr>
            <w:noProof/>
            <w:webHidden/>
          </w:rPr>
          <w:fldChar w:fldCharType="separate"/>
        </w:r>
        <w:r w:rsidR="00204D09" w:rsidRPr="003F7ECE">
          <w:rPr>
            <w:noProof/>
            <w:webHidden/>
          </w:rPr>
          <w:t>110</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5" w:history="1">
        <w:r w:rsidR="00204D09" w:rsidRPr="003F7ECE">
          <w:rPr>
            <w:rStyle w:val="af7"/>
            <w:noProof/>
          </w:rPr>
          <w:t>4.5.3.2.</w:t>
        </w:r>
        <w:r w:rsidR="00204D09" w:rsidRPr="003F7ECE">
          <w:rPr>
            <w:rFonts w:asciiTheme="minorHAnsi" w:eastAsiaTheme="minorEastAsia" w:hAnsiTheme="minorHAnsi" w:cstheme="minorBidi"/>
            <w:noProof/>
            <w:sz w:val="22"/>
            <w:szCs w:val="22"/>
          </w:rPr>
          <w:tab/>
        </w:r>
        <w:r w:rsidR="00204D09" w:rsidRPr="003F7ECE">
          <w:rPr>
            <w:rStyle w:val="af7"/>
            <w:noProof/>
          </w:rPr>
          <w:t>Изменение записи об организации в Сводном реестре на основе изменения данных в справочнике «Перечень бюджетов»</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_Toc183104815 \h </w:instrText>
        </w:r>
        <w:r w:rsidR="00204D09" w:rsidRPr="003F7ECE">
          <w:rPr>
            <w:noProof/>
            <w:webHidden/>
          </w:rPr>
        </w:r>
        <w:r w:rsidR="00204D09" w:rsidRPr="003F7ECE">
          <w:rPr>
            <w:noProof/>
            <w:webHidden/>
          </w:rPr>
          <w:fldChar w:fldCharType="separate"/>
        </w:r>
        <w:r w:rsidR="00204D09" w:rsidRPr="003F7ECE">
          <w:rPr>
            <w:noProof/>
            <w:webHidden/>
          </w:rPr>
          <w:t>110</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6" w:history="1">
        <w:r w:rsidR="00204D09" w:rsidRPr="003F7ECE">
          <w:rPr>
            <w:rStyle w:val="af7"/>
            <w:noProof/>
          </w:rPr>
          <w:t>4.5.3.3.</w:t>
        </w:r>
        <w:r w:rsidR="00204D09" w:rsidRPr="003F7ECE">
          <w:rPr>
            <w:rFonts w:asciiTheme="minorHAnsi" w:eastAsiaTheme="minorEastAsia" w:hAnsiTheme="minorHAnsi" w:cstheme="minorBidi"/>
            <w:noProof/>
            <w:sz w:val="22"/>
            <w:szCs w:val="22"/>
          </w:rPr>
          <w:tab/>
        </w:r>
        <w:r w:rsidR="00204D09" w:rsidRPr="003F7ECE">
          <w:rPr>
            <w:rStyle w:val="af7"/>
            <w:noProof/>
          </w:rPr>
          <w:t>Изменение записи об организации в Сводном реестре на основе изменения данных Сводного реестра, данных в справочнике «Коды Глав/Ведомств», данных в справочнике «Банковские счета ФК»</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_Toc183104816 \h </w:instrText>
        </w:r>
        <w:r w:rsidR="00204D09" w:rsidRPr="003F7ECE">
          <w:rPr>
            <w:noProof/>
            <w:webHidden/>
          </w:rPr>
        </w:r>
        <w:r w:rsidR="00204D09" w:rsidRPr="003F7ECE">
          <w:rPr>
            <w:noProof/>
            <w:webHidden/>
          </w:rPr>
          <w:fldChar w:fldCharType="separate"/>
        </w:r>
        <w:r w:rsidR="00204D09" w:rsidRPr="003F7ECE">
          <w:rPr>
            <w:noProof/>
            <w:webHidden/>
          </w:rPr>
          <w:t>110</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17" w:history="1">
        <w:r w:rsidR="00204D09" w:rsidRPr="003F7ECE">
          <w:rPr>
            <w:rStyle w:val="af7"/>
            <w:noProof/>
          </w:rPr>
          <w:t>4.5.3.4.</w:t>
        </w:r>
        <w:r w:rsidR="00204D09" w:rsidRPr="003F7ECE">
          <w:rPr>
            <w:rFonts w:asciiTheme="minorHAnsi" w:eastAsiaTheme="minorEastAsia" w:hAnsiTheme="minorHAnsi" w:cstheme="minorBidi"/>
            <w:noProof/>
            <w:sz w:val="22"/>
            <w:szCs w:val="22"/>
          </w:rPr>
          <w:tab/>
        </w:r>
        <w:r w:rsidR="00204D09" w:rsidRPr="003F7ECE">
          <w:rPr>
            <w:rStyle w:val="af7"/>
            <w:noProof/>
          </w:rPr>
          <w:t>Изменение данных ЕГРЮЛ</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_Toc183104817 \h </w:instrText>
        </w:r>
        <w:r w:rsidR="00204D09" w:rsidRPr="003F7ECE">
          <w:rPr>
            <w:noProof/>
            <w:webHidden/>
          </w:rPr>
        </w:r>
        <w:r w:rsidR="00204D09" w:rsidRPr="003F7ECE">
          <w:rPr>
            <w:noProof/>
            <w:webHidden/>
          </w:rPr>
          <w:fldChar w:fldCharType="separate"/>
        </w:r>
        <w:r w:rsidR="00204D09" w:rsidRPr="003F7ECE">
          <w:rPr>
            <w:noProof/>
            <w:webHidden/>
          </w:rPr>
          <w:t>111</w:t>
        </w:r>
        <w:r w:rsidR="00204D09" w:rsidRPr="003F7ECE">
          <w:rPr>
            <w:noProof/>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18" w:history="1">
        <w:r w:rsidR="00204D09" w:rsidRPr="003F7ECE">
          <w:rPr>
            <w:rStyle w:val="af7"/>
          </w:rPr>
          <w:t>4.5.3.4.1.</w:t>
        </w:r>
        <w:r w:rsidR="00204D09" w:rsidRPr="003F7ECE">
          <w:rPr>
            <w:rFonts w:asciiTheme="minorHAnsi" w:eastAsiaTheme="minorEastAsia" w:hAnsiTheme="minorHAnsi" w:cstheme="minorBidi"/>
            <w:sz w:val="22"/>
            <w:szCs w:val="22"/>
          </w:rPr>
          <w:tab/>
        </w:r>
        <w:r w:rsidR="00204D09" w:rsidRPr="003F7ECE">
          <w:rPr>
            <w:rStyle w:val="af7"/>
          </w:rPr>
          <w:t>Изменение реквизитов, обновляющихся по ЕГРЮЛ</w:t>
        </w:r>
        <w:r w:rsidR="00204D09" w:rsidRPr="003F7ECE">
          <w:rPr>
            <w:webHidden/>
          </w:rPr>
          <w:tab/>
        </w:r>
        <w:r w:rsidR="00204D09" w:rsidRPr="003F7ECE">
          <w:rPr>
            <w:webHidden/>
          </w:rPr>
          <w:fldChar w:fldCharType="begin"/>
        </w:r>
        <w:r w:rsidR="00204D09" w:rsidRPr="003F7ECE">
          <w:rPr>
            <w:webHidden/>
          </w:rPr>
          <w:instrText xml:space="preserve"> PAGEREF _Toc183104818 \h </w:instrText>
        </w:r>
        <w:r w:rsidR="00204D09" w:rsidRPr="003F7ECE">
          <w:rPr>
            <w:webHidden/>
          </w:rPr>
        </w:r>
        <w:r w:rsidR="00204D09" w:rsidRPr="003F7ECE">
          <w:rPr>
            <w:webHidden/>
          </w:rPr>
          <w:fldChar w:fldCharType="separate"/>
        </w:r>
        <w:r w:rsidR="00204D09" w:rsidRPr="003F7ECE">
          <w:rPr>
            <w:webHidden/>
          </w:rPr>
          <w:t>111</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19" w:history="1">
        <w:r w:rsidR="00204D09" w:rsidRPr="003F7ECE">
          <w:rPr>
            <w:rStyle w:val="af7"/>
          </w:rPr>
          <w:t>4.5.3.4.2.</w:t>
        </w:r>
        <w:r w:rsidR="00204D09" w:rsidRPr="003F7ECE">
          <w:rPr>
            <w:rFonts w:asciiTheme="minorHAnsi" w:eastAsiaTheme="minorEastAsia" w:hAnsiTheme="minorHAnsi" w:cstheme="minorBidi"/>
            <w:sz w:val="22"/>
            <w:szCs w:val="22"/>
          </w:rPr>
          <w:tab/>
        </w:r>
        <w:r w:rsidR="00204D09" w:rsidRPr="003F7ECE">
          <w:rPr>
            <w:rStyle w:val="af7"/>
          </w:rPr>
          <w:t>Перевод записей ОП СвР в статус «2-Не действующая» на основании сведений о статусе головной организации из ЕГРЮЛ при отсутствии открытых ЛС в справочнике «Книга регистрации лицевых счетов»;</w:t>
        </w:r>
        <w:r w:rsidR="00204D09" w:rsidRPr="003F7ECE">
          <w:rPr>
            <w:webHidden/>
          </w:rPr>
          <w:tab/>
        </w:r>
        <w:r w:rsidR="00204D09" w:rsidRPr="003F7ECE">
          <w:rPr>
            <w:webHidden/>
          </w:rPr>
          <w:fldChar w:fldCharType="begin"/>
        </w:r>
        <w:r w:rsidR="00204D09" w:rsidRPr="003F7ECE">
          <w:rPr>
            <w:webHidden/>
          </w:rPr>
          <w:instrText xml:space="preserve"> PAGEREF _Toc183104819 \h </w:instrText>
        </w:r>
        <w:r w:rsidR="00204D09" w:rsidRPr="003F7ECE">
          <w:rPr>
            <w:webHidden/>
          </w:rPr>
        </w:r>
        <w:r w:rsidR="00204D09" w:rsidRPr="003F7ECE">
          <w:rPr>
            <w:webHidden/>
          </w:rPr>
          <w:fldChar w:fldCharType="separate"/>
        </w:r>
        <w:r w:rsidR="00204D09" w:rsidRPr="003F7ECE">
          <w:rPr>
            <w:webHidden/>
          </w:rPr>
          <w:t>111</w:t>
        </w:r>
        <w:r w:rsidR="00204D09" w:rsidRPr="003F7ECE">
          <w:rPr>
            <w:webHidden/>
          </w:rPr>
          <w:fldChar w:fldCharType="end"/>
        </w:r>
      </w:hyperlink>
    </w:p>
    <w:p w:rsidR="00204D09" w:rsidRPr="003F7ECE" w:rsidRDefault="0052053F">
      <w:pPr>
        <w:pStyle w:val="53"/>
        <w:rPr>
          <w:rFonts w:asciiTheme="minorHAnsi" w:eastAsiaTheme="minorEastAsia" w:hAnsiTheme="minorHAnsi" w:cstheme="minorBidi"/>
          <w:sz w:val="22"/>
          <w:szCs w:val="22"/>
        </w:rPr>
      </w:pPr>
      <w:hyperlink w:anchor="_Toc183104820" w:history="1">
        <w:r w:rsidR="00204D09" w:rsidRPr="003F7ECE">
          <w:rPr>
            <w:rStyle w:val="af7"/>
          </w:rPr>
          <w:t>4.5.3.4.3.</w:t>
        </w:r>
        <w:r w:rsidR="00204D09" w:rsidRPr="003F7ECE">
          <w:rPr>
            <w:rFonts w:asciiTheme="minorHAnsi" w:eastAsiaTheme="minorEastAsia" w:hAnsiTheme="minorHAnsi" w:cstheme="minorBidi"/>
            <w:sz w:val="22"/>
            <w:szCs w:val="22"/>
          </w:rPr>
          <w:tab/>
        </w:r>
        <w:r w:rsidR="00204D09" w:rsidRPr="003F7ECE">
          <w:rPr>
            <w:rStyle w:val="af7"/>
          </w:rPr>
          <w:t>Получение признака ограничений доступа к сведениям справочника «ЕГРЮЛ» с последующим обновлением данных в СвР</w:t>
        </w:r>
        <w:r w:rsidR="00204D09" w:rsidRPr="003F7ECE">
          <w:rPr>
            <w:webHidden/>
          </w:rPr>
          <w:tab/>
        </w:r>
        <w:r w:rsidR="00204D09" w:rsidRPr="003F7ECE">
          <w:rPr>
            <w:webHidden/>
          </w:rPr>
          <w:fldChar w:fldCharType="begin"/>
        </w:r>
        <w:r w:rsidR="00204D09" w:rsidRPr="003F7ECE">
          <w:rPr>
            <w:webHidden/>
          </w:rPr>
          <w:instrText xml:space="preserve"> PAGEREF _Toc183104820 \h </w:instrText>
        </w:r>
        <w:r w:rsidR="00204D09" w:rsidRPr="003F7ECE">
          <w:rPr>
            <w:webHidden/>
          </w:rPr>
        </w:r>
        <w:r w:rsidR="00204D09" w:rsidRPr="003F7ECE">
          <w:rPr>
            <w:webHidden/>
          </w:rPr>
          <w:fldChar w:fldCharType="separate"/>
        </w:r>
        <w:r w:rsidR="00204D09" w:rsidRPr="003F7ECE">
          <w:rPr>
            <w:webHidden/>
          </w:rPr>
          <w:t>113</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21" w:history="1">
        <w:r w:rsidR="00204D09" w:rsidRPr="003F7ECE">
          <w:rPr>
            <w:rStyle w:val="af7"/>
          </w:rPr>
          <w:t>4.5.4.</w:t>
        </w:r>
        <w:r w:rsidR="00204D09" w:rsidRPr="003F7ECE">
          <w:rPr>
            <w:rFonts w:asciiTheme="minorHAnsi" w:eastAsiaTheme="minorEastAsia" w:hAnsiTheme="minorHAnsi" w:cstheme="minorBidi"/>
            <w:bCs w:val="0"/>
            <w:iCs w:val="0"/>
            <w:sz w:val="22"/>
            <w:szCs w:val="22"/>
          </w:rPr>
          <w:tab/>
        </w:r>
        <w:r w:rsidR="00204D09" w:rsidRPr="003F7ECE">
          <w:rPr>
            <w:rStyle w:val="af7"/>
          </w:rPr>
          <w:t>Реестр решений по заявкам на изменение данных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_Toc183104821 \h </w:instrText>
        </w:r>
        <w:r w:rsidR="00204D09" w:rsidRPr="003F7ECE">
          <w:rPr>
            <w:webHidden/>
          </w:rPr>
        </w:r>
        <w:r w:rsidR="00204D09" w:rsidRPr="003F7ECE">
          <w:rPr>
            <w:webHidden/>
          </w:rPr>
          <w:fldChar w:fldCharType="separate"/>
        </w:r>
        <w:r w:rsidR="00204D09" w:rsidRPr="003F7ECE">
          <w:rPr>
            <w:webHidden/>
          </w:rPr>
          <w:t>114</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22" w:history="1">
        <w:r w:rsidR="00204D09" w:rsidRPr="003F7ECE">
          <w:rPr>
            <w:rStyle w:val="af7"/>
            <w:noProof/>
          </w:rPr>
          <w:t>4.5.4.1.</w:t>
        </w:r>
        <w:r w:rsidR="00204D09" w:rsidRPr="003F7ECE">
          <w:rPr>
            <w:rFonts w:asciiTheme="minorHAnsi" w:eastAsiaTheme="minorEastAsia" w:hAnsiTheme="minorHAnsi" w:cstheme="minorBidi"/>
            <w:noProof/>
            <w:sz w:val="22"/>
            <w:szCs w:val="22"/>
          </w:rPr>
          <w:tab/>
        </w:r>
        <w:r w:rsidR="00204D09" w:rsidRPr="003F7ECE">
          <w:rPr>
            <w:rStyle w:val="af7"/>
            <w:noProof/>
          </w:rPr>
          <w:t>Просмотр реестра решений по заявкам на изменение данных Сводного реестра</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_Toc183104822 \h </w:instrText>
        </w:r>
        <w:r w:rsidR="00204D09" w:rsidRPr="003F7ECE">
          <w:rPr>
            <w:noProof/>
            <w:webHidden/>
          </w:rPr>
        </w:r>
        <w:r w:rsidR="00204D09" w:rsidRPr="003F7ECE">
          <w:rPr>
            <w:noProof/>
            <w:webHidden/>
          </w:rPr>
          <w:fldChar w:fldCharType="separate"/>
        </w:r>
        <w:r w:rsidR="00204D09" w:rsidRPr="003F7ECE">
          <w:rPr>
            <w:noProof/>
            <w:webHidden/>
          </w:rPr>
          <w:t>114</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23" w:history="1">
        <w:r w:rsidR="00204D09" w:rsidRPr="003F7ECE">
          <w:rPr>
            <w:rStyle w:val="af7"/>
            <w:noProof/>
          </w:rPr>
          <w:t>4.5.4.2.</w:t>
        </w:r>
        <w:r w:rsidR="00204D09" w:rsidRPr="003F7ECE">
          <w:rPr>
            <w:rFonts w:asciiTheme="minorHAnsi" w:eastAsiaTheme="minorEastAsia" w:hAnsiTheme="minorHAnsi" w:cstheme="minorBidi"/>
            <w:noProof/>
            <w:sz w:val="22"/>
            <w:szCs w:val="22"/>
          </w:rPr>
          <w:tab/>
        </w:r>
        <w:r w:rsidR="00204D09" w:rsidRPr="003F7ECE">
          <w:rPr>
            <w:rStyle w:val="af7"/>
            <w:noProof/>
          </w:rPr>
          <w:t>Шаблон согласования решения</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_Toc183104823 \h </w:instrText>
        </w:r>
        <w:r w:rsidR="00204D09" w:rsidRPr="003F7ECE">
          <w:rPr>
            <w:noProof/>
            <w:webHidden/>
          </w:rPr>
        </w:r>
        <w:r w:rsidR="00204D09" w:rsidRPr="003F7ECE">
          <w:rPr>
            <w:noProof/>
            <w:webHidden/>
          </w:rPr>
          <w:fldChar w:fldCharType="separate"/>
        </w:r>
        <w:r w:rsidR="00204D09" w:rsidRPr="003F7ECE">
          <w:rPr>
            <w:noProof/>
            <w:webHidden/>
          </w:rPr>
          <w:t>116</w:t>
        </w:r>
        <w:r w:rsidR="00204D09" w:rsidRPr="003F7ECE">
          <w:rPr>
            <w:noProof/>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24" w:history="1">
        <w:r w:rsidR="00204D09" w:rsidRPr="003F7ECE">
          <w:rPr>
            <w:rStyle w:val="af7"/>
          </w:rPr>
          <w:t>4.5.5.</w:t>
        </w:r>
        <w:r w:rsidR="00204D09" w:rsidRPr="003F7ECE">
          <w:rPr>
            <w:rFonts w:asciiTheme="minorHAnsi" w:eastAsiaTheme="minorEastAsia" w:hAnsiTheme="minorHAnsi" w:cstheme="minorBidi"/>
            <w:bCs w:val="0"/>
            <w:iCs w:val="0"/>
            <w:sz w:val="22"/>
            <w:szCs w:val="22"/>
          </w:rPr>
          <w:tab/>
        </w:r>
        <w:r w:rsidR="00204D09" w:rsidRPr="003F7ECE">
          <w:rPr>
            <w:rStyle w:val="af7"/>
          </w:rPr>
          <w:t>Извещение</w:t>
        </w:r>
        <w:r w:rsidR="00204D09" w:rsidRPr="003F7ECE">
          <w:rPr>
            <w:webHidden/>
          </w:rPr>
          <w:tab/>
        </w:r>
        <w:r w:rsidR="00204D09" w:rsidRPr="003F7ECE">
          <w:rPr>
            <w:webHidden/>
          </w:rPr>
          <w:fldChar w:fldCharType="begin"/>
        </w:r>
        <w:r w:rsidR="00204D09" w:rsidRPr="003F7ECE">
          <w:rPr>
            <w:webHidden/>
          </w:rPr>
          <w:instrText xml:space="preserve"> PAGEREF _Toc183104824 \h </w:instrText>
        </w:r>
        <w:r w:rsidR="00204D09" w:rsidRPr="003F7ECE">
          <w:rPr>
            <w:webHidden/>
          </w:rPr>
        </w:r>
        <w:r w:rsidR="00204D09" w:rsidRPr="003F7ECE">
          <w:rPr>
            <w:webHidden/>
          </w:rPr>
          <w:fldChar w:fldCharType="separate"/>
        </w:r>
        <w:r w:rsidR="00204D09" w:rsidRPr="003F7ECE">
          <w:rPr>
            <w:webHidden/>
          </w:rPr>
          <w:t>119</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25" w:history="1">
        <w:r w:rsidR="00204D09" w:rsidRPr="003F7ECE">
          <w:rPr>
            <w:rStyle w:val="af7"/>
            <w:noProof/>
          </w:rPr>
          <w:t>4.5.5.1.</w:t>
        </w:r>
        <w:r w:rsidR="00204D09" w:rsidRPr="003F7ECE">
          <w:rPr>
            <w:rFonts w:asciiTheme="minorHAnsi" w:eastAsiaTheme="minorEastAsia" w:hAnsiTheme="minorHAnsi" w:cstheme="minorBidi"/>
            <w:noProof/>
            <w:sz w:val="22"/>
            <w:szCs w:val="22"/>
          </w:rPr>
          <w:tab/>
        </w:r>
        <w:r w:rsidR="00204D09" w:rsidRPr="003F7ECE">
          <w:rPr>
            <w:rStyle w:val="af7"/>
            <w:noProof/>
          </w:rPr>
          <w:t>Просмотр Извещения</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_Toc183104825 \h </w:instrText>
        </w:r>
        <w:r w:rsidR="00204D09" w:rsidRPr="003F7ECE">
          <w:rPr>
            <w:noProof/>
            <w:webHidden/>
          </w:rPr>
        </w:r>
        <w:r w:rsidR="00204D09" w:rsidRPr="003F7ECE">
          <w:rPr>
            <w:noProof/>
            <w:webHidden/>
          </w:rPr>
          <w:fldChar w:fldCharType="separate"/>
        </w:r>
        <w:r w:rsidR="00204D09" w:rsidRPr="003F7ECE">
          <w:rPr>
            <w:noProof/>
            <w:webHidden/>
          </w:rPr>
          <w:t>119</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26" w:history="1">
        <w:r w:rsidR="00204D09" w:rsidRPr="003F7ECE">
          <w:rPr>
            <w:rStyle w:val="af7"/>
            <w:noProof/>
          </w:rPr>
          <w:t>4.5.5.2.</w:t>
        </w:r>
        <w:r w:rsidR="00204D09" w:rsidRPr="003F7ECE">
          <w:rPr>
            <w:rFonts w:asciiTheme="minorHAnsi" w:eastAsiaTheme="minorEastAsia" w:hAnsiTheme="minorHAnsi" w:cstheme="minorBidi"/>
            <w:noProof/>
            <w:sz w:val="22"/>
            <w:szCs w:val="22"/>
          </w:rPr>
          <w:tab/>
        </w:r>
        <w:r w:rsidR="00204D09" w:rsidRPr="003F7ECE">
          <w:rPr>
            <w:rStyle w:val="af7"/>
            <w:noProof/>
          </w:rPr>
          <w:t>Порядок выполнения операции «Печать» документа Извещение</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_Toc183104826 \h </w:instrText>
        </w:r>
        <w:r w:rsidR="00204D09" w:rsidRPr="003F7ECE">
          <w:rPr>
            <w:noProof/>
            <w:webHidden/>
          </w:rPr>
        </w:r>
        <w:r w:rsidR="00204D09" w:rsidRPr="003F7ECE">
          <w:rPr>
            <w:noProof/>
            <w:webHidden/>
          </w:rPr>
          <w:fldChar w:fldCharType="separate"/>
        </w:r>
        <w:r w:rsidR="00204D09" w:rsidRPr="003F7ECE">
          <w:rPr>
            <w:noProof/>
            <w:webHidden/>
          </w:rPr>
          <w:t>120</w:t>
        </w:r>
        <w:r w:rsidR="00204D09" w:rsidRPr="003F7ECE">
          <w:rPr>
            <w:noProof/>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27" w:history="1">
        <w:r w:rsidR="00204D09" w:rsidRPr="003F7ECE">
          <w:rPr>
            <w:rStyle w:val="af7"/>
          </w:rPr>
          <w:t>4.5.6.</w:t>
        </w:r>
        <w:r w:rsidR="00204D09" w:rsidRPr="003F7ECE">
          <w:rPr>
            <w:rFonts w:asciiTheme="minorHAnsi" w:eastAsiaTheme="minorEastAsia" w:hAnsiTheme="minorHAnsi" w:cstheme="minorBidi"/>
            <w:bCs w:val="0"/>
            <w:iCs w:val="0"/>
            <w:sz w:val="22"/>
            <w:szCs w:val="22"/>
          </w:rPr>
          <w:tab/>
        </w:r>
        <w:r w:rsidR="00204D09" w:rsidRPr="003F7ECE">
          <w:rPr>
            <w:rStyle w:val="af7"/>
          </w:rPr>
          <w:t>Протокол</w:t>
        </w:r>
        <w:r w:rsidR="00204D09" w:rsidRPr="003F7ECE">
          <w:rPr>
            <w:webHidden/>
          </w:rPr>
          <w:tab/>
        </w:r>
        <w:r w:rsidR="00204D09" w:rsidRPr="003F7ECE">
          <w:rPr>
            <w:webHidden/>
          </w:rPr>
          <w:fldChar w:fldCharType="begin"/>
        </w:r>
        <w:r w:rsidR="00204D09" w:rsidRPr="003F7ECE">
          <w:rPr>
            <w:webHidden/>
          </w:rPr>
          <w:instrText xml:space="preserve"> PAGEREF _Toc183104827 \h </w:instrText>
        </w:r>
        <w:r w:rsidR="00204D09" w:rsidRPr="003F7ECE">
          <w:rPr>
            <w:webHidden/>
          </w:rPr>
        </w:r>
        <w:r w:rsidR="00204D09" w:rsidRPr="003F7ECE">
          <w:rPr>
            <w:webHidden/>
          </w:rPr>
          <w:fldChar w:fldCharType="separate"/>
        </w:r>
        <w:r w:rsidR="00204D09" w:rsidRPr="003F7ECE">
          <w:rPr>
            <w:webHidden/>
          </w:rPr>
          <w:t>122</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28" w:history="1">
        <w:r w:rsidR="00204D09" w:rsidRPr="003F7ECE">
          <w:rPr>
            <w:rStyle w:val="af7"/>
            <w:noProof/>
          </w:rPr>
          <w:t>4.5.6.1.</w:t>
        </w:r>
        <w:r w:rsidR="00204D09" w:rsidRPr="003F7ECE">
          <w:rPr>
            <w:rFonts w:asciiTheme="minorHAnsi" w:eastAsiaTheme="minorEastAsia" w:hAnsiTheme="minorHAnsi" w:cstheme="minorBidi"/>
            <w:noProof/>
            <w:sz w:val="22"/>
            <w:szCs w:val="22"/>
          </w:rPr>
          <w:tab/>
        </w:r>
        <w:r w:rsidR="00204D09" w:rsidRPr="003F7ECE">
          <w:rPr>
            <w:rStyle w:val="af7"/>
            <w:noProof/>
          </w:rPr>
          <w:t>Просмотр Протокола</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_Toc183104828 \h </w:instrText>
        </w:r>
        <w:r w:rsidR="00204D09" w:rsidRPr="003F7ECE">
          <w:rPr>
            <w:noProof/>
            <w:webHidden/>
          </w:rPr>
        </w:r>
        <w:r w:rsidR="00204D09" w:rsidRPr="003F7ECE">
          <w:rPr>
            <w:noProof/>
            <w:webHidden/>
          </w:rPr>
          <w:fldChar w:fldCharType="separate"/>
        </w:r>
        <w:r w:rsidR="00204D09" w:rsidRPr="003F7ECE">
          <w:rPr>
            <w:noProof/>
            <w:webHidden/>
          </w:rPr>
          <w:t>122</w:t>
        </w:r>
        <w:r w:rsidR="00204D09" w:rsidRPr="003F7ECE">
          <w:rPr>
            <w:noProof/>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29" w:history="1">
        <w:r w:rsidR="00204D09" w:rsidRPr="003F7ECE">
          <w:rPr>
            <w:rStyle w:val="af7"/>
          </w:rPr>
          <w:t>4.5.7.</w:t>
        </w:r>
        <w:r w:rsidR="00204D09" w:rsidRPr="003F7ECE">
          <w:rPr>
            <w:rFonts w:asciiTheme="minorHAnsi" w:eastAsiaTheme="minorEastAsia" w:hAnsiTheme="minorHAnsi" w:cstheme="minorBidi"/>
            <w:bCs w:val="0"/>
            <w:iCs w:val="0"/>
            <w:sz w:val="22"/>
            <w:szCs w:val="22"/>
          </w:rPr>
          <w:tab/>
        </w:r>
        <w:r w:rsidR="00204D09" w:rsidRPr="003F7ECE">
          <w:rPr>
            <w:rStyle w:val="af7"/>
          </w:rPr>
          <w:t>Печать Реестра заявок и Заявок</w:t>
        </w:r>
        <w:r w:rsidR="00204D09" w:rsidRPr="003F7ECE">
          <w:rPr>
            <w:webHidden/>
          </w:rPr>
          <w:tab/>
        </w:r>
        <w:r w:rsidR="00204D09" w:rsidRPr="003F7ECE">
          <w:rPr>
            <w:webHidden/>
          </w:rPr>
          <w:fldChar w:fldCharType="begin"/>
        </w:r>
        <w:r w:rsidR="00204D09" w:rsidRPr="003F7ECE">
          <w:rPr>
            <w:webHidden/>
          </w:rPr>
          <w:instrText xml:space="preserve"> PAGEREF _Toc183104829 \h </w:instrText>
        </w:r>
        <w:r w:rsidR="00204D09" w:rsidRPr="003F7ECE">
          <w:rPr>
            <w:webHidden/>
          </w:rPr>
        </w:r>
        <w:r w:rsidR="00204D09" w:rsidRPr="003F7ECE">
          <w:rPr>
            <w:webHidden/>
          </w:rPr>
          <w:fldChar w:fldCharType="separate"/>
        </w:r>
        <w:r w:rsidR="00204D09" w:rsidRPr="003F7ECE">
          <w:rPr>
            <w:webHidden/>
          </w:rPr>
          <w:t>123</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30" w:history="1">
        <w:r w:rsidR="00204D09" w:rsidRPr="003F7ECE">
          <w:rPr>
            <w:rStyle w:val="af7"/>
            <w:noProof/>
          </w:rPr>
          <w:t>4.5.7.1.</w:t>
        </w:r>
        <w:r w:rsidR="00204D09" w:rsidRPr="003F7ECE">
          <w:rPr>
            <w:rFonts w:asciiTheme="minorHAnsi" w:eastAsiaTheme="minorEastAsia" w:hAnsiTheme="minorHAnsi" w:cstheme="minorBidi"/>
            <w:noProof/>
            <w:sz w:val="22"/>
            <w:szCs w:val="22"/>
          </w:rPr>
          <w:tab/>
        </w:r>
        <w:r w:rsidR="00204D09" w:rsidRPr="003F7ECE">
          <w:rPr>
            <w:rStyle w:val="af7"/>
            <w:noProof/>
          </w:rPr>
          <w:t>Порядок выполнения операции «Печать списковой формы реестра заявок на изменение Сводного реестра»</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_Toc183104830 \h </w:instrText>
        </w:r>
        <w:r w:rsidR="00204D09" w:rsidRPr="003F7ECE">
          <w:rPr>
            <w:noProof/>
            <w:webHidden/>
          </w:rPr>
        </w:r>
        <w:r w:rsidR="00204D09" w:rsidRPr="003F7ECE">
          <w:rPr>
            <w:noProof/>
            <w:webHidden/>
          </w:rPr>
          <w:fldChar w:fldCharType="separate"/>
        </w:r>
        <w:r w:rsidR="00204D09" w:rsidRPr="003F7ECE">
          <w:rPr>
            <w:noProof/>
            <w:webHidden/>
          </w:rPr>
          <w:t>124</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31" w:history="1">
        <w:r w:rsidR="00204D09" w:rsidRPr="003F7ECE">
          <w:rPr>
            <w:rStyle w:val="af7"/>
            <w:noProof/>
          </w:rPr>
          <w:t>4.5.7.2.</w:t>
        </w:r>
        <w:r w:rsidR="00204D09" w:rsidRPr="003F7ECE">
          <w:rPr>
            <w:rFonts w:asciiTheme="minorHAnsi" w:eastAsiaTheme="minorEastAsia" w:hAnsiTheme="minorHAnsi" w:cstheme="minorBidi"/>
            <w:noProof/>
            <w:sz w:val="22"/>
            <w:szCs w:val="22"/>
          </w:rPr>
          <w:tab/>
        </w:r>
        <w:r w:rsidR="00204D09" w:rsidRPr="003F7ECE">
          <w:rPr>
            <w:rStyle w:val="af7"/>
            <w:noProof/>
          </w:rPr>
          <w:t>Порядок выполнения операции «Вывод на печать печатной формы Заявки на включение (изменение) информации об организации в Сводный реестр»</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_Toc183104831 \h </w:instrText>
        </w:r>
        <w:r w:rsidR="00204D09" w:rsidRPr="003F7ECE">
          <w:rPr>
            <w:noProof/>
            <w:webHidden/>
          </w:rPr>
        </w:r>
        <w:r w:rsidR="00204D09" w:rsidRPr="003F7ECE">
          <w:rPr>
            <w:noProof/>
            <w:webHidden/>
          </w:rPr>
          <w:fldChar w:fldCharType="separate"/>
        </w:r>
        <w:r w:rsidR="00204D09" w:rsidRPr="003F7ECE">
          <w:rPr>
            <w:noProof/>
            <w:webHidden/>
          </w:rPr>
          <w:t>125</w:t>
        </w:r>
        <w:r w:rsidR="00204D09" w:rsidRPr="003F7ECE">
          <w:rPr>
            <w:noProof/>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32" w:history="1">
        <w:r w:rsidR="00204D09" w:rsidRPr="003F7ECE">
          <w:rPr>
            <w:rStyle w:val="af7"/>
          </w:rPr>
          <w:t>4.5.8.</w:t>
        </w:r>
        <w:r w:rsidR="00204D09" w:rsidRPr="003F7ECE">
          <w:rPr>
            <w:rFonts w:asciiTheme="minorHAnsi" w:eastAsiaTheme="minorEastAsia" w:hAnsiTheme="minorHAnsi" w:cstheme="minorBidi"/>
            <w:bCs w:val="0"/>
            <w:iCs w:val="0"/>
            <w:sz w:val="22"/>
            <w:szCs w:val="22"/>
          </w:rPr>
          <w:tab/>
        </w:r>
        <w:r w:rsidR="00204D09" w:rsidRPr="003F7ECE">
          <w:rPr>
            <w:rStyle w:val="af7"/>
          </w:rPr>
          <w:t>Просмотр новых записей в справочнике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_Toc183104832 \h </w:instrText>
        </w:r>
        <w:r w:rsidR="00204D09" w:rsidRPr="003F7ECE">
          <w:rPr>
            <w:webHidden/>
          </w:rPr>
        </w:r>
        <w:r w:rsidR="00204D09" w:rsidRPr="003F7ECE">
          <w:rPr>
            <w:webHidden/>
          </w:rPr>
          <w:fldChar w:fldCharType="separate"/>
        </w:r>
        <w:r w:rsidR="00204D09" w:rsidRPr="003F7ECE">
          <w:rPr>
            <w:webHidden/>
          </w:rPr>
          <w:t>126</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33" w:history="1">
        <w:r w:rsidR="00204D09" w:rsidRPr="003F7ECE">
          <w:rPr>
            <w:rStyle w:val="af7"/>
          </w:rPr>
          <w:t>4.6.</w:t>
        </w:r>
        <w:r w:rsidR="00204D09" w:rsidRPr="003F7ECE">
          <w:rPr>
            <w:rFonts w:asciiTheme="minorHAnsi" w:eastAsiaTheme="minorEastAsia" w:hAnsiTheme="minorHAnsi" w:cstheme="minorBidi"/>
            <w:bCs w:val="0"/>
            <w:sz w:val="22"/>
            <w:szCs w:val="22"/>
          </w:rPr>
          <w:tab/>
        </w:r>
        <w:r w:rsidR="00204D09" w:rsidRPr="003F7ECE">
          <w:rPr>
            <w:rStyle w:val="af7"/>
          </w:rPr>
          <w:t>Обновление данных справочника «ЕГРЮЛ».</w:t>
        </w:r>
        <w:r w:rsidR="00204D09" w:rsidRPr="003F7ECE">
          <w:rPr>
            <w:webHidden/>
          </w:rPr>
          <w:tab/>
        </w:r>
        <w:r w:rsidR="00204D09" w:rsidRPr="003F7ECE">
          <w:rPr>
            <w:webHidden/>
          </w:rPr>
          <w:fldChar w:fldCharType="begin"/>
        </w:r>
        <w:r w:rsidR="00204D09" w:rsidRPr="003F7ECE">
          <w:rPr>
            <w:webHidden/>
          </w:rPr>
          <w:instrText xml:space="preserve"> PAGEREF _Toc183104833 \h </w:instrText>
        </w:r>
        <w:r w:rsidR="00204D09" w:rsidRPr="003F7ECE">
          <w:rPr>
            <w:webHidden/>
          </w:rPr>
        </w:r>
        <w:r w:rsidR="00204D09" w:rsidRPr="003F7ECE">
          <w:rPr>
            <w:webHidden/>
          </w:rPr>
          <w:fldChar w:fldCharType="separate"/>
        </w:r>
        <w:r w:rsidR="00204D09" w:rsidRPr="003F7ECE">
          <w:rPr>
            <w:webHidden/>
          </w:rPr>
          <w:t>129</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34" w:history="1">
        <w:r w:rsidR="00204D09" w:rsidRPr="003F7ECE">
          <w:rPr>
            <w:rStyle w:val="af7"/>
          </w:rPr>
          <w:t>4.6.1.</w:t>
        </w:r>
        <w:r w:rsidR="00204D09" w:rsidRPr="003F7ECE">
          <w:rPr>
            <w:rFonts w:asciiTheme="minorHAnsi" w:eastAsiaTheme="minorEastAsia" w:hAnsiTheme="minorHAnsi" w:cstheme="minorBidi"/>
            <w:bCs w:val="0"/>
            <w:iCs w:val="0"/>
            <w:sz w:val="22"/>
            <w:szCs w:val="22"/>
          </w:rPr>
          <w:tab/>
        </w:r>
        <w:r w:rsidR="00204D09" w:rsidRPr="003F7ECE">
          <w:rPr>
            <w:rStyle w:val="af7"/>
          </w:rPr>
          <w:t>Обновление данных справочника «ЕГРЮЛ», сервис СМЭВ</w:t>
        </w:r>
        <w:r w:rsidR="00204D09" w:rsidRPr="003F7ECE">
          <w:rPr>
            <w:webHidden/>
          </w:rPr>
          <w:tab/>
        </w:r>
        <w:r w:rsidR="00204D09" w:rsidRPr="003F7ECE">
          <w:rPr>
            <w:webHidden/>
          </w:rPr>
          <w:fldChar w:fldCharType="begin"/>
        </w:r>
        <w:r w:rsidR="00204D09" w:rsidRPr="003F7ECE">
          <w:rPr>
            <w:webHidden/>
          </w:rPr>
          <w:instrText xml:space="preserve"> PAGEREF _Toc183104834 \h </w:instrText>
        </w:r>
        <w:r w:rsidR="00204D09" w:rsidRPr="003F7ECE">
          <w:rPr>
            <w:webHidden/>
          </w:rPr>
        </w:r>
        <w:r w:rsidR="00204D09" w:rsidRPr="003F7ECE">
          <w:rPr>
            <w:webHidden/>
          </w:rPr>
          <w:fldChar w:fldCharType="separate"/>
        </w:r>
        <w:r w:rsidR="00204D09" w:rsidRPr="003F7ECE">
          <w:rPr>
            <w:webHidden/>
          </w:rPr>
          <w:t>129</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35" w:history="1">
        <w:r w:rsidR="00204D09" w:rsidRPr="003F7ECE">
          <w:rPr>
            <w:rStyle w:val="af7"/>
          </w:rPr>
          <w:t>4.6.2.</w:t>
        </w:r>
        <w:r w:rsidR="00204D09" w:rsidRPr="003F7ECE">
          <w:rPr>
            <w:rFonts w:asciiTheme="minorHAnsi" w:eastAsiaTheme="minorEastAsia" w:hAnsiTheme="minorHAnsi" w:cstheme="minorBidi"/>
            <w:bCs w:val="0"/>
            <w:iCs w:val="0"/>
            <w:sz w:val="22"/>
            <w:szCs w:val="22"/>
          </w:rPr>
          <w:tab/>
        </w:r>
        <w:r w:rsidR="00204D09" w:rsidRPr="003F7ECE">
          <w:rPr>
            <w:rStyle w:val="af7"/>
          </w:rPr>
          <w:t>Обновление отсутствующих записей в «ЕГРЮЛ»</w:t>
        </w:r>
        <w:r w:rsidR="00204D09" w:rsidRPr="003F7ECE">
          <w:rPr>
            <w:webHidden/>
          </w:rPr>
          <w:tab/>
        </w:r>
        <w:r w:rsidR="00204D09" w:rsidRPr="003F7ECE">
          <w:rPr>
            <w:webHidden/>
          </w:rPr>
          <w:fldChar w:fldCharType="begin"/>
        </w:r>
        <w:r w:rsidR="00204D09" w:rsidRPr="003F7ECE">
          <w:rPr>
            <w:webHidden/>
          </w:rPr>
          <w:instrText xml:space="preserve"> PAGEREF _Toc183104835 \h </w:instrText>
        </w:r>
        <w:r w:rsidR="00204D09" w:rsidRPr="003F7ECE">
          <w:rPr>
            <w:webHidden/>
          </w:rPr>
        </w:r>
        <w:r w:rsidR="00204D09" w:rsidRPr="003F7ECE">
          <w:rPr>
            <w:webHidden/>
          </w:rPr>
          <w:fldChar w:fldCharType="separate"/>
        </w:r>
        <w:r w:rsidR="00204D09" w:rsidRPr="003F7ECE">
          <w:rPr>
            <w:webHidden/>
          </w:rPr>
          <w:t>134</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36" w:history="1">
        <w:r w:rsidR="00204D09" w:rsidRPr="003F7ECE">
          <w:rPr>
            <w:rStyle w:val="af7"/>
          </w:rPr>
          <w:t>4.6.3.</w:t>
        </w:r>
        <w:r w:rsidR="00204D09" w:rsidRPr="003F7ECE">
          <w:rPr>
            <w:rFonts w:asciiTheme="minorHAnsi" w:eastAsiaTheme="minorEastAsia" w:hAnsiTheme="minorHAnsi" w:cstheme="minorBidi"/>
            <w:bCs w:val="0"/>
            <w:iCs w:val="0"/>
            <w:sz w:val="22"/>
            <w:szCs w:val="22"/>
          </w:rPr>
          <w:tab/>
        </w:r>
        <w:r w:rsidR="00204D09" w:rsidRPr="003F7ECE">
          <w:rPr>
            <w:rStyle w:val="af7"/>
          </w:rPr>
          <w:t>Автоматизированное обновление записей справочника «ЕГРЮЛ» с последующим обновлением записей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_Toc183104836 \h </w:instrText>
        </w:r>
        <w:r w:rsidR="00204D09" w:rsidRPr="003F7ECE">
          <w:rPr>
            <w:webHidden/>
          </w:rPr>
        </w:r>
        <w:r w:rsidR="00204D09" w:rsidRPr="003F7ECE">
          <w:rPr>
            <w:webHidden/>
          </w:rPr>
          <w:fldChar w:fldCharType="separate"/>
        </w:r>
        <w:r w:rsidR="00204D09" w:rsidRPr="003F7ECE">
          <w:rPr>
            <w:webHidden/>
          </w:rPr>
          <w:t>136</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37" w:history="1">
        <w:r w:rsidR="00204D09" w:rsidRPr="003F7ECE">
          <w:rPr>
            <w:rStyle w:val="af7"/>
          </w:rPr>
          <w:t>4.7.</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«Полномочия организаций»</w:t>
        </w:r>
        <w:r w:rsidR="00204D09" w:rsidRPr="003F7ECE">
          <w:rPr>
            <w:webHidden/>
          </w:rPr>
          <w:tab/>
        </w:r>
        <w:r w:rsidR="00204D09" w:rsidRPr="003F7ECE">
          <w:rPr>
            <w:webHidden/>
          </w:rPr>
          <w:fldChar w:fldCharType="begin"/>
        </w:r>
        <w:r w:rsidR="00204D09" w:rsidRPr="003F7ECE">
          <w:rPr>
            <w:webHidden/>
          </w:rPr>
          <w:instrText xml:space="preserve"> PAGEREF _Toc183104837 \h </w:instrText>
        </w:r>
        <w:r w:rsidR="00204D09" w:rsidRPr="003F7ECE">
          <w:rPr>
            <w:webHidden/>
          </w:rPr>
        </w:r>
        <w:r w:rsidR="00204D09" w:rsidRPr="003F7ECE">
          <w:rPr>
            <w:webHidden/>
          </w:rPr>
          <w:fldChar w:fldCharType="separate"/>
        </w:r>
        <w:r w:rsidR="00204D09" w:rsidRPr="003F7ECE">
          <w:rPr>
            <w:webHidden/>
          </w:rPr>
          <w:t>137</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38" w:history="1">
        <w:r w:rsidR="00204D09" w:rsidRPr="003F7ECE">
          <w:rPr>
            <w:rStyle w:val="af7"/>
          </w:rPr>
          <w:t>4.8.</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«Тип вида деятельности»</w:t>
        </w:r>
        <w:r w:rsidR="00204D09" w:rsidRPr="003F7ECE">
          <w:rPr>
            <w:webHidden/>
          </w:rPr>
          <w:tab/>
        </w:r>
        <w:r w:rsidR="00204D09" w:rsidRPr="003F7ECE">
          <w:rPr>
            <w:webHidden/>
          </w:rPr>
          <w:fldChar w:fldCharType="begin"/>
        </w:r>
        <w:r w:rsidR="00204D09" w:rsidRPr="003F7ECE">
          <w:rPr>
            <w:webHidden/>
          </w:rPr>
          <w:instrText xml:space="preserve"> PAGEREF _Toc183104838 \h </w:instrText>
        </w:r>
        <w:r w:rsidR="00204D09" w:rsidRPr="003F7ECE">
          <w:rPr>
            <w:webHidden/>
          </w:rPr>
        </w:r>
        <w:r w:rsidR="00204D09" w:rsidRPr="003F7ECE">
          <w:rPr>
            <w:webHidden/>
          </w:rPr>
          <w:fldChar w:fldCharType="separate"/>
        </w:r>
        <w:r w:rsidR="00204D09" w:rsidRPr="003F7ECE">
          <w:rPr>
            <w:webHidden/>
          </w:rPr>
          <w:t>138</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39" w:history="1">
        <w:r w:rsidR="00204D09" w:rsidRPr="003F7ECE">
          <w:rPr>
            <w:rStyle w:val="af7"/>
          </w:rPr>
          <w:t>4.9.</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«Тип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_Toc183104839 \h </w:instrText>
        </w:r>
        <w:r w:rsidR="00204D09" w:rsidRPr="003F7ECE">
          <w:rPr>
            <w:webHidden/>
          </w:rPr>
        </w:r>
        <w:r w:rsidR="00204D09" w:rsidRPr="003F7ECE">
          <w:rPr>
            <w:webHidden/>
          </w:rPr>
          <w:fldChar w:fldCharType="separate"/>
        </w:r>
        <w:r w:rsidR="00204D09" w:rsidRPr="003F7ECE">
          <w:rPr>
            <w:webHidden/>
          </w:rPr>
          <w:t>139</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40" w:history="1">
        <w:r w:rsidR="00204D09" w:rsidRPr="003F7ECE">
          <w:rPr>
            <w:rStyle w:val="af7"/>
          </w:rPr>
          <w:t>4.10.</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«Тип учреждения»</w:t>
        </w:r>
        <w:r w:rsidR="00204D09" w:rsidRPr="003F7ECE">
          <w:rPr>
            <w:webHidden/>
          </w:rPr>
          <w:tab/>
        </w:r>
        <w:r w:rsidR="00204D09" w:rsidRPr="003F7ECE">
          <w:rPr>
            <w:webHidden/>
          </w:rPr>
          <w:fldChar w:fldCharType="begin"/>
        </w:r>
        <w:r w:rsidR="00204D09" w:rsidRPr="003F7ECE">
          <w:rPr>
            <w:webHidden/>
          </w:rPr>
          <w:instrText xml:space="preserve"> PAGEREF _Toc183104840 \h </w:instrText>
        </w:r>
        <w:r w:rsidR="00204D09" w:rsidRPr="003F7ECE">
          <w:rPr>
            <w:webHidden/>
          </w:rPr>
        </w:r>
        <w:r w:rsidR="00204D09" w:rsidRPr="003F7ECE">
          <w:rPr>
            <w:webHidden/>
          </w:rPr>
          <w:fldChar w:fldCharType="separate"/>
        </w:r>
        <w:r w:rsidR="00204D09" w:rsidRPr="003F7ECE">
          <w:rPr>
            <w:webHidden/>
          </w:rPr>
          <w:t>140</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41" w:history="1">
        <w:r w:rsidR="00204D09" w:rsidRPr="003F7ECE">
          <w:rPr>
            <w:rStyle w:val="af7"/>
          </w:rPr>
          <w:t>4.11.</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«Признак исполнения функций ФО или ОУГВФ»</w:t>
        </w:r>
        <w:r w:rsidR="00204D09" w:rsidRPr="003F7ECE">
          <w:rPr>
            <w:webHidden/>
          </w:rPr>
          <w:tab/>
        </w:r>
        <w:r w:rsidR="00204D09" w:rsidRPr="003F7ECE">
          <w:rPr>
            <w:webHidden/>
          </w:rPr>
          <w:fldChar w:fldCharType="begin"/>
        </w:r>
        <w:r w:rsidR="00204D09" w:rsidRPr="003F7ECE">
          <w:rPr>
            <w:webHidden/>
          </w:rPr>
          <w:instrText xml:space="preserve"> PAGEREF _Toc183104841 \h </w:instrText>
        </w:r>
        <w:r w:rsidR="00204D09" w:rsidRPr="003F7ECE">
          <w:rPr>
            <w:webHidden/>
          </w:rPr>
        </w:r>
        <w:r w:rsidR="00204D09" w:rsidRPr="003F7ECE">
          <w:rPr>
            <w:webHidden/>
          </w:rPr>
          <w:fldChar w:fldCharType="separate"/>
        </w:r>
        <w:r w:rsidR="00204D09" w:rsidRPr="003F7ECE">
          <w:rPr>
            <w:webHidden/>
          </w:rPr>
          <w:t>140</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42" w:history="1">
        <w:r w:rsidR="00204D09" w:rsidRPr="003F7ECE">
          <w:rPr>
            <w:rStyle w:val="af7"/>
          </w:rPr>
          <w:t>4.12.</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«Виды ППО для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_Toc183104842 \h </w:instrText>
        </w:r>
        <w:r w:rsidR="00204D09" w:rsidRPr="003F7ECE">
          <w:rPr>
            <w:webHidden/>
          </w:rPr>
        </w:r>
        <w:r w:rsidR="00204D09" w:rsidRPr="003F7ECE">
          <w:rPr>
            <w:webHidden/>
          </w:rPr>
          <w:fldChar w:fldCharType="separate"/>
        </w:r>
        <w:r w:rsidR="00204D09" w:rsidRPr="003F7ECE">
          <w:rPr>
            <w:webHidden/>
          </w:rPr>
          <w:t>141</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43" w:history="1">
        <w:r w:rsidR="00204D09" w:rsidRPr="003F7ECE">
          <w:rPr>
            <w:rStyle w:val="af7"/>
          </w:rPr>
          <w:t>4.13.</w:t>
        </w:r>
        <w:r w:rsidR="00204D09" w:rsidRPr="003F7ECE">
          <w:rPr>
            <w:rFonts w:asciiTheme="minorHAnsi" w:eastAsiaTheme="minorEastAsia" w:hAnsiTheme="minorHAnsi" w:cstheme="minorBidi"/>
            <w:bCs w:val="0"/>
            <w:sz w:val="22"/>
            <w:szCs w:val="22"/>
          </w:rPr>
          <w:tab/>
        </w:r>
        <w:r w:rsidR="00204D09" w:rsidRPr="003F7ECE">
          <w:rPr>
            <w:rStyle w:val="af7"/>
          </w:rPr>
          <w:t>Ведение справочника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_Toc183104843 \h </w:instrText>
        </w:r>
        <w:r w:rsidR="00204D09" w:rsidRPr="003F7ECE">
          <w:rPr>
            <w:webHidden/>
          </w:rPr>
        </w:r>
        <w:r w:rsidR="00204D09" w:rsidRPr="003F7ECE">
          <w:rPr>
            <w:webHidden/>
          </w:rPr>
          <w:fldChar w:fldCharType="separate"/>
        </w:r>
        <w:r w:rsidR="00204D09" w:rsidRPr="003F7ECE">
          <w:rPr>
            <w:webHidden/>
          </w:rPr>
          <w:t>142</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44" w:history="1">
        <w:r w:rsidR="00204D09" w:rsidRPr="003F7ECE">
          <w:rPr>
            <w:rStyle w:val="af7"/>
          </w:rPr>
          <w:t>4.13.1.</w:t>
        </w:r>
        <w:r w:rsidR="00204D09" w:rsidRPr="003F7ECE">
          <w:rPr>
            <w:rFonts w:asciiTheme="minorHAnsi" w:eastAsiaTheme="minorEastAsia" w:hAnsiTheme="minorHAnsi" w:cstheme="minorBidi"/>
            <w:bCs w:val="0"/>
            <w:iCs w:val="0"/>
            <w:sz w:val="22"/>
            <w:szCs w:val="22"/>
          </w:rPr>
          <w:tab/>
        </w:r>
        <w:r w:rsidR="00204D09" w:rsidRPr="003F7ECE">
          <w:rPr>
            <w:rStyle w:val="af7"/>
          </w:rPr>
          <w:t>Просмотр справочника</w:t>
        </w:r>
        <w:r w:rsidR="00204D09" w:rsidRPr="003F7ECE">
          <w:rPr>
            <w:webHidden/>
          </w:rPr>
          <w:tab/>
        </w:r>
        <w:r w:rsidR="00204D09" w:rsidRPr="003F7ECE">
          <w:rPr>
            <w:webHidden/>
          </w:rPr>
          <w:fldChar w:fldCharType="begin"/>
        </w:r>
        <w:r w:rsidR="00204D09" w:rsidRPr="003F7ECE">
          <w:rPr>
            <w:webHidden/>
          </w:rPr>
          <w:instrText xml:space="preserve"> PAGEREF _Toc183104844 \h </w:instrText>
        </w:r>
        <w:r w:rsidR="00204D09" w:rsidRPr="003F7ECE">
          <w:rPr>
            <w:webHidden/>
          </w:rPr>
        </w:r>
        <w:r w:rsidR="00204D09" w:rsidRPr="003F7ECE">
          <w:rPr>
            <w:webHidden/>
          </w:rPr>
          <w:fldChar w:fldCharType="separate"/>
        </w:r>
        <w:r w:rsidR="00204D09" w:rsidRPr="003F7ECE">
          <w:rPr>
            <w:webHidden/>
          </w:rPr>
          <w:t>142</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45" w:history="1">
        <w:r w:rsidR="00204D09" w:rsidRPr="003F7ECE">
          <w:rPr>
            <w:rStyle w:val="af7"/>
          </w:rPr>
          <w:t>4.13.2.</w:t>
        </w:r>
        <w:r w:rsidR="00204D09" w:rsidRPr="003F7ECE">
          <w:rPr>
            <w:rFonts w:asciiTheme="minorHAnsi" w:eastAsiaTheme="minorEastAsia" w:hAnsiTheme="minorHAnsi" w:cstheme="minorBidi"/>
            <w:bCs w:val="0"/>
            <w:iCs w:val="0"/>
            <w:sz w:val="22"/>
            <w:szCs w:val="22"/>
          </w:rPr>
          <w:tab/>
        </w:r>
        <w:r w:rsidR="00204D09" w:rsidRPr="003F7ECE">
          <w:rPr>
            <w:rStyle w:val="af7"/>
          </w:rPr>
          <w:t>Изменение записей в справочнике «Шаблона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_Toc183104845 \h </w:instrText>
        </w:r>
        <w:r w:rsidR="00204D09" w:rsidRPr="003F7ECE">
          <w:rPr>
            <w:webHidden/>
          </w:rPr>
        </w:r>
        <w:r w:rsidR="00204D09" w:rsidRPr="003F7ECE">
          <w:rPr>
            <w:webHidden/>
          </w:rPr>
          <w:fldChar w:fldCharType="separate"/>
        </w:r>
        <w:r w:rsidR="00204D09" w:rsidRPr="003F7ECE">
          <w:rPr>
            <w:webHidden/>
          </w:rPr>
          <w:t>146</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46" w:history="1">
        <w:r w:rsidR="00204D09" w:rsidRPr="003F7ECE">
          <w:rPr>
            <w:rStyle w:val="af7"/>
          </w:rPr>
          <w:t>4.13.3.</w:t>
        </w:r>
        <w:r w:rsidR="00204D09" w:rsidRPr="003F7ECE">
          <w:rPr>
            <w:rFonts w:asciiTheme="minorHAnsi" w:eastAsiaTheme="minorEastAsia" w:hAnsiTheme="minorHAnsi" w:cstheme="minorBidi"/>
            <w:bCs w:val="0"/>
            <w:iCs w:val="0"/>
            <w:sz w:val="22"/>
            <w:szCs w:val="22"/>
          </w:rPr>
          <w:tab/>
        </w:r>
        <w:r w:rsidR="00204D09" w:rsidRPr="003F7ECE">
          <w:rPr>
            <w:rStyle w:val="af7"/>
          </w:rPr>
          <w:t>Добавление записей в справочник «Шаблона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_Toc183104846 \h </w:instrText>
        </w:r>
        <w:r w:rsidR="00204D09" w:rsidRPr="003F7ECE">
          <w:rPr>
            <w:webHidden/>
          </w:rPr>
        </w:r>
        <w:r w:rsidR="00204D09" w:rsidRPr="003F7ECE">
          <w:rPr>
            <w:webHidden/>
          </w:rPr>
          <w:fldChar w:fldCharType="separate"/>
        </w:r>
        <w:r w:rsidR="00204D09" w:rsidRPr="003F7ECE">
          <w:rPr>
            <w:webHidden/>
          </w:rPr>
          <w:t>148</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47" w:history="1">
        <w:r w:rsidR="00204D09" w:rsidRPr="003F7ECE">
          <w:rPr>
            <w:rStyle w:val="af7"/>
          </w:rPr>
          <w:t>4.14.</w:t>
        </w:r>
        <w:r w:rsidR="00204D09" w:rsidRPr="003F7ECE">
          <w:rPr>
            <w:rFonts w:asciiTheme="minorHAnsi" w:eastAsiaTheme="minorEastAsia" w:hAnsiTheme="minorHAnsi" w:cstheme="minorBidi"/>
            <w:bCs w:val="0"/>
            <w:sz w:val="22"/>
            <w:szCs w:val="22"/>
          </w:rPr>
          <w:tab/>
        </w:r>
        <w:r w:rsidR="00204D09" w:rsidRPr="003F7ECE">
          <w:rPr>
            <w:rStyle w:val="af7"/>
          </w:rPr>
          <w:t>Ведение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_Toc183104847 \h </w:instrText>
        </w:r>
        <w:r w:rsidR="00204D09" w:rsidRPr="003F7ECE">
          <w:rPr>
            <w:webHidden/>
          </w:rPr>
        </w:r>
        <w:r w:rsidR="00204D09" w:rsidRPr="003F7ECE">
          <w:rPr>
            <w:webHidden/>
          </w:rPr>
          <w:fldChar w:fldCharType="separate"/>
        </w:r>
        <w:r w:rsidR="00204D09" w:rsidRPr="003F7ECE">
          <w:rPr>
            <w:webHidden/>
          </w:rPr>
          <w:t>150</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48" w:history="1">
        <w:r w:rsidR="00204D09" w:rsidRPr="003F7ECE">
          <w:rPr>
            <w:rStyle w:val="af7"/>
          </w:rPr>
          <w:t>4.14.1.</w:t>
        </w:r>
        <w:r w:rsidR="00204D09" w:rsidRPr="003F7ECE">
          <w:rPr>
            <w:rFonts w:asciiTheme="minorHAnsi" w:eastAsiaTheme="minorEastAsia" w:hAnsiTheme="minorHAnsi" w:cstheme="minorBidi"/>
            <w:bCs w:val="0"/>
            <w:iCs w:val="0"/>
            <w:sz w:val="22"/>
            <w:szCs w:val="22"/>
          </w:rPr>
          <w:tab/>
        </w:r>
        <w:r w:rsidR="00204D09" w:rsidRPr="003F7ECE">
          <w:rPr>
            <w:rStyle w:val="af7"/>
          </w:rPr>
          <w:t>Просмотр справочника</w:t>
        </w:r>
        <w:r w:rsidR="00204D09" w:rsidRPr="003F7ECE">
          <w:rPr>
            <w:webHidden/>
          </w:rPr>
          <w:tab/>
        </w:r>
        <w:r w:rsidR="00204D09" w:rsidRPr="003F7ECE">
          <w:rPr>
            <w:webHidden/>
          </w:rPr>
          <w:fldChar w:fldCharType="begin"/>
        </w:r>
        <w:r w:rsidR="00204D09" w:rsidRPr="003F7ECE">
          <w:rPr>
            <w:webHidden/>
          </w:rPr>
          <w:instrText xml:space="preserve"> PAGEREF _Toc183104848 \h </w:instrText>
        </w:r>
        <w:r w:rsidR="00204D09" w:rsidRPr="003F7ECE">
          <w:rPr>
            <w:webHidden/>
          </w:rPr>
        </w:r>
        <w:r w:rsidR="00204D09" w:rsidRPr="003F7ECE">
          <w:rPr>
            <w:webHidden/>
          </w:rPr>
          <w:fldChar w:fldCharType="separate"/>
        </w:r>
        <w:r w:rsidR="00204D09" w:rsidRPr="003F7ECE">
          <w:rPr>
            <w:webHidden/>
          </w:rPr>
          <w:t>150</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49" w:history="1">
        <w:r w:rsidR="00204D09" w:rsidRPr="003F7ECE">
          <w:rPr>
            <w:rStyle w:val="af7"/>
          </w:rPr>
          <w:t>4.14.2.</w:t>
        </w:r>
        <w:r w:rsidR="00204D09" w:rsidRPr="003F7ECE">
          <w:rPr>
            <w:rFonts w:asciiTheme="minorHAnsi" w:eastAsiaTheme="minorEastAsia" w:hAnsiTheme="minorHAnsi" w:cstheme="minorBidi"/>
            <w:bCs w:val="0"/>
            <w:iCs w:val="0"/>
            <w:sz w:val="22"/>
            <w:szCs w:val="22"/>
          </w:rPr>
          <w:tab/>
        </w:r>
        <w:r w:rsidR="00204D09" w:rsidRPr="003F7ECE">
          <w:rPr>
            <w:rStyle w:val="af7"/>
          </w:rPr>
          <w:t>Изменение записей в справочнике «Шаблона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_Toc183104849 \h </w:instrText>
        </w:r>
        <w:r w:rsidR="00204D09" w:rsidRPr="003F7ECE">
          <w:rPr>
            <w:webHidden/>
          </w:rPr>
        </w:r>
        <w:r w:rsidR="00204D09" w:rsidRPr="003F7ECE">
          <w:rPr>
            <w:webHidden/>
          </w:rPr>
          <w:fldChar w:fldCharType="separate"/>
        </w:r>
        <w:r w:rsidR="00204D09" w:rsidRPr="003F7ECE">
          <w:rPr>
            <w:webHidden/>
          </w:rPr>
          <w:t>154</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50" w:history="1">
        <w:r w:rsidR="00204D09" w:rsidRPr="003F7ECE">
          <w:rPr>
            <w:rStyle w:val="af7"/>
          </w:rPr>
          <w:t>4.14.3.</w:t>
        </w:r>
        <w:r w:rsidR="00204D09" w:rsidRPr="003F7ECE">
          <w:rPr>
            <w:rFonts w:asciiTheme="minorHAnsi" w:eastAsiaTheme="minorEastAsia" w:hAnsiTheme="minorHAnsi" w:cstheme="minorBidi"/>
            <w:bCs w:val="0"/>
            <w:iCs w:val="0"/>
            <w:sz w:val="22"/>
            <w:szCs w:val="22"/>
          </w:rPr>
          <w:tab/>
        </w:r>
        <w:r w:rsidR="00204D09" w:rsidRPr="003F7ECE">
          <w:rPr>
            <w:rStyle w:val="af7"/>
          </w:rPr>
          <w:t>Добавление записей в справочник «Шаблона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_Toc183104850 \h </w:instrText>
        </w:r>
        <w:r w:rsidR="00204D09" w:rsidRPr="003F7ECE">
          <w:rPr>
            <w:webHidden/>
          </w:rPr>
        </w:r>
        <w:r w:rsidR="00204D09" w:rsidRPr="003F7ECE">
          <w:rPr>
            <w:webHidden/>
          </w:rPr>
          <w:fldChar w:fldCharType="separate"/>
        </w:r>
        <w:r w:rsidR="00204D09" w:rsidRPr="003F7ECE">
          <w:rPr>
            <w:webHidden/>
          </w:rPr>
          <w:t>156</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51" w:history="1">
        <w:r w:rsidR="00204D09" w:rsidRPr="003F7ECE">
          <w:rPr>
            <w:rStyle w:val="af7"/>
          </w:rPr>
          <w:t>4.15.</w:t>
        </w:r>
        <w:r w:rsidR="00204D09" w:rsidRPr="003F7ECE">
          <w:rPr>
            <w:rFonts w:asciiTheme="minorHAnsi" w:eastAsiaTheme="minorEastAsia" w:hAnsiTheme="minorHAnsi" w:cstheme="minorBidi"/>
            <w:bCs w:val="0"/>
            <w:sz w:val="22"/>
            <w:szCs w:val="22"/>
          </w:rPr>
          <w:tab/>
        </w:r>
        <w:r w:rsidR="00204D09" w:rsidRPr="003F7ECE">
          <w:rPr>
            <w:rStyle w:val="af7"/>
          </w:rPr>
          <w:t>Просмотр записей справочника «Типы реестров»</w:t>
        </w:r>
        <w:r w:rsidR="00204D09" w:rsidRPr="003F7ECE">
          <w:rPr>
            <w:webHidden/>
          </w:rPr>
          <w:tab/>
        </w:r>
        <w:r w:rsidR="00204D09" w:rsidRPr="003F7ECE">
          <w:rPr>
            <w:webHidden/>
          </w:rPr>
          <w:fldChar w:fldCharType="begin"/>
        </w:r>
        <w:r w:rsidR="00204D09" w:rsidRPr="003F7ECE">
          <w:rPr>
            <w:webHidden/>
          </w:rPr>
          <w:instrText xml:space="preserve"> PAGEREF _Toc183104851 \h </w:instrText>
        </w:r>
        <w:r w:rsidR="00204D09" w:rsidRPr="003F7ECE">
          <w:rPr>
            <w:webHidden/>
          </w:rPr>
        </w:r>
        <w:r w:rsidR="00204D09" w:rsidRPr="003F7ECE">
          <w:rPr>
            <w:webHidden/>
          </w:rPr>
          <w:fldChar w:fldCharType="separate"/>
        </w:r>
        <w:r w:rsidR="00204D09" w:rsidRPr="003F7ECE">
          <w:rPr>
            <w:webHidden/>
          </w:rPr>
          <w:t>158</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852" w:history="1">
        <w:r w:rsidR="00204D09" w:rsidRPr="003F7ECE">
          <w:rPr>
            <w:rStyle w:val="af7"/>
          </w:rPr>
          <w:t>5.</w:t>
        </w:r>
        <w:r w:rsidR="00204D09" w:rsidRPr="003F7ECE">
          <w:rPr>
            <w:rFonts w:asciiTheme="minorHAnsi" w:eastAsiaTheme="minorEastAsia" w:hAnsiTheme="minorHAnsi" w:cstheme="minorBidi"/>
            <w:b w:val="0"/>
            <w:bCs w:val="0"/>
            <w:caps w:val="0"/>
            <w:sz w:val="22"/>
            <w:szCs w:val="22"/>
          </w:rPr>
          <w:tab/>
        </w:r>
        <w:r w:rsidR="00204D09" w:rsidRPr="003F7ECE">
          <w:rPr>
            <w:rStyle w:val="af7"/>
          </w:rPr>
          <w:t>АВАРИЙНЫЕ СИТУАЦИИ</w:t>
        </w:r>
        <w:r w:rsidR="00204D09" w:rsidRPr="003F7ECE">
          <w:rPr>
            <w:webHidden/>
          </w:rPr>
          <w:tab/>
        </w:r>
        <w:r w:rsidR="00204D09" w:rsidRPr="003F7ECE">
          <w:rPr>
            <w:webHidden/>
          </w:rPr>
          <w:fldChar w:fldCharType="begin"/>
        </w:r>
        <w:r w:rsidR="00204D09" w:rsidRPr="003F7ECE">
          <w:rPr>
            <w:webHidden/>
          </w:rPr>
          <w:instrText xml:space="preserve"> PAGEREF _Toc183104852 \h </w:instrText>
        </w:r>
        <w:r w:rsidR="00204D09" w:rsidRPr="003F7ECE">
          <w:rPr>
            <w:webHidden/>
          </w:rPr>
        </w:r>
        <w:r w:rsidR="00204D09" w:rsidRPr="003F7ECE">
          <w:rPr>
            <w:webHidden/>
          </w:rPr>
          <w:fldChar w:fldCharType="separate"/>
        </w:r>
        <w:r w:rsidR="00204D09" w:rsidRPr="003F7ECE">
          <w:rPr>
            <w:webHidden/>
          </w:rPr>
          <w:t>160</w:t>
        </w:r>
        <w:r w:rsidR="00204D09" w:rsidRPr="003F7ECE">
          <w:rPr>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53" w:history="1">
        <w:r w:rsidR="00204D09" w:rsidRPr="003F7ECE">
          <w:rPr>
            <w:rStyle w:val="af7"/>
          </w:rPr>
          <w:t>5.1.</w:t>
        </w:r>
        <w:r w:rsidR="00204D09" w:rsidRPr="003F7ECE">
          <w:rPr>
            <w:rFonts w:asciiTheme="minorHAnsi" w:eastAsiaTheme="minorEastAsia" w:hAnsiTheme="minorHAnsi" w:cstheme="minorBidi"/>
            <w:bCs w:val="0"/>
            <w:sz w:val="22"/>
            <w:szCs w:val="22"/>
          </w:rPr>
          <w:tab/>
        </w:r>
        <w:r w:rsidR="00204D09" w:rsidRPr="003F7ECE">
          <w:rPr>
            <w:rStyle w:val="af7"/>
          </w:rPr>
          <w:t>Действия в случае несоблюдения условий выполнения технологического процесса, в том числе при длительных отказах технических средств</w:t>
        </w:r>
        <w:r w:rsidR="00204D09" w:rsidRPr="003F7ECE">
          <w:rPr>
            <w:webHidden/>
          </w:rPr>
          <w:tab/>
        </w:r>
        <w:r w:rsidR="00204D09" w:rsidRPr="003F7ECE">
          <w:rPr>
            <w:webHidden/>
          </w:rPr>
          <w:fldChar w:fldCharType="begin"/>
        </w:r>
        <w:r w:rsidR="00204D09" w:rsidRPr="003F7ECE">
          <w:rPr>
            <w:webHidden/>
          </w:rPr>
          <w:instrText xml:space="preserve"> PAGEREF _Toc183104853 \h </w:instrText>
        </w:r>
        <w:r w:rsidR="00204D09" w:rsidRPr="003F7ECE">
          <w:rPr>
            <w:webHidden/>
          </w:rPr>
        </w:r>
        <w:r w:rsidR="00204D09" w:rsidRPr="003F7ECE">
          <w:rPr>
            <w:webHidden/>
          </w:rPr>
          <w:fldChar w:fldCharType="separate"/>
        </w:r>
        <w:r w:rsidR="00204D09" w:rsidRPr="003F7ECE">
          <w:rPr>
            <w:webHidden/>
          </w:rPr>
          <w:t>160</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54" w:history="1">
        <w:r w:rsidR="00204D09" w:rsidRPr="003F7ECE">
          <w:rPr>
            <w:rStyle w:val="af7"/>
          </w:rPr>
          <w:t>5.1.1.</w:t>
        </w:r>
        <w:r w:rsidR="00204D09" w:rsidRPr="003F7ECE">
          <w:rPr>
            <w:rFonts w:asciiTheme="minorHAnsi" w:eastAsiaTheme="minorEastAsia" w:hAnsiTheme="minorHAnsi" w:cstheme="minorBidi"/>
            <w:bCs w:val="0"/>
            <w:iCs w:val="0"/>
            <w:sz w:val="22"/>
            <w:szCs w:val="22"/>
          </w:rPr>
          <w:tab/>
        </w:r>
        <w:r w:rsidR="00204D09" w:rsidRPr="003F7ECE">
          <w:rPr>
            <w:rStyle w:val="af7"/>
          </w:rPr>
          <w:t>Действия Пользователя в случае появления ошибок при выполнении операций, описанных в разделе 5 «Описание операций»</w:t>
        </w:r>
        <w:r w:rsidR="00204D09" w:rsidRPr="003F7ECE">
          <w:rPr>
            <w:webHidden/>
          </w:rPr>
          <w:tab/>
        </w:r>
        <w:r w:rsidR="00204D09" w:rsidRPr="003F7ECE">
          <w:rPr>
            <w:webHidden/>
          </w:rPr>
          <w:fldChar w:fldCharType="begin"/>
        </w:r>
        <w:r w:rsidR="00204D09" w:rsidRPr="003F7ECE">
          <w:rPr>
            <w:webHidden/>
          </w:rPr>
          <w:instrText xml:space="preserve"> PAGEREF _Toc183104854 \h </w:instrText>
        </w:r>
        <w:r w:rsidR="00204D09" w:rsidRPr="003F7ECE">
          <w:rPr>
            <w:webHidden/>
          </w:rPr>
        </w:r>
        <w:r w:rsidR="00204D09" w:rsidRPr="003F7ECE">
          <w:rPr>
            <w:webHidden/>
          </w:rPr>
          <w:fldChar w:fldCharType="separate"/>
        </w:r>
        <w:r w:rsidR="00204D09" w:rsidRPr="003F7ECE">
          <w:rPr>
            <w:webHidden/>
          </w:rPr>
          <w:t>160</w:t>
        </w:r>
        <w:r w:rsidR="00204D09" w:rsidRPr="003F7ECE">
          <w:rPr>
            <w:webHidden/>
          </w:rPr>
          <w:fldChar w:fldCharType="end"/>
        </w:r>
      </w:hyperlink>
    </w:p>
    <w:p w:rsidR="00204D09" w:rsidRPr="003F7ECE" w:rsidRDefault="0052053F">
      <w:pPr>
        <w:pStyle w:val="36"/>
        <w:rPr>
          <w:rFonts w:asciiTheme="minorHAnsi" w:eastAsiaTheme="minorEastAsia" w:hAnsiTheme="minorHAnsi" w:cstheme="minorBidi"/>
          <w:bCs w:val="0"/>
          <w:iCs w:val="0"/>
          <w:sz w:val="22"/>
          <w:szCs w:val="22"/>
        </w:rPr>
      </w:pPr>
      <w:hyperlink w:anchor="_Toc183104855" w:history="1">
        <w:r w:rsidR="00204D09" w:rsidRPr="003F7ECE">
          <w:rPr>
            <w:rStyle w:val="af7"/>
          </w:rPr>
          <w:t>5.1.2.</w:t>
        </w:r>
        <w:r w:rsidR="00204D09" w:rsidRPr="003F7ECE">
          <w:rPr>
            <w:rFonts w:asciiTheme="minorHAnsi" w:eastAsiaTheme="minorEastAsia" w:hAnsiTheme="minorHAnsi" w:cstheme="minorBidi"/>
            <w:bCs w:val="0"/>
            <w:iCs w:val="0"/>
            <w:sz w:val="22"/>
            <w:szCs w:val="22"/>
          </w:rPr>
          <w:tab/>
        </w:r>
        <w:r w:rsidR="00204D09" w:rsidRPr="003F7ECE">
          <w:rPr>
            <w:rStyle w:val="af7"/>
          </w:rPr>
          <w:t>Действия пользователя в случае появления ошибок, не вызванных действиями пользователя</w:t>
        </w:r>
        <w:r w:rsidR="00204D09" w:rsidRPr="003F7ECE">
          <w:rPr>
            <w:webHidden/>
          </w:rPr>
          <w:tab/>
        </w:r>
        <w:r w:rsidR="00204D09" w:rsidRPr="003F7ECE">
          <w:rPr>
            <w:webHidden/>
          </w:rPr>
          <w:fldChar w:fldCharType="begin"/>
        </w:r>
        <w:r w:rsidR="00204D09" w:rsidRPr="003F7ECE">
          <w:rPr>
            <w:webHidden/>
          </w:rPr>
          <w:instrText xml:space="preserve"> PAGEREF _Toc183104855 \h </w:instrText>
        </w:r>
        <w:r w:rsidR="00204D09" w:rsidRPr="003F7ECE">
          <w:rPr>
            <w:webHidden/>
          </w:rPr>
        </w:r>
        <w:r w:rsidR="00204D09" w:rsidRPr="003F7ECE">
          <w:rPr>
            <w:webHidden/>
          </w:rPr>
          <w:fldChar w:fldCharType="separate"/>
        </w:r>
        <w:r w:rsidR="00204D09" w:rsidRPr="003F7ECE">
          <w:rPr>
            <w:webHidden/>
          </w:rPr>
          <w:t>162</w:t>
        </w:r>
        <w:r w:rsidR="00204D09" w:rsidRPr="003F7ECE">
          <w:rPr>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56" w:history="1">
        <w:r w:rsidR="00204D09" w:rsidRPr="003F7ECE">
          <w:rPr>
            <w:rStyle w:val="af7"/>
            <w:noProof/>
          </w:rPr>
          <w:t>5.1.2.1.</w:t>
        </w:r>
        <w:r w:rsidR="00204D09" w:rsidRPr="003F7ECE">
          <w:rPr>
            <w:rFonts w:asciiTheme="minorHAnsi" w:eastAsiaTheme="minorEastAsia" w:hAnsiTheme="minorHAnsi" w:cstheme="minorBidi"/>
            <w:noProof/>
            <w:sz w:val="22"/>
            <w:szCs w:val="22"/>
          </w:rPr>
          <w:tab/>
        </w:r>
        <w:r w:rsidR="00204D09" w:rsidRPr="003F7ECE">
          <w:rPr>
            <w:rStyle w:val="af7"/>
            <w:noProof/>
          </w:rPr>
          <w:t>«Удаление» данных в Internet Explorer</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_Toc183104856 \h </w:instrText>
        </w:r>
        <w:r w:rsidR="00204D09" w:rsidRPr="003F7ECE">
          <w:rPr>
            <w:noProof/>
            <w:webHidden/>
          </w:rPr>
        </w:r>
        <w:r w:rsidR="00204D09" w:rsidRPr="003F7ECE">
          <w:rPr>
            <w:noProof/>
            <w:webHidden/>
          </w:rPr>
          <w:fldChar w:fldCharType="separate"/>
        </w:r>
        <w:r w:rsidR="00204D09" w:rsidRPr="003F7ECE">
          <w:rPr>
            <w:noProof/>
            <w:webHidden/>
          </w:rPr>
          <w:t>162</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57" w:history="1">
        <w:r w:rsidR="00204D09" w:rsidRPr="003F7ECE">
          <w:rPr>
            <w:rStyle w:val="af7"/>
            <w:noProof/>
          </w:rPr>
          <w:t>5.1.2.2.</w:t>
        </w:r>
        <w:r w:rsidR="00204D09" w:rsidRPr="003F7ECE">
          <w:rPr>
            <w:rFonts w:asciiTheme="minorHAnsi" w:eastAsiaTheme="minorEastAsia" w:hAnsiTheme="minorHAnsi" w:cstheme="minorBidi"/>
            <w:noProof/>
            <w:sz w:val="22"/>
            <w:szCs w:val="22"/>
          </w:rPr>
          <w:tab/>
        </w:r>
        <w:r w:rsidR="00204D09" w:rsidRPr="003F7ECE">
          <w:rPr>
            <w:rStyle w:val="af7"/>
            <w:noProof/>
          </w:rPr>
          <w:t xml:space="preserve">«Удаление» данных в Хроме (Google Chrome) и </w:t>
        </w:r>
        <w:r w:rsidR="00204D09" w:rsidRPr="003F7ECE">
          <w:rPr>
            <w:rStyle w:val="af7"/>
            <w:noProof/>
            <w:lang w:val="en-US"/>
          </w:rPr>
          <w:t>Internet Explorer</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_Toc183104857 \h </w:instrText>
        </w:r>
        <w:r w:rsidR="00204D09" w:rsidRPr="003F7ECE">
          <w:rPr>
            <w:noProof/>
            <w:webHidden/>
          </w:rPr>
        </w:r>
        <w:r w:rsidR="00204D09" w:rsidRPr="003F7ECE">
          <w:rPr>
            <w:noProof/>
            <w:webHidden/>
          </w:rPr>
          <w:fldChar w:fldCharType="separate"/>
        </w:r>
        <w:r w:rsidR="00204D09" w:rsidRPr="003F7ECE">
          <w:rPr>
            <w:noProof/>
            <w:webHidden/>
          </w:rPr>
          <w:t>162</w:t>
        </w:r>
        <w:r w:rsidR="00204D09" w:rsidRPr="003F7ECE">
          <w:rPr>
            <w:noProof/>
            <w:webHidden/>
          </w:rPr>
          <w:fldChar w:fldCharType="end"/>
        </w:r>
      </w:hyperlink>
    </w:p>
    <w:p w:rsidR="00204D09" w:rsidRPr="003F7ECE" w:rsidRDefault="0052053F">
      <w:pPr>
        <w:pStyle w:val="44"/>
        <w:rPr>
          <w:rFonts w:asciiTheme="minorHAnsi" w:eastAsiaTheme="minorEastAsia" w:hAnsiTheme="minorHAnsi" w:cstheme="minorBidi"/>
          <w:noProof/>
          <w:sz w:val="22"/>
          <w:szCs w:val="22"/>
        </w:rPr>
      </w:pPr>
      <w:hyperlink w:anchor="_Toc183104858" w:history="1">
        <w:r w:rsidR="00204D09" w:rsidRPr="003F7ECE">
          <w:rPr>
            <w:rStyle w:val="af7"/>
            <w:noProof/>
          </w:rPr>
          <w:t>5.1.2.3.</w:t>
        </w:r>
        <w:r w:rsidR="00204D09" w:rsidRPr="003F7ECE">
          <w:rPr>
            <w:rFonts w:asciiTheme="minorHAnsi" w:eastAsiaTheme="minorEastAsia" w:hAnsiTheme="minorHAnsi" w:cstheme="minorBidi"/>
            <w:noProof/>
            <w:sz w:val="22"/>
            <w:szCs w:val="22"/>
          </w:rPr>
          <w:tab/>
        </w:r>
        <w:r w:rsidR="00204D09" w:rsidRPr="003F7ECE">
          <w:rPr>
            <w:rStyle w:val="af7"/>
            <w:noProof/>
          </w:rPr>
          <w:t>Очистка данных в Mozilla Firefox</w:t>
        </w:r>
        <w:r w:rsidR="00204D09" w:rsidRPr="003F7ECE">
          <w:rPr>
            <w:noProof/>
            <w:webHidden/>
          </w:rPr>
          <w:tab/>
        </w:r>
        <w:r w:rsidR="00204D09" w:rsidRPr="003F7ECE">
          <w:rPr>
            <w:noProof/>
            <w:webHidden/>
          </w:rPr>
          <w:fldChar w:fldCharType="begin"/>
        </w:r>
        <w:r w:rsidR="00204D09" w:rsidRPr="003F7ECE">
          <w:rPr>
            <w:noProof/>
            <w:webHidden/>
          </w:rPr>
          <w:instrText xml:space="preserve"> PAGEREF _Toc183104858 \h </w:instrText>
        </w:r>
        <w:r w:rsidR="00204D09" w:rsidRPr="003F7ECE">
          <w:rPr>
            <w:noProof/>
            <w:webHidden/>
          </w:rPr>
        </w:r>
        <w:r w:rsidR="00204D09" w:rsidRPr="003F7ECE">
          <w:rPr>
            <w:noProof/>
            <w:webHidden/>
          </w:rPr>
          <w:fldChar w:fldCharType="separate"/>
        </w:r>
        <w:r w:rsidR="00204D09" w:rsidRPr="003F7ECE">
          <w:rPr>
            <w:noProof/>
            <w:webHidden/>
          </w:rPr>
          <w:t>163</w:t>
        </w:r>
        <w:r w:rsidR="00204D09" w:rsidRPr="003F7ECE">
          <w:rPr>
            <w:noProof/>
            <w:webHidden/>
          </w:rPr>
          <w:fldChar w:fldCharType="end"/>
        </w:r>
      </w:hyperlink>
    </w:p>
    <w:p w:rsidR="00204D09" w:rsidRPr="003F7ECE" w:rsidRDefault="0052053F">
      <w:pPr>
        <w:pStyle w:val="28"/>
        <w:rPr>
          <w:rFonts w:asciiTheme="minorHAnsi" w:eastAsiaTheme="minorEastAsia" w:hAnsiTheme="minorHAnsi" w:cstheme="minorBidi"/>
          <w:bCs w:val="0"/>
          <w:sz w:val="22"/>
          <w:szCs w:val="22"/>
        </w:rPr>
      </w:pPr>
      <w:hyperlink w:anchor="_Toc183104859" w:history="1">
        <w:r w:rsidR="00204D09" w:rsidRPr="003F7ECE">
          <w:rPr>
            <w:rStyle w:val="af7"/>
          </w:rPr>
          <w:t>5.2.</w:t>
        </w:r>
        <w:r w:rsidR="00204D09" w:rsidRPr="003F7ECE">
          <w:rPr>
            <w:rFonts w:asciiTheme="minorHAnsi" w:eastAsiaTheme="minorEastAsia" w:hAnsiTheme="minorHAnsi" w:cstheme="minorBidi"/>
            <w:bCs w:val="0"/>
            <w:sz w:val="22"/>
            <w:szCs w:val="22"/>
          </w:rPr>
          <w:tab/>
        </w:r>
        <w:r w:rsidR="00204D09" w:rsidRPr="003F7ECE">
          <w:rPr>
            <w:rStyle w:val="af7"/>
          </w:rPr>
          <w:t>Действия в случае отказа работы Системы</w:t>
        </w:r>
        <w:r w:rsidR="00204D09" w:rsidRPr="003F7ECE">
          <w:rPr>
            <w:webHidden/>
          </w:rPr>
          <w:tab/>
        </w:r>
        <w:r w:rsidR="00204D09" w:rsidRPr="003F7ECE">
          <w:rPr>
            <w:webHidden/>
          </w:rPr>
          <w:fldChar w:fldCharType="begin"/>
        </w:r>
        <w:r w:rsidR="00204D09" w:rsidRPr="003F7ECE">
          <w:rPr>
            <w:webHidden/>
          </w:rPr>
          <w:instrText xml:space="preserve"> PAGEREF _Toc183104859 \h </w:instrText>
        </w:r>
        <w:r w:rsidR="00204D09" w:rsidRPr="003F7ECE">
          <w:rPr>
            <w:webHidden/>
          </w:rPr>
        </w:r>
        <w:r w:rsidR="00204D09" w:rsidRPr="003F7ECE">
          <w:rPr>
            <w:webHidden/>
          </w:rPr>
          <w:fldChar w:fldCharType="separate"/>
        </w:r>
        <w:r w:rsidR="00204D09" w:rsidRPr="003F7ECE">
          <w:rPr>
            <w:webHidden/>
          </w:rPr>
          <w:t>163</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860" w:history="1">
        <w:r w:rsidR="00204D09" w:rsidRPr="003F7ECE">
          <w:rPr>
            <w:rStyle w:val="af7"/>
            <w:lang w:val="en-US"/>
          </w:rPr>
          <w:t>6.</w:t>
        </w:r>
        <w:r w:rsidR="00204D09" w:rsidRPr="003F7ECE">
          <w:rPr>
            <w:rFonts w:asciiTheme="minorHAnsi" w:eastAsiaTheme="minorEastAsia" w:hAnsiTheme="minorHAnsi" w:cstheme="minorBidi"/>
            <w:b w:val="0"/>
            <w:bCs w:val="0"/>
            <w:caps w:val="0"/>
            <w:sz w:val="22"/>
            <w:szCs w:val="22"/>
          </w:rPr>
          <w:tab/>
        </w:r>
        <w:r w:rsidR="00204D09" w:rsidRPr="003F7ECE">
          <w:rPr>
            <w:rStyle w:val="af7"/>
            <w:lang w:val="en-US"/>
          </w:rPr>
          <w:t>Рекомендации по освоению</w:t>
        </w:r>
        <w:r w:rsidR="00204D09" w:rsidRPr="003F7ECE">
          <w:rPr>
            <w:webHidden/>
          </w:rPr>
          <w:tab/>
        </w:r>
        <w:r w:rsidR="00204D09" w:rsidRPr="003F7ECE">
          <w:rPr>
            <w:webHidden/>
          </w:rPr>
          <w:fldChar w:fldCharType="begin"/>
        </w:r>
        <w:r w:rsidR="00204D09" w:rsidRPr="003F7ECE">
          <w:rPr>
            <w:webHidden/>
          </w:rPr>
          <w:instrText xml:space="preserve"> PAGEREF _Toc183104860 \h </w:instrText>
        </w:r>
        <w:r w:rsidR="00204D09" w:rsidRPr="003F7ECE">
          <w:rPr>
            <w:webHidden/>
          </w:rPr>
        </w:r>
        <w:r w:rsidR="00204D09" w:rsidRPr="003F7ECE">
          <w:rPr>
            <w:webHidden/>
          </w:rPr>
          <w:fldChar w:fldCharType="separate"/>
        </w:r>
        <w:r w:rsidR="00204D09" w:rsidRPr="003F7ECE">
          <w:rPr>
            <w:webHidden/>
          </w:rPr>
          <w:t>167</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861" w:history="1">
        <w:r w:rsidR="00204D09" w:rsidRPr="003F7ECE">
          <w:rPr>
            <w:rStyle w:val="af7"/>
          </w:rPr>
          <w:t>СОГЛАСОВАНО</w:t>
        </w:r>
        <w:r w:rsidR="00204D09" w:rsidRPr="003F7ECE">
          <w:rPr>
            <w:webHidden/>
          </w:rPr>
          <w:tab/>
        </w:r>
        <w:r w:rsidR="00204D09" w:rsidRPr="003F7ECE">
          <w:rPr>
            <w:webHidden/>
          </w:rPr>
          <w:fldChar w:fldCharType="begin"/>
        </w:r>
        <w:r w:rsidR="00204D09" w:rsidRPr="003F7ECE">
          <w:rPr>
            <w:webHidden/>
          </w:rPr>
          <w:instrText xml:space="preserve"> PAGEREF _Toc183104861 \h </w:instrText>
        </w:r>
        <w:r w:rsidR="00204D09" w:rsidRPr="003F7ECE">
          <w:rPr>
            <w:webHidden/>
          </w:rPr>
        </w:r>
        <w:r w:rsidR="00204D09" w:rsidRPr="003F7ECE">
          <w:rPr>
            <w:webHidden/>
          </w:rPr>
          <w:fldChar w:fldCharType="separate"/>
        </w:r>
        <w:r w:rsidR="00204D09" w:rsidRPr="003F7ECE">
          <w:rPr>
            <w:webHidden/>
          </w:rPr>
          <w:t>168</w:t>
        </w:r>
        <w:r w:rsidR="00204D09" w:rsidRPr="003F7ECE">
          <w:rPr>
            <w:webHidden/>
          </w:rPr>
          <w:fldChar w:fldCharType="end"/>
        </w:r>
      </w:hyperlink>
    </w:p>
    <w:p w:rsidR="00204D09" w:rsidRPr="003F7ECE" w:rsidRDefault="0052053F">
      <w:pPr>
        <w:pStyle w:val="12"/>
        <w:rPr>
          <w:rFonts w:asciiTheme="minorHAnsi" w:eastAsiaTheme="minorEastAsia" w:hAnsiTheme="minorHAnsi" w:cstheme="minorBidi"/>
          <w:b w:val="0"/>
          <w:bCs w:val="0"/>
          <w:caps w:val="0"/>
          <w:sz w:val="22"/>
          <w:szCs w:val="22"/>
        </w:rPr>
      </w:pPr>
      <w:hyperlink w:anchor="_Toc183104862" w:history="1">
        <w:r w:rsidR="00204D09" w:rsidRPr="003F7ECE">
          <w:rPr>
            <w:rStyle w:val="af7"/>
          </w:rPr>
          <w:t>ЛИСТ РЕГИСТРАЦИИ ИЗМЕНЕНИЙ</w:t>
        </w:r>
        <w:r w:rsidR="00204D09" w:rsidRPr="003F7ECE">
          <w:rPr>
            <w:webHidden/>
          </w:rPr>
          <w:tab/>
        </w:r>
        <w:r w:rsidR="00204D09" w:rsidRPr="003F7ECE">
          <w:rPr>
            <w:webHidden/>
          </w:rPr>
          <w:fldChar w:fldCharType="begin"/>
        </w:r>
        <w:r w:rsidR="00204D09" w:rsidRPr="003F7ECE">
          <w:rPr>
            <w:webHidden/>
          </w:rPr>
          <w:instrText xml:space="preserve"> PAGEREF _Toc183104862 \h </w:instrText>
        </w:r>
        <w:r w:rsidR="00204D09" w:rsidRPr="003F7ECE">
          <w:rPr>
            <w:webHidden/>
          </w:rPr>
        </w:r>
        <w:r w:rsidR="00204D09" w:rsidRPr="003F7ECE">
          <w:rPr>
            <w:webHidden/>
          </w:rPr>
          <w:fldChar w:fldCharType="separate"/>
        </w:r>
        <w:r w:rsidR="00204D09" w:rsidRPr="003F7ECE">
          <w:rPr>
            <w:webHidden/>
          </w:rPr>
          <w:t>169</w:t>
        </w:r>
        <w:r w:rsidR="00204D09" w:rsidRPr="003F7ECE">
          <w:rPr>
            <w:webHidden/>
          </w:rPr>
          <w:fldChar w:fldCharType="end"/>
        </w:r>
      </w:hyperlink>
    </w:p>
    <w:p w:rsidR="00D639E2" w:rsidRPr="003F7ECE" w:rsidRDefault="00D05AC1" w:rsidP="00276DD6">
      <w:pPr>
        <w:pStyle w:val="GOSTReg"/>
      </w:pPr>
      <w:r w:rsidRPr="003F7ECE">
        <w:lastRenderedPageBreak/>
        <w:fldChar w:fldCharType="end"/>
      </w:r>
      <w:bookmarkStart w:id="8" w:name="_Toc183104743"/>
      <w:bookmarkStart w:id="9" w:name="_Toc490478086"/>
      <w:bookmarkEnd w:id="5"/>
      <w:bookmarkEnd w:id="6"/>
      <w:bookmarkEnd w:id="7"/>
      <w:r w:rsidR="00D639E2" w:rsidRPr="003F7ECE">
        <w:t>Перечень таблиц</w:t>
      </w:r>
      <w:bookmarkEnd w:id="8"/>
    </w:p>
    <w:p w:rsidR="00204D09" w:rsidRPr="003F7ECE" w:rsidRDefault="00D05AC1">
      <w:pPr>
        <w:pStyle w:val="affffa"/>
        <w:rPr>
          <w:rFonts w:asciiTheme="minorHAnsi" w:eastAsiaTheme="minorEastAsia" w:hAnsiTheme="minorHAnsi" w:cstheme="minorBidi"/>
          <w:sz w:val="22"/>
          <w:szCs w:val="22"/>
        </w:rPr>
      </w:pPr>
      <w:r w:rsidRPr="003F7ECE">
        <w:fldChar w:fldCharType="begin"/>
      </w:r>
      <w:r w:rsidR="00D639E2" w:rsidRPr="003F7ECE">
        <w:instrText xml:space="preserve"> TOC \h \z \t "_GOST_Name_Table" \c </w:instrText>
      </w:r>
      <w:r w:rsidRPr="003F7ECE">
        <w:fldChar w:fldCharType="separate"/>
      </w:r>
      <w:hyperlink w:anchor="_Toc18310486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 Перечень ссылочных документов</w:t>
        </w:r>
        <w:r w:rsidR="00204D09" w:rsidRPr="003F7ECE">
          <w:rPr>
            <w:webHidden/>
          </w:rPr>
          <w:tab/>
        </w:r>
        <w:r w:rsidR="00204D09" w:rsidRPr="003F7ECE">
          <w:rPr>
            <w:webHidden/>
          </w:rPr>
          <w:fldChar w:fldCharType="begin"/>
        </w:r>
        <w:r w:rsidR="00204D09" w:rsidRPr="003F7ECE">
          <w:rPr>
            <w:webHidden/>
          </w:rPr>
          <w:instrText xml:space="preserve"> PAGEREF _Toc183104863 \h </w:instrText>
        </w:r>
        <w:r w:rsidR="00204D09" w:rsidRPr="003F7ECE">
          <w:rPr>
            <w:webHidden/>
          </w:rPr>
        </w:r>
        <w:r w:rsidR="00204D09" w:rsidRPr="003F7ECE">
          <w:rPr>
            <w:webHidden/>
          </w:rPr>
          <w:fldChar w:fldCharType="separate"/>
        </w:r>
        <w:r w:rsidR="00204D09" w:rsidRPr="003F7ECE">
          <w:rPr>
            <w:webHidden/>
          </w:rPr>
          <w:t>15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 Список терминов и сокращений</w:t>
        </w:r>
        <w:r w:rsidR="00204D09" w:rsidRPr="003F7ECE">
          <w:rPr>
            <w:webHidden/>
          </w:rPr>
          <w:tab/>
        </w:r>
        <w:r w:rsidR="00204D09" w:rsidRPr="003F7ECE">
          <w:rPr>
            <w:webHidden/>
          </w:rPr>
          <w:fldChar w:fldCharType="begin"/>
        </w:r>
        <w:r w:rsidR="00204D09" w:rsidRPr="003F7ECE">
          <w:rPr>
            <w:webHidden/>
          </w:rPr>
          <w:instrText xml:space="preserve"> PAGEREF _Toc183104864 \h </w:instrText>
        </w:r>
        <w:r w:rsidR="00204D09" w:rsidRPr="003F7ECE">
          <w:rPr>
            <w:webHidden/>
          </w:rPr>
        </w:r>
        <w:r w:rsidR="00204D09" w:rsidRPr="003F7ECE">
          <w:rPr>
            <w:webHidden/>
          </w:rPr>
          <w:fldChar w:fldCharType="separate"/>
        </w:r>
        <w:r w:rsidR="00204D09" w:rsidRPr="003F7ECE">
          <w:rPr>
            <w:webHidden/>
          </w:rPr>
          <w:t>16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 Функциональные роли, выполняемые пользователем</w:t>
        </w:r>
        <w:r w:rsidR="00204D09" w:rsidRPr="003F7ECE">
          <w:rPr>
            <w:webHidden/>
          </w:rPr>
          <w:tab/>
        </w:r>
        <w:r w:rsidR="00204D09" w:rsidRPr="003F7ECE">
          <w:rPr>
            <w:webHidden/>
          </w:rPr>
          <w:fldChar w:fldCharType="begin"/>
        </w:r>
        <w:r w:rsidR="00204D09" w:rsidRPr="003F7ECE">
          <w:rPr>
            <w:webHidden/>
          </w:rPr>
          <w:instrText xml:space="preserve"> PAGEREF _Toc183104865 \h </w:instrText>
        </w:r>
        <w:r w:rsidR="00204D09" w:rsidRPr="003F7ECE">
          <w:rPr>
            <w:webHidden/>
          </w:rPr>
        </w:r>
        <w:r w:rsidR="00204D09" w:rsidRPr="003F7ECE">
          <w:rPr>
            <w:webHidden/>
          </w:rPr>
          <w:fldChar w:fldCharType="separate"/>
        </w:r>
        <w:r w:rsidR="00204D09" w:rsidRPr="003F7ECE">
          <w:rPr>
            <w:webHidden/>
          </w:rPr>
          <w:t>23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 Перечень должностных обязанностей и их соответствие ролевой модели Сводного реестра и технических записей</w:t>
        </w:r>
        <w:r w:rsidR="00204D09" w:rsidRPr="003F7ECE">
          <w:rPr>
            <w:webHidden/>
          </w:rPr>
          <w:tab/>
        </w:r>
        <w:r w:rsidR="00204D09" w:rsidRPr="003F7ECE">
          <w:rPr>
            <w:webHidden/>
          </w:rPr>
          <w:fldChar w:fldCharType="begin"/>
        </w:r>
        <w:r w:rsidR="00204D09" w:rsidRPr="003F7ECE">
          <w:rPr>
            <w:webHidden/>
          </w:rPr>
          <w:instrText xml:space="preserve"> PAGEREF _Toc183104866 \h </w:instrText>
        </w:r>
        <w:r w:rsidR="00204D09" w:rsidRPr="003F7ECE">
          <w:rPr>
            <w:webHidden/>
          </w:rPr>
        </w:r>
        <w:r w:rsidR="00204D09" w:rsidRPr="003F7ECE">
          <w:rPr>
            <w:webHidden/>
          </w:rPr>
          <w:fldChar w:fldCharType="separate"/>
        </w:r>
        <w:r w:rsidR="00204D09" w:rsidRPr="003F7ECE">
          <w:rPr>
            <w:webHidden/>
          </w:rPr>
          <w:t>24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 Соответствие сервисно-ресурсной модели и функциональных областей</w:t>
        </w:r>
        <w:r w:rsidR="00204D09" w:rsidRPr="003F7ECE">
          <w:rPr>
            <w:webHidden/>
          </w:rPr>
          <w:tab/>
        </w:r>
        <w:r w:rsidR="00204D09" w:rsidRPr="003F7ECE">
          <w:rPr>
            <w:webHidden/>
          </w:rPr>
          <w:fldChar w:fldCharType="begin"/>
        </w:r>
        <w:r w:rsidR="00204D09" w:rsidRPr="003F7ECE">
          <w:rPr>
            <w:webHidden/>
          </w:rPr>
          <w:instrText xml:space="preserve"> PAGEREF _Toc183104867 \h </w:instrText>
        </w:r>
        <w:r w:rsidR="00204D09" w:rsidRPr="003F7ECE">
          <w:rPr>
            <w:webHidden/>
          </w:rPr>
        </w:r>
        <w:r w:rsidR="00204D09" w:rsidRPr="003F7ECE">
          <w:rPr>
            <w:webHidden/>
          </w:rPr>
          <w:fldChar w:fldCharType="separate"/>
        </w:r>
        <w:r w:rsidR="00204D09" w:rsidRPr="003F7ECE">
          <w:rPr>
            <w:webHidden/>
          </w:rPr>
          <w:t>30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 Подробная структура меню Системы</w:t>
        </w:r>
        <w:r w:rsidR="00204D09" w:rsidRPr="003F7ECE">
          <w:rPr>
            <w:webHidden/>
          </w:rPr>
          <w:tab/>
        </w:r>
        <w:r w:rsidR="00204D09" w:rsidRPr="003F7ECE">
          <w:rPr>
            <w:webHidden/>
          </w:rPr>
          <w:fldChar w:fldCharType="begin"/>
        </w:r>
        <w:r w:rsidR="00204D09" w:rsidRPr="003F7ECE">
          <w:rPr>
            <w:webHidden/>
          </w:rPr>
          <w:instrText xml:space="preserve"> PAGEREF _Toc183104868 \h </w:instrText>
        </w:r>
        <w:r w:rsidR="00204D09" w:rsidRPr="003F7ECE">
          <w:rPr>
            <w:webHidden/>
          </w:rPr>
        </w:r>
        <w:r w:rsidR="00204D09" w:rsidRPr="003F7ECE">
          <w:rPr>
            <w:webHidden/>
          </w:rPr>
          <w:fldChar w:fldCharType="separate"/>
        </w:r>
        <w:r w:rsidR="00204D09" w:rsidRPr="003F7ECE">
          <w:rPr>
            <w:webHidden/>
          </w:rPr>
          <w:t>33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6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7. Описание функциональных кнопок</w:t>
        </w:r>
        <w:r w:rsidR="00204D09" w:rsidRPr="003F7ECE">
          <w:rPr>
            <w:webHidden/>
          </w:rPr>
          <w:tab/>
        </w:r>
        <w:r w:rsidR="00204D09" w:rsidRPr="003F7ECE">
          <w:rPr>
            <w:webHidden/>
          </w:rPr>
          <w:fldChar w:fldCharType="begin"/>
        </w:r>
        <w:r w:rsidR="00204D09" w:rsidRPr="003F7ECE">
          <w:rPr>
            <w:webHidden/>
          </w:rPr>
          <w:instrText xml:space="preserve"> PAGEREF _Toc183104869 \h </w:instrText>
        </w:r>
        <w:r w:rsidR="00204D09" w:rsidRPr="003F7ECE">
          <w:rPr>
            <w:webHidden/>
          </w:rPr>
        </w:r>
        <w:r w:rsidR="00204D09" w:rsidRPr="003F7ECE">
          <w:rPr>
            <w:webHidden/>
          </w:rPr>
          <w:fldChar w:fldCharType="separate"/>
        </w:r>
        <w:r w:rsidR="00204D09" w:rsidRPr="003F7ECE">
          <w:rPr>
            <w:webHidden/>
          </w:rPr>
          <w:t>40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8. Описание полей формы «Информация о документе»</w:t>
        </w:r>
        <w:r w:rsidR="00204D09" w:rsidRPr="003F7ECE">
          <w:rPr>
            <w:webHidden/>
          </w:rPr>
          <w:tab/>
        </w:r>
        <w:r w:rsidR="00204D09" w:rsidRPr="003F7ECE">
          <w:rPr>
            <w:webHidden/>
          </w:rPr>
          <w:fldChar w:fldCharType="begin"/>
        </w:r>
        <w:r w:rsidR="00204D09" w:rsidRPr="003F7ECE">
          <w:rPr>
            <w:webHidden/>
          </w:rPr>
          <w:instrText xml:space="preserve"> PAGEREF _Toc183104870 \h </w:instrText>
        </w:r>
        <w:r w:rsidR="00204D09" w:rsidRPr="003F7ECE">
          <w:rPr>
            <w:webHidden/>
          </w:rPr>
        </w:r>
        <w:r w:rsidR="00204D09" w:rsidRPr="003F7ECE">
          <w:rPr>
            <w:webHidden/>
          </w:rPr>
          <w:fldChar w:fldCharType="separate"/>
        </w:r>
        <w:r w:rsidR="00204D09" w:rsidRPr="003F7ECE">
          <w:rPr>
            <w:webHidden/>
          </w:rPr>
          <w:t>44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9. Условия выполнения операции при просмотре заявок на изменение данных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_Toc183104871 \h </w:instrText>
        </w:r>
        <w:r w:rsidR="00204D09" w:rsidRPr="003F7ECE">
          <w:rPr>
            <w:webHidden/>
          </w:rPr>
        </w:r>
        <w:r w:rsidR="00204D09" w:rsidRPr="003F7ECE">
          <w:rPr>
            <w:webHidden/>
          </w:rPr>
          <w:fldChar w:fldCharType="separate"/>
        </w:r>
        <w:r w:rsidR="00204D09" w:rsidRPr="003F7ECE">
          <w:rPr>
            <w:webHidden/>
          </w:rPr>
          <w:t>46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10. Результат выполнения операции при просмотре заявок на изменение данных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_Toc183104872 \h </w:instrText>
        </w:r>
        <w:r w:rsidR="00204D09" w:rsidRPr="003F7ECE">
          <w:rPr>
            <w:webHidden/>
          </w:rPr>
        </w:r>
        <w:r w:rsidR="00204D09" w:rsidRPr="003F7ECE">
          <w:rPr>
            <w:webHidden/>
          </w:rPr>
          <w:fldChar w:fldCharType="separate"/>
        </w:r>
        <w:r w:rsidR="00204D09" w:rsidRPr="003F7ECE">
          <w:rPr>
            <w:webHidden/>
          </w:rPr>
          <w:t>46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11. Условия выполнения операции</w:t>
        </w:r>
        <w:r w:rsidR="00204D09" w:rsidRPr="003F7ECE">
          <w:rPr>
            <w:webHidden/>
          </w:rPr>
          <w:tab/>
        </w:r>
        <w:r w:rsidR="00204D09" w:rsidRPr="003F7ECE">
          <w:rPr>
            <w:webHidden/>
          </w:rPr>
          <w:fldChar w:fldCharType="begin"/>
        </w:r>
        <w:r w:rsidR="00204D09" w:rsidRPr="003F7ECE">
          <w:rPr>
            <w:webHidden/>
          </w:rPr>
          <w:instrText xml:space="preserve"> PAGEREF _Toc183104873 \h </w:instrText>
        </w:r>
        <w:r w:rsidR="00204D09" w:rsidRPr="003F7ECE">
          <w:rPr>
            <w:webHidden/>
          </w:rPr>
        </w:r>
        <w:r w:rsidR="00204D09" w:rsidRPr="003F7ECE">
          <w:rPr>
            <w:webHidden/>
          </w:rPr>
          <w:fldChar w:fldCharType="separate"/>
        </w:r>
        <w:r w:rsidR="00204D09" w:rsidRPr="003F7ECE">
          <w:rPr>
            <w:webHidden/>
          </w:rPr>
          <w:t>47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12. Результат выполнения операции</w:t>
        </w:r>
        <w:r w:rsidR="00204D09" w:rsidRPr="003F7ECE">
          <w:rPr>
            <w:webHidden/>
          </w:rPr>
          <w:tab/>
        </w:r>
        <w:r w:rsidR="00204D09" w:rsidRPr="003F7ECE">
          <w:rPr>
            <w:webHidden/>
          </w:rPr>
          <w:fldChar w:fldCharType="begin"/>
        </w:r>
        <w:r w:rsidR="00204D09" w:rsidRPr="003F7ECE">
          <w:rPr>
            <w:webHidden/>
          </w:rPr>
          <w:instrText xml:space="preserve"> PAGEREF _Toc183104874 \h </w:instrText>
        </w:r>
        <w:r w:rsidR="00204D09" w:rsidRPr="003F7ECE">
          <w:rPr>
            <w:webHidden/>
          </w:rPr>
        </w:r>
        <w:r w:rsidR="00204D09" w:rsidRPr="003F7ECE">
          <w:rPr>
            <w:webHidden/>
          </w:rPr>
          <w:fldChar w:fldCharType="separate"/>
        </w:r>
        <w:r w:rsidR="00204D09" w:rsidRPr="003F7ECE">
          <w:rPr>
            <w:webHidden/>
          </w:rPr>
          <w:t>47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bCs/>
          </w:rPr>
          <w:t>13</w:t>
        </w:r>
        <w:r w:rsidR="00204D09" w:rsidRPr="003F7ECE">
          <w:rPr>
            <w:rStyle w:val="af7"/>
          </w:rPr>
          <w:t>. Разделы заявки</w:t>
        </w:r>
        <w:r w:rsidR="00204D09" w:rsidRPr="003F7ECE">
          <w:rPr>
            <w:webHidden/>
          </w:rPr>
          <w:tab/>
        </w:r>
        <w:r w:rsidR="00204D09" w:rsidRPr="003F7ECE">
          <w:rPr>
            <w:webHidden/>
          </w:rPr>
          <w:fldChar w:fldCharType="begin"/>
        </w:r>
        <w:r w:rsidR="00204D09" w:rsidRPr="003F7ECE">
          <w:rPr>
            <w:webHidden/>
          </w:rPr>
          <w:instrText xml:space="preserve"> PAGEREF _Toc183104875 \h </w:instrText>
        </w:r>
        <w:r w:rsidR="00204D09" w:rsidRPr="003F7ECE">
          <w:rPr>
            <w:webHidden/>
          </w:rPr>
        </w:r>
        <w:r w:rsidR="00204D09" w:rsidRPr="003F7ECE">
          <w:rPr>
            <w:webHidden/>
          </w:rPr>
          <w:fldChar w:fldCharType="separate"/>
        </w:r>
        <w:r w:rsidR="00204D09" w:rsidRPr="003F7ECE">
          <w:rPr>
            <w:webHidden/>
          </w:rPr>
          <w:t>48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14. Поля, заполняемые на экране «Информация о заявке»</w:t>
        </w:r>
        <w:r w:rsidR="00204D09" w:rsidRPr="003F7ECE">
          <w:rPr>
            <w:webHidden/>
          </w:rPr>
          <w:tab/>
        </w:r>
        <w:r w:rsidR="00204D09" w:rsidRPr="003F7ECE">
          <w:rPr>
            <w:webHidden/>
          </w:rPr>
          <w:fldChar w:fldCharType="begin"/>
        </w:r>
        <w:r w:rsidR="00204D09" w:rsidRPr="003F7ECE">
          <w:rPr>
            <w:webHidden/>
          </w:rPr>
          <w:instrText xml:space="preserve"> PAGEREF _Toc183104876 \h </w:instrText>
        </w:r>
        <w:r w:rsidR="00204D09" w:rsidRPr="003F7ECE">
          <w:rPr>
            <w:webHidden/>
          </w:rPr>
        </w:r>
        <w:r w:rsidR="00204D09" w:rsidRPr="003F7ECE">
          <w:rPr>
            <w:webHidden/>
          </w:rPr>
          <w:fldChar w:fldCharType="separate"/>
        </w:r>
        <w:r w:rsidR="00204D09" w:rsidRPr="003F7ECE">
          <w:rPr>
            <w:webHidden/>
          </w:rPr>
          <w:t>51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15. Поля, заполняемые на экране «Сведения об организации, осуществляющей финансовое обеспечение деятельности обособленного подразделения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_Toc183104877 \h </w:instrText>
        </w:r>
        <w:r w:rsidR="00204D09" w:rsidRPr="003F7ECE">
          <w:rPr>
            <w:webHidden/>
          </w:rPr>
        </w:r>
        <w:r w:rsidR="00204D09" w:rsidRPr="003F7ECE">
          <w:rPr>
            <w:webHidden/>
          </w:rPr>
          <w:fldChar w:fldCharType="separate"/>
        </w:r>
        <w:r w:rsidR="00204D09" w:rsidRPr="003F7ECE">
          <w:rPr>
            <w:webHidden/>
          </w:rPr>
          <w:t>53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16. Поля, заполняемые в разделе «Основная информация»</w:t>
        </w:r>
        <w:r w:rsidR="00204D09" w:rsidRPr="003F7ECE">
          <w:rPr>
            <w:webHidden/>
          </w:rPr>
          <w:tab/>
        </w:r>
        <w:r w:rsidR="00204D09" w:rsidRPr="003F7ECE">
          <w:rPr>
            <w:webHidden/>
          </w:rPr>
          <w:fldChar w:fldCharType="begin"/>
        </w:r>
        <w:r w:rsidR="00204D09" w:rsidRPr="003F7ECE">
          <w:rPr>
            <w:webHidden/>
          </w:rPr>
          <w:instrText xml:space="preserve"> PAGEREF _Toc183104878 \h </w:instrText>
        </w:r>
        <w:r w:rsidR="00204D09" w:rsidRPr="003F7ECE">
          <w:rPr>
            <w:webHidden/>
          </w:rPr>
        </w:r>
        <w:r w:rsidR="00204D09" w:rsidRPr="003F7ECE">
          <w:rPr>
            <w:webHidden/>
          </w:rPr>
          <w:fldChar w:fldCharType="separate"/>
        </w:r>
        <w:r w:rsidR="00204D09" w:rsidRPr="003F7ECE">
          <w:rPr>
            <w:webHidden/>
          </w:rPr>
          <w:t>54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7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17. Поля, заполняемые в разделе «Сведения об идентификационном номере налогоплательщика и коде причины постановки на учет»</w:t>
        </w:r>
        <w:r w:rsidR="00204D09" w:rsidRPr="003F7ECE">
          <w:rPr>
            <w:webHidden/>
          </w:rPr>
          <w:tab/>
        </w:r>
        <w:r w:rsidR="00204D09" w:rsidRPr="003F7ECE">
          <w:rPr>
            <w:webHidden/>
          </w:rPr>
          <w:fldChar w:fldCharType="begin"/>
        </w:r>
        <w:r w:rsidR="00204D09" w:rsidRPr="003F7ECE">
          <w:rPr>
            <w:webHidden/>
          </w:rPr>
          <w:instrText xml:space="preserve"> PAGEREF _Toc183104879 \h </w:instrText>
        </w:r>
        <w:r w:rsidR="00204D09" w:rsidRPr="003F7ECE">
          <w:rPr>
            <w:webHidden/>
          </w:rPr>
        </w:r>
        <w:r w:rsidR="00204D09" w:rsidRPr="003F7ECE">
          <w:rPr>
            <w:webHidden/>
          </w:rPr>
          <w:fldChar w:fldCharType="separate"/>
        </w:r>
        <w:r w:rsidR="00204D09" w:rsidRPr="003F7ECE">
          <w:rPr>
            <w:webHidden/>
          </w:rPr>
          <w:t>58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18. Поля, заполняемые в разделе «Сведения о форме собственности и организационно-правовой форме организации (обособленного подразделения)</w:t>
        </w:r>
        <w:r w:rsidR="00204D09" w:rsidRPr="003F7ECE">
          <w:rPr>
            <w:webHidden/>
          </w:rPr>
          <w:tab/>
        </w:r>
        <w:r w:rsidR="00204D09" w:rsidRPr="003F7ECE">
          <w:rPr>
            <w:webHidden/>
          </w:rPr>
          <w:fldChar w:fldCharType="begin"/>
        </w:r>
        <w:r w:rsidR="00204D09" w:rsidRPr="003F7ECE">
          <w:rPr>
            <w:webHidden/>
          </w:rPr>
          <w:instrText xml:space="preserve"> PAGEREF _Toc183104880 \h </w:instrText>
        </w:r>
        <w:r w:rsidR="00204D09" w:rsidRPr="003F7ECE">
          <w:rPr>
            <w:webHidden/>
          </w:rPr>
        </w:r>
        <w:r w:rsidR="00204D09" w:rsidRPr="003F7ECE">
          <w:rPr>
            <w:webHidden/>
          </w:rPr>
          <w:fldChar w:fldCharType="separate"/>
        </w:r>
        <w:r w:rsidR="00204D09" w:rsidRPr="003F7ECE">
          <w:rPr>
            <w:webHidden/>
          </w:rPr>
          <w:t>59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19. Поля, заполняемые в разделе «Информация о месте нахождения организации на территории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_Toc183104881 \h </w:instrText>
        </w:r>
        <w:r w:rsidR="00204D09" w:rsidRPr="003F7ECE">
          <w:rPr>
            <w:webHidden/>
          </w:rPr>
        </w:r>
        <w:r w:rsidR="00204D09" w:rsidRPr="003F7ECE">
          <w:rPr>
            <w:webHidden/>
          </w:rPr>
          <w:fldChar w:fldCharType="separate"/>
        </w:r>
        <w:r w:rsidR="00204D09" w:rsidRPr="003F7ECE">
          <w:rPr>
            <w:webHidden/>
          </w:rPr>
          <w:t>60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20. Поля, заполняемые в разделе «Сведения о месте нахождения организации за пределами территории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_Toc183104882 \h </w:instrText>
        </w:r>
        <w:r w:rsidR="00204D09" w:rsidRPr="003F7ECE">
          <w:rPr>
            <w:webHidden/>
          </w:rPr>
        </w:r>
        <w:r w:rsidR="00204D09" w:rsidRPr="003F7ECE">
          <w:rPr>
            <w:webHidden/>
          </w:rPr>
          <w:fldChar w:fldCharType="separate"/>
        </w:r>
        <w:r w:rsidR="00204D09" w:rsidRPr="003F7ECE">
          <w:rPr>
            <w:webHidden/>
          </w:rPr>
          <w:t>61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21. Поля, заполняемые на экране «Сведения о публично-правовом образовании, создавшем организацию»</w:t>
        </w:r>
        <w:r w:rsidR="00204D09" w:rsidRPr="003F7ECE">
          <w:rPr>
            <w:webHidden/>
          </w:rPr>
          <w:tab/>
        </w:r>
        <w:r w:rsidR="00204D09" w:rsidRPr="003F7ECE">
          <w:rPr>
            <w:webHidden/>
          </w:rPr>
          <w:fldChar w:fldCharType="begin"/>
        </w:r>
        <w:r w:rsidR="00204D09" w:rsidRPr="003F7ECE">
          <w:rPr>
            <w:webHidden/>
          </w:rPr>
          <w:instrText xml:space="preserve"> PAGEREF _Toc183104883 \h </w:instrText>
        </w:r>
        <w:r w:rsidR="00204D09" w:rsidRPr="003F7ECE">
          <w:rPr>
            <w:webHidden/>
          </w:rPr>
        </w:r>
        <w:r w:rsidR="00204D09" w:rsidRPr="003F7ECE">
          <w:rPr>
            <w:webHidden/>
          </w:rPr>
          <w:fldChar w:fldCharType="separate"/>
        </w:r>
        <w:r w:rsidR="00204D09" w:rsidRPr="003F7ECE">
          <w:rPr>
            <w:webHidden/>
          </w:rPr>
          <w:t>62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22. Поля, заполняемые на экране «ОКВЭД»</w:t>
        </w:r>
        <w:r w:rsidR="00204D09" w:rsidRPr="003F7ECE">
          <w:rPr>
            <w:webHidden/>
          </w:rPr>
          <w:tab/>
        </w:r>
        <w:r w:rsidR="00204D09" w:rsidRPr="003F7ECE">
          <w:rPr>
            <w:webHidden/>
          </w:rPr>
          <w:fldChar w:fldCharType="begin"/>
        </w:r>
        <w:r w:rsidR="00204D09" w:rsidRPr="003F7ECE">
          <w:rPr>
            <w:webHidden/>
          </w:rPr>
          <w:instrText xml:space="preserve"> PAGEREF _Toc183104884 \h </w:instrText>
        </w:r>
        <w:r w:rsidR="00204D09" w:rsidRPr="003F7ECE">
          <w:rPr>
            <w:webHidden/>
          </w:rPr>
        </w:r>
        <w:r w:rsidR="00204D09" w:rsidRPr="003F7ECE">
          <w:rPr>
            <w:webHidden/>
          </w:rPr>
          <w:fldChar w:fldCharType="separate"/>
        </w:r>
        <w:r w:rsidR="00204D09" w:rsidRPr="003F7ECE">
          <w:rPr>
            <w:webHidden/>
          </w:rPr>
          <w:t>63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23. Поля, заполняемые разделе «Информация о руководителе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_Toc183104885 \h </w:instrText>
        </w:r>
        <w:r w:rsidR="00204D09" w:rsidRPr="003F7ECE">
          <w:rPr>
            <w:webHidden/>
          </w:rPr>
        </w:r>
        <w:r w:rsidR="00204D09" w:rsidRPr="003F7ECE">
          <w:rPr>
            <w:webHidden/>
          </w:rPr>
          <w:fldChar w:fldCharType="separate"/>
        </w:r>
        <w:r w:rsidR="00204D09" w:rsidRPr="003F7ECE">
          <w:rPr>
            <w:webHidden/>
          </w:rPr>
          <w:t>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24. Информация о юридическом лице, в ведении которого находится организация (вышестоящий участник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_Toc183104886 \h </w:instrText>
        </w:r>
        <w:r w:rsidR="00204D09" w:rsidRPr="003F7ECE">
          <w:rPr>
            <w:webHidden/>
          </w:rPr>
        </w:r>
        <w:r w:rsidR="00204D09" w:rsidRPr="003F7ECE">
          <w:rPr>
            <w:webHidden/>
          </w:rPr>
          <w:fldChar w:fldCharType="separate"/>
        </w:r>
        <w:r w:rsidR="00204D09" w:rsidRPr="003F7ECE">
          <w:rPr>
            <w:webHidden/>
          </w:rPr>
          <w:t>65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25. Информация об организации в соответствии с общероссийскими классификаторами</w:t>
        </w:r>
        <w:r w:rsidR="00204D09" w:rsidRPr="003F7ECE">
          <w:rPr>
            <w:webHidden/>
          </w:rPr>
          <w:tab/>
        </w:r>
        <w:r w:rsidR="00204D09" w:rsidRPr="003F7ECE">
          <w:rPr>
            <w:webHidden/>
          </w:rPr>
          <w:fldChar w:fldCharType="begin"/>
        </w:r>
        <w:r w:rsidR="00204D09" w:rsidRPr="003F7ECE">
          <w:rPr>
            <w:webHidden/>
          </w:rPr>
          <w:instrText xml:space="preserve"> PAGEREF _Toc183104887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26. Сведения о бюджете</w:t>
        </w:r>
        <w:r w:rsidR="00204D09" w:rsidRPr="003F7ECE">
          <w:rPr>
            <w:webHidden/>
          </w:rPr>
          <w:tab/>
        </w:r>
        <w:r w:rsidR="00204D09" w:rsidRPr="003F7ECE">
          <w:rPr>
            <w:webHidden/>
          </w:rPr>
          <w:fldChar w:fldCharType="begin"/>
        </w:r>
        <w:r w:rsidR="00204D09" w:rsidRPr="003F7ECE">
          <w:rPr>
            <w:webHidden/>
          </w:rPr>
          <w:instrText xml:space="preserve"> PAGEREF _Toc183104888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8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27. Поля, заполняемые на экране «Способ образования юридического лица»</w:t>
        </w:r>
        <w:r w:rsidR="00204D09" w:rsidRPr="003F7ECE">
          <w:rPr>
            <w:webHidden/>
          </w:rPr>
          <w:tab/>
        </w:r>
        <w:r w:rsidR="00204D09" w:rsidRPr="003F7ECE">
          <w:rPr>
            <w:webHidden/>
          </w:rPr>
          <w:fldChar w:fldCharType="begin"/>
        </w:r>
        <w:r w:rsidR="00204D09" w:rsidRPr="003F7ECE">
          <w:rPr>
            <w:webHidden/>
          </w:rPr>
          <w:instrText xml:space="preserve"> PAGEREF _Toc183104889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28. Сведения о правопреемстве</w:t>
        </w:r>
        <w:r w:rsidR="00204D09" w:rsidRPr="003F7ECE">
          <w:rPr>
            <w:webHidden/>
          </w:rPr>
          <w:tab/>
        </w:r>
        <w:r w:rsidR="00204D09" w:rsidRPr="003F7ECE">
          <w:rPr>
            <w:webHidden/>
          </w:rPr>
          <w:fldChar w:fldCharType="begin"/>
        </w:r>
        <w:r w:rsidR="00204D09" w:rsidRPr="003F7ECE">
          <w:rPr>
            <w:webHidden/>
          </w:rPr>
          <w:instrText xml:space="preserve"> PAGEREF _Toc183104890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29. Поля, заполняемые в разделе «Сведения о том, что организация находится в процессе ликвидации или реорганизации»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_Toc183104891 \h </w:instrText>
        </w:r>
        <w:r w:rsidR="00204D09" w:rsidRPr="003F7ECE">
          <w:rPr>
            <w:webHidden/>
          </w:rPr>
        </w:r>
        <w:r w:rsidR="00204D09" w:rsidRPr="003F7ECE">
          <w:rPr>
            <w:webHidden/>
          </w:rPr>
          <w:fldChar w:fldCharType="separate"/>
        </w:r>
        <w:r w:rsidR="00204D09" w:rsidRPr="003F7ECE">
          <w:rPr>
            <w:webHidden/>
          </w:rPr>
          <w:t>69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2" w:history="1">
        <w:r w:rsidR="00204D09" w:rsidRPr="003F7ECE">
          <w:rPr>
            <w:rStyle w:val="af7"/>
            <w:lang w:eastAsia="ko-KR"/>
          </w:rPr>
          <w:t>В данном разделе заполняются</w:t>
        </w:r>
        <w:r w:rsidR="00204D09" w:rsidRPr="003F7ECE">
          <w:rPr>
            <w:rStyle w:val="af7"/>
          </w:rPr>
          <w:t xml:space="preserve"> сведения о прекращении юридического лица (рис. 36, таб. 30).</w:t>
        </w:r>
        <w:r w:rsidR="00204D09" w:rsidRPr="003F7ECE">
          <w:rPr>
            <w:webHidden/>
          </w:rPr>
          <w:tab/>
        </w:r>
        <w:r w:rsidR="00204D09" w:rsidRPr="003F7ECE">
          <w:rPr>
            <w:webHidden/>
          </w:rPr>
          <w:fldChar w:fldCharType="begin"/>
        </w:r>
        <w:r w:rsidR="00204D09" w:rsidRPr="003F7ECE">
          <w:rPr>
            <w:webHidden/>
          </w:rPr>
          <w:instrText xml:space="preserve"> PAGEREF _Toc183104892 \h </w:instrText>
        </w:r>
        <w:r w:rsidR="00204D09" w:rsidRPr="003F7ECE">
          <w:rPr>
            <w:webHidden/>
          </w:rPr>
        </w:r>
        <w:r w:rsidR="00204D09" w:rsidRPr="003F7ECE">
          <w:rPr>
            <w:webHidden/>
          </w:rPr>
          <w:fldChar w:fldCharType="separate"/>
        </w:r>
        <w:r w:rsidR="00204D09" w:rsidRPr="003F7ECE">
          <w:rPr>
            <w:webHidden/>
          </w:rPr>
          <w:t>69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30. Поля, заполняемые на экране «Сведения о прекращении юридического лица»</w:t>
        </w:r>
        <w:r w:rsidR="00204D09" w:rsidRPr="003F7ECE">
          <w:rPr>
            <w:webHidden/>
          </w:rPr>
          <w:tab/>
        </w:r>
        <w:r w:rsidR="00204D09" w:rsidRPr="003F7ECE">
          <w:rPr>
            <w:webHidden/>
          </w:rPr>
          <w:fldChar w:fldCharType="begin"/>
        </w:r>
        <w:r w:rsidR="00204D09" w:rsidRPr="003F7ECE">
          <w:rPr>
            <w:webHidden/>
          </w:rPr>
          <w:instrText xml:space="preserve"> PAGEREF _Toc183104893 \h </w:instrText>
        </w:r>
        <w:r w:rsidR="00204D09" w:rsidRPr="003F7ECE">
          <w:rPr>
            <w:webHidden/>
          </w:rPr>
        </w:r>
        <w:r w:rsidR="00204D09" w:rsidRPr="003F7ECE">
          <w:rPr>
            <w:webHidden/>
          </w:rPr>
          <w:fldChar w:fldCharType="separate"/>
        </w:r>
        <w:r w:rsidR="00204D09" w:rsidRPr="003F7ECE">
          <w:rPr>
            <w:webHidden/>
          </w:rPr>
          <w:t>70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31. Поля, заполняемые в разделе «Сведения о счетах, открытых организацией в подразделениях в финансовом органе субъекта РФ»</w:t>
        </w:r>
        <w:r w:rsidR="00204D09" w:rsidRPr="003F7ECE">
          <w:rPr>
            <w:webHidden/>
          </w:rPr>
          <w:tab/>
        </w:r>
        <w:r w:rsidR="00204D09" w:rsidRPr="003F7ECE">
          <w:rPr>
            <w:webHidden/>
          </w:rPr>
          <w:fldChar w:fldCharType="begin"/>
        </w:r>
        <w:r w:rsidR="00204D09" w:rsidRPr="003F7ECE">
          <w:rPr>
            <w:webHidden/>
          </w:rPr>
          <w:instrText xml:space="preserve"> PAGEREF _Toc183104894 \h </w:instrText>
        </w:r>
        <w:r w:rsidR="00204D09" w:rsidRPr="003F7ECE">
          <w:rPr>
            <w:webHidden/>
          </w:rPr>
        </w:r>
        <w:r w:rsidR="00204D09" w:rsidRPr="003F7ECE">
          <w:rPr>
            <w:webHidden/>
          </w:rPr>
          <w:fldChar w:fldCharType="separate"/>
        </w:r>
        <w:r w:rsidR="00204D09" w:rsidRPr="003F7ECE">
          <w:rPr>
            <w:webHidden/>
          </w:rPr>
          <w:t>70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32. Поля, заполняемые на экране «Сведения о счетах, открытых организацией в подразделениях Центрального Банка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_Toc183104895 \h </w:instrText>
        </w:r>
        <w:r w:rsidR="00204D09" w:rsidRPr="003F7ECE">
          <w:rPr>
            <w:webHidden/>
          </w:rPr>
        </w:r>
        <w:r w:rsidR="00204D09" w:rsidRPr="003F7ECE">
          <w:rPr>
            <w:webHidden/>
          </w:rPr>
          <w:fldChar w:fldCharType="separate"/>
        </w:r>
        <w:r w:rsidR="00204D09" w:rsidRPr="003F7ECE">
          <w:rPr>
            <w:webHidden/>
          </w:rPr>
          <w:t>71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33.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r w:rsidR="00204D09" w:rsidRPr="003F7ECE">
          <w:rPr>
            <w:webHidden/>
          </w:rPr>
          <w:tab/>
        </w:r>
        <w:r w:rsidR="00204D09" w:rsidRPr="003F7ECE">
          <w:rPr>
            <w:webHidden/>
          </w:rPr>
          <w:fldChar w:fldCharType="begin"/>
        </w:r>
        <w:r w:rsidR="00204D09" w:rsidRPr="003F7ECE">
          <w:rPr>
            <w:webHidden/>
          </w:rPr>
          <w:instrText xml:space="preserve"> PAGEREF _Toc183104896 \h </w:instrText>
        </w:r>
        <w:r w:rsidR="00204D09" w:rsidRPr="003F7ECE">
          <w:rPr>
            <w:webHidden/>
          </w:rPr>
        </w:r>
        <w:r w:rsidR="00204D09" w:rsidRPr="003F7ECE">
          <w:rPr>
            <w:webHidden/>
          </w:rPr>
          <w:fldChar w:fldCharType="separate"/>
        </w:r>
        <w:r w:rsidR="00204D09" w:rsidRPr="003F7ECE">
          <w:rPr>
            <w:webHidden/>
          </w:rPr>
          <w:t>72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34. Описание новых атрибутов Заявки на включение/изменение сведений об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_Toc183104897 \h </w:instrText>
        </w:r>
        <w:r w:rsidR="00204D09" w:rsidRPr="003F7ECE">
          <w:rPr>
            <w:webHidden/>
          </w:rPr>
        </w:r>
        <w:r w:rsidR="00204D09" w:rsidRPr="003F7ECE">
          <w:rPr>
            <w:webHidden/>
          </w:rPr>
          <w:fldChar w:fldCharType="separate"/>
        </w:r>
        <w:r w:rsidR="00204D09" w:rsidRPr="003F7ECE">
          <w:rPr>
            <w:webHidden/>
          </w:rPr>
          <w:t>73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35. Поля, заполняемые в разделе «Дополнительная информация об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_Toc183104898 \h </w:instrText>
        </w:r>
        <w:r w:rsidR="00204D09" w:rsidRPr="003F7ECE">
          <w:rPr>
            <w:webHidden/>
          </w:rPr>
        </w:r>
        <w:r w:rsidR="00204D09" w:rsidRPr="003F7ECE">
          <w:rPr>
            <w:webHidden/>
          </w:rPr>
          <w:fldChar w:fldCharType="separate"/>
        </w:r>
        <w:r w:rsidR="00204D09" w:rsidRPr="003F7ECE">
          <w:rPr>
            <w:webHidden/>
          </w:rPr>
          <w:t>74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89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36. Поля, заполняемые на экране «Специальные мероприятия»</w:t>
        </w:r>
        <w:r w:rsidR="00204D09" w:rsidRPr="003F7ECE">
          <w:rPr>
            <w:webHidden/>
          </w:rPr>
          <w:tab/>
        </w:r>
        <w:r w:rsidR="00204D09" w:rsidRPr="003F7ECE">
          <w:rPr>
            <w:webHidden/>
          </w:rPr>
          <w:fldChar w:fldCharType="begin"/>
        </w:r>
        <w:r w:rsidR="00204D09" w:rsidRPr="003F7ECE">
          <w:rPr>
            <w:webHidden/>
          </w:rPr>
          <w:instrText xml:space="preserve"> PAGEREF _Toc183104899 \h </w:instrText>
        </w:r>
        <w:r w:rsidR="00204D09" w:rsidRPr="003F7ECE">
          <w:rPr>
            <w:webHidden/>
          </w:rPr>
        </w:r>
        <w:r w:rsidR="00204D09" w:rsidRPr="003F7ECE">
          <w:rPr>
            <w:webHidden/>
          </w:rPr>
          <w:fldChar w:fldCharType="separate"/>
        </w:r>
        <w:r w:rsidR="00204D09" w:rsidRPr="003F7ECE">
          <w:rPr>
            <w:webHidden/>
          </w:rPr>
          <w:t>75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37. Поля, заполняемые в блоке «Бюджетные полномочия»</w:t>
        </w:r>
        <w:r w:rsidR="00204D09" w:rsidRPr="003F7ECE">
          <w:rPr>
            <w:webHidden/>
          </w:rPr>
          <w:tab/>
        </w:r>
        <w:r w:rsidR="00204D09" w:rsidRPr="003F7ECE">
          <w:rPr>
            <w:webHidden/>
          </w:rPr>
          <w:fldChar w:fldCharType="begin"/>
        </w:r>
        <w:r w:rsidR="00204D09" w:rsidRPr="003F7ECE">
          <w:rPr>
            <w:webHidden/>
          </w:rPr>
          <w:instrText xml:space="preserve"> PAGEREF _Toc183104900 \h </w:instrText>
        </w:r>
        <w:r w:rsidR="00204D09" w:rsidRPr="003F7ECE">
          <w:rPr>
            <w:webHidden/>
          </w:rPr>
        </w:r>
        <w:r w:rsidR="00204D09" w:rsidRPr="003F7ECE">
          <w:rPr>
            <w:webHidden/>
          </w:rPr>
          <w:fldChar w:fldCharType="separate"/>
        </w:r>
        <w:r w:rsidR="00204D09" w:rsidRPr="003F7ECE">
          <w:rPr>
            <w:webHidden/>
          </w:rPr>
          <w:t>77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38. Поля, заполняемые в блоке «Сведения о лицевых счетах, открытых организации в территориальном органе Федерального казначейства»</w:t>
        </w:r>
        <w:r w:rsidR="00204D09" w:rsidRPr="003F7ECE">
          <w:rPr>
            <w:webHidden/>
          </w:rPr>
          <w:tab/>
        </w:r>
        <w:r w:rsidR="00204D09" w:rsidRPr="003F7ECE">
          <w:rPr>
            <w:webHidden/>
          </w:rPr>
          <w:fldChar w:fldCharType="begin"/>
        </w:r>
        <w:r w:rsidR="00204D09" w:rsidRPr="003F7ECE">
          <w:rPr>
            <w:webHidden/>
          </w:rPr>
          <w:instrText xml:space="preserve"> PAGEREF _Toc183104901 \h </w:instrText>
        </w:r>
        <w:r w:rsidR="00204D09" w:rsidRPr="003F7ECE">
          <w:rPr>
            <w:webHidden/>
          </w:rPr>
        </w:r>
        <w:r w:rsidR="00204D09" w:rsidRPr="003F7ECE">
          <w:rPr>
            <w:webHidden/>
          </w:rPr>
          <w:fldChar w:fldCharType="separate"/>
        </w:r>
        <w:r w:rsidR="00204D09" w:rsidRPr="003F7ECE">
          <w:rPr>
            <w:webHidden/>
          </w:rPr>
          <w:t>78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39. Поля, заполняемые в блоке «Переданные бюджетные полномочия»</w:t>
        </w:r>
        <w:r w:rsidR="00204D09" w:rsidRPr="003F7ECE">
          <w:rPr>
            <w:webHidden/>
          </w:rPr>
          <w:tab/>
        </w:r>
        <w:r w:rsidR="00204D09" w:rsidRPr="003F7ECE">
          <w:rPr>
            <w:webHidden/>
          </w:rPr>
          <w:fldChar w:fldCharType="begin"/>
        </w:r>
        <w:r w:rsidR="00204D09" w:rsidRPr="003F7ECE">
          <w:rPr>
            <w:webHidden/>
          </w:rPr>
          <w:instrText xml:space="preserve"> PAGEREF _Toc183104902 \h </w:instrText>
        </w:r>
        <w:r w:rsidR="00204D09" w:rsidRPr="003F7ECE">
          <w:rPr>
            <w:webHidden/>
          </w:rPr>
        </w:r>
        <w:r w:rsidR="00204D09" w:rsidRPr="003F7ECE">
          <w:rPr>
            <w:webHidden/>
          </w:rPr>
          <w:fldChar w:fldCharType="separate"/>
        </w:r>
        <w:r w:rsidR="00204D09" w:rsidRPr="003F7ECE">
          <w:rPr>
            <w:webHidden/>
          </w:rPr>
          <w:t>81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40. Поля, заполняемые в блоке «Сведения о передаче бюджетных полномочий исполнительно-распорядительного органа городского, сельского поселения»</w:t>
        </w:r>
        <w:r w:rsidR="00204D09" w:rsidRPr="003F7ECE">
          <w:rPr>
            <w:webHidden/>
          </w:rPr>
          <w:tab/>
        </w:r>
        <w:r w:rsidR="00204D09" w:rsidRPr="003F7ECE">
          <w:rPr>
            <w:webHidden/>
          </w:rPr>
          <w:fldChar w:fldCharType="begin"/>
        </w:r>
        <w:r w:rsidR="00204D09" w:rsidRPr="003F7ECE">
          <w:rPr>
            <w:webHidden/>
          </w:rPr>
          <w:instrText xml:space="preserve"> PAGEREF _Toc183104903 \h </w:instrText>
        </w:r>
        <w:r w:rsidR="00204D09" w:rsidRPr="003F7ECE">
          <w:rPr>
            <w:webHidden/>
          </w:rPr>
        </w:r>
        <w:r w:rsidR="00204D09" w:rsidRPr="003F7ECE">
          <w:rPr>
            <w:webHidden/>
          </w:rPr>
          <w:fldChar w:fldCharType="separate"/>
        </w:r>
        <w:r w:rsidR="00204D09" w:rsidRPr="003F7ECE">
          <w:rPr>
            <w:webHidden/>
          </w:rPr>
          <w:t>83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41. Поля, заполняемые на экране «Сведения о передаче полномочий ФО СП органу МР»</w:t>
        </w:r>
        <w:r w:rsidR="00204D09" w:rsidRPr="003F7ECE">
          <w:rPr>
            <w:webHidden/>
          </w:rPr>
          <w:tab/>
        </w:r>
        <w:r w:rsidR="00204D09" w:rsidRPr="003F7ECE">
          <w:rPr>
            <w:webHidden/>
          </w:rPr>
          <w:fldChar w:fldCharType="begin"/>
        </w:r>
        <w:r w:rsidR="00204D09" w:rsidRPr="003F7ECE">
          <w:rPr>
            <w:webHidden/>
          </w:rPr>
          <w:instrText xml:space="preserve"> PAGEREF _Toc183104904 \h </w:instrText>
        </w:r>
        <w:r w:rsidR="00204D09" w:rsidRPr="003F7ECE">
          <w:rPr>
            <w:webHidden/>
          </w:rPr>
        </w:r>
        <w:r w:rsidR="00204D09" w:rsidRPr="003F7ECE">
          <w:rPr>
            <w:webHidden/>
          </w:rPr>
          <w:fldChar w:fldCharType="separate"/>
        </w:r>
        <w:r w:rsidR="00204D09" w:rsidRPr="003F7ECE">
          <w:rPr>
            <w:webHidden/>
          </w:rPr>
          <w:t>87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42. Поля, заполняемые пользователем на экране «Сведения о передаче полномочий ФО СП органу МР» в случае ФО района</w:t>
        </w:r>
        <w:r w:rsidR="00204D09" w:rsidRPr="003F7ECE">
          <w:rPr>
            <w:webHidden/>
          </w:rPr>
          <w:tab/>
        </w:r>
        <w:r w:rsidR="00204D09" w:rsidRPr="003F7ECE">
          <w:rPr>
            <w:webHidden/>
          </w:rPr>
          <w:fldChar w:fldCharType="begin"/>
        </w:r>
        <w:r w:rsidR="00204D09" w:rsidRPr="003F7ECE">
          <w:rPr>
            <w:webHidden/>
          </w:rPr>
          <w:instrText xml:space="preserve"> PAGEREF _Toc183104905 \h </w:instrText>
        </w:r>
        <w:r w:rsidR="00204D09" w:rsidRPr="003F7ECE">
          <w:rPr>
            <w:webHidden/>
          </w:rPr>
        </w:r>
        <w:r w:rsidR="00204D09" w:rsidRPr="003F7ECE">
          <w:rPr>
            <w:webHidden/>
          </w:rPr>
          <w:fldChar w:fldCharType="separate"/>
        </w:r>
        <w:r w:rsidR="00204D09" w:rsidRPr="003F7ECE">
          <w:rPr>
            <w:webHidden/>
          </w:rPr>
          <w:t>89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43. Поля, заполняемые в блоке «Бюджетные и закупочные полномочия / Полномочия в государственных (муниципальных) закупках»</w:t>
        </w:r>
        <w:r w:rsidR="00204D09" w:rsidRPr="003F7ECE">
          <w:rPr>
            <w:webHidden/>
          </w:rPr>
          <w:tab/>
        </w:r>
        <w:r w:rsidR="00204D09" w:rsidRPr="003F7ECE">
          <w:rPr>
            <w:webHidden/>
          </w:rPr>
          <w:fldChar w:fldCharType="begin"/>
        </w:r>
        <w:r w:rsidR="00204D09" w:rsidRPr="003F7ECE">
          <w:rPr>
            <w:webHidden/>
          </w:rPr>
          <w:instrText xml:space="preserve"> PAGEREF _Toc183104906 \h </w:instrText>
        </w:r>
        <w:r w:rsidR="00204D09" w:rsidRPr="003F7ECE">
          <w:rPr>
            <w:webHidden/>
          </w:rPr>
        </w:r>
        <w:r w:rsidR="00204D09" w:rsidRPr="003F7ECE">
          <w:rPr>
            <w:webHidden/>
          </w:rPr>
          <w:fldChar w:fldCharType="separate"/>
        </w:r>
        <w:r w:rsidR="00204D09" w:rsidRPr="003F7ECE">
          <w:rPr>
            <w:webHidden/>
          </w:rPr>
          <w:t>91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44.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_Toc183104907 \h </w:instrText>
        </w:r>
        <w:r w:rsidR="00204D09" w:rsidRPr="003F7ECE">
          <w:rPr>
            <w:webHidden/>
          </w:rPr>
        </w:r>
        <w:r w:rsidR="00204D09" w:rsidRPr="003F7ECE">
          <w:rPr>
            <w:webHidden/>
          </w:rPr>
          <w:fldChar w:fldCharType="separate"/>
        </w:r>
        <w:r w:rsidR="00204D09" w:rsidRPr="003F7ECE">
          <w:rPr>
            <w:webHidden/>
          </w:rPr>
          <w:t>92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45.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_Toc183104908 \h </w:instrText>
        </w:r>
        <w:r w:rsidR="00204D09" w:rsidRPr="003F7ECE">
          <w:rPr>
            <w:webHidden/>
          </w:rPr>
        </w:r>
        <w:r w:rsidR="00204D09" w:rsidRPr="003F7ECE">
          <w:rPr>
            <w:webHidden/>
          </w:rPr>
          <w:fldChar w:fldCharType="separate"/>
        </w:r>
        <w:r w:rsidR="00204D09" w:rsidRPr="003F7ECE">
          <w:rPr>
            <w:webHidden/>
          </w:rPr>
          <w:t>93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0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46. Условия выполнения операции по внесению изменений в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_Toc183104909 \h </w:instrText>
        </w:r>
        <w:r w:rsidR="00204D09" w:rsidRPr="003F7ECE">
          <w:rPr>
            <w:webHidden/>
          </w:rPr>
        </w:r>
        <w:r w:rsidR="00204D09" w:rsidRPr="003F7ECE">
          <w:rPr>
            <w:webHidden/>
          </w:rPr>
          <w:fldChar w:fldCharType="separate"/>
        </w:r>
        <w:r w:rsidR="00204D09" w:rsidRPr="003F7ECE">
          <w:rPr>
            <w:webHidden/>
          </w:rPr>
          <w:t>97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47. Результат выполнения операции по внесению изменений в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_Toc183104910 \h </w:instrText>
        </w:r>
        <w:r w:rsidR="00204D09" w:rsidRPr="003F7ECE">
          <w:rPr>
            <w:webHidden/>
          </w:rPr>
        </w:r>
        <w:r w:rsidR="00204D09" w:rsidRPr="003F7ECE">
          <w:rPr>
            <w:webHidden/>
          </w:rPr>
          <w:fldChar w:fldCharType="separate"/>
        </w:r>
        <w:r w:rsidR="00204D09" w:rsidRPr="003F7ECE">
          <w:rPr>
            <w:webHidden/>
          </w:rPr>
          <w:t>97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48. Поля, заполняемые на экране «Сведения о казначейских счетах, открытых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_Toc183104911 \h </w:instrText>
        </w:r>
        <w:r w:rsidR="00204D09" w:rsidRPr="003F7ECE">
          <w:rPr>
            <w:webHidden/>
          </w:rPr>
        </w:r>
        <w:r w:rsidR="00204D09" w:rsidRPr="003F7ECE">
          <w:rPr>
            <w:webHidden/>
          </w:rPr>
          <w:fldChar w:fldCharType="separate"/>
        </w:r>
        <w:r w:rsidR="00204D09" w:rsidRPr="003F7ECE">
          <w:rPr>
            <w:webHidden/>
          </w:rPr>
          <w:t>99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49. Условия выполнения операции по переводу записи в архив</w:t>
        </w:r>
        <w:r w:rsidR="00204D09" w:rsidRPr="003F7ECE">
          <w:rPr>
            <w:webHidden/>
          </w:rPr>
          <w:tab/>
        </w:r>
        <w:r w:rsidR="00204D09" w:rsidRPr="003F7ECE">
          <w:rPr>
            <w:webHidden/>
          </w:rPr>
          <w:fldChar w:fldCharType="begin"/>
        </w:r>
        <w:r w:rsidR="00204D09" w:rsidRPr="003F7ECE">
          <w:rPr>
            <w:webHidden/>
          </w:rPr>
          <w:instrText xml:space="preserve"> PAGEREF _Toc183104912 \h </w:instrText>
        </w:r>
        <w:r w:rsidR="00204D09" w:rsidRPr="003F7ECE">
          <w:rPr>
            <w:webHidden/>
          </w:rPr>
        </w:r>
        <w:r w:rsidR="00204D09" w:rsidRPr="003F7ECE">
          <w:rPr>
            <w:webHidden/>
          </w:rPr>
          <w:fldChar w:fldCharType="separate"/>
        </w:r>
        <w:r w:rsidR="00204D09" w:rsidRPr="003F7ECE">
          <w:rPr>
            <w:webHidden/>
          </w:rPr>
          <w:t>102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50. Результат выполнения операции по переводу записи в архив</w:t>
        </w:r>
        <w:r w:rsidR="00204D09" w:rsidRPr="003F7ECE">
          <w:rPr>
            <w:webHidden/>
          </w:rPr>
          <w:tab/>
        </w:r>
        <w:r w:rsidR="00204D09" w:rsidRPr="003F7ECE">
          <w:rPr>
            <w:webHidden/>
          </w:rPr>
          <w:fldChar w:fldCharType="begin"/>
        </w:r>
        <w:r w:rsidR="00204D09" w:rsidRPr="003F7ECE">
          <w:rPr>
            <w:webHidden/>
          </w:rPr>
          <w:instrText xml:space="preserve"> PAGEREF _Toc183104913 \h </w:instrText>
        </w:r>
        <w:r w:rsidR="00204D09" w:rsidRPr="003F7ECE">
          <w:rPr>
            <w:webHidden/>
          </w:rPr>
        </w:r>
        <w:r w:rsidR="00204D09" w:rsidRPr="003F7ECE">
          <w:rPr>
            <w:webHidden/>
          </w:rPr>
          <w:fldChar w:fldCharType="separate"/>
        </w:r>
        <w:r w:rsidR="00204D09" w:rsidRPr="003F7ECE">
          <w:rPr>
            <w:webHidden/>
          </w:rPr>
          <w:t>102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51. Условия выполнения операции по созданию заявки на перевод записи в статус «2-не действующая»</w:t>
        </w:r>
        <w:r w:rsidR="00204D09" w:rsidRPr="003F7ECE">
          <w:rPr>
            <w:webHidden/>
          </w:rPr>
          <w:tab/>
        </w:r>
        <w:r w:rsidR="00204D09" w:rsidRPr="003F7ECE">
          <w:rPr>
            <w:webHidden/>
          </w:rPr>
          <w:fldChar w:fldCharType="begin"/>
        </w:r>
        <w:r w:rsidR="00204D09" w:rsidRPr="003F7ECE">
          <w:rPr>
            <w:webHidden/>
          </w:rPr>
          <w:instrText xml:space="preserve"> PAGEREF _Toc183104914 \h </w:instrText>
        </w:r>
        <w:r w:rsidR="00204D09" w:rsidRPr="003F7ECE">
          <w:rPr>
            <w:webHidden/>
          </w:rPr>
        </w:r>
        <w:r w:rsidR="00204D09" w:rsidRPr="003F7ECE">
          <w:rPr>
            <w:webHidden/>
          </w:rPr>
          <w:fldChar w:fldCharType="separate"/>
        </w:r>
        <w:r w:rsidR="00204D09" w:rsidRPr="003F7ECE">
          <w:rPr>
            <w:webHidden/>
          </w:rPr>
          <w:t>103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52. Результат выполнения операции по созданию заявки на перевод записи в статус «2-не действующая»</w:t>
        </w:r>
        <w:r w:rsidR="00204D09" w:rsidRPr="003F7ECE">
          <w:rPr>
            <w:webHidden/>
          </w:rPr>
          <w:tab/>
        </w:r>
        <w:r w:rsidR="00204D09" w:rsidRPr="003F7ECE">
          <w:rPr>
            <w:webHidden/>
          </w:rPr>
          <w:fldChar w:fldCharType="begin"/>
        </w:r>
        <w:r w:rsidR="00204D09" w:rsidRPr="003F7ECE">
          <w:rPr>
            <w:webHidden/>
          </w:rPr>
          <w:instrText xml:space="preserve"> PAGEREF _Toc183104915 \h </w:instrText>
        </w:r>
        <w:r w:rsidR="00204D09" w:rsidRPr="003F7ECE">
          <w:rPr>
            <w:webHidden/>
          </w:rPr>
        </w:r>
        <w:r w:rsidR="00204D09" w:rsidRPr="003F7ECE">
          <w:rPr>
            <w:webHidden/>
          </w:rPr>
          <w:fldChar w:fldCharType="separate"/>
        </w:r>
        <w:r w:rsidR="00204D09" w:rsidRPr="003F7ECE">
          <w:rPr>
            <w:webHidden/>
          </w:rPr>
          <w:t>103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53. Условия выполнения операции по созданию заявки на перевод записи в статус «2-не действующая»</w:t>
        </w:r>
        <w:r w:rsidR="00204D09" w:rsidRPr="003F7ECE">
          <w:rPr>
            <w:webHidden/>
          </w:rPr>
          <w:tab/>
        </w:r>
        <w:r w:rsidR="00204D09" w:rsidRPr="003F7ECE">
          <w:rPr>
            <w:webHidden/>
          </w:rPr>
          <w:fldChar w:fldCharType="begin"/>
        </w:r>
        <w:r w:rsidR="00204D09" w:rsidRPr="003F7ECE">
          <w:rPr>
            <w:webHidden/>
          </w:rPr>
          <w:instrText xml:space="preserve"> PAGEREF _Toc183104916 \h </w:instrText>
        </w:r>
        <w:r w:rsidR="00204D09" w:rsidRPr="003F7ECE">
          <w:rPr>
            <w:webHidden/>
          </w:rPr>
        </w:r>
        <w:r w:rsidR="00204D09" w:rsidRPr="003F7ECE">
          <w:rPr>
            <w:webHidden/>
          </w:rPr>
          <w:fldChar w:fldCharType="separate"/>
        </w:r>
        <w:r w:rsidR="00204D09" w:rsidRPr="003F7ECE">
          <w:rPr>
            <w:webHidden/>
          </w:rPr>
          <w:t>104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54. Результат выполнения операции по созданию заявки на перевод записи в архив организации, переведенной в закрытый контур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_Toc183104917 \h </w:instrText>
        </w:r>
        <w:r w:rsidR="00204D09" w:rsidRPr="003F7ECE">
          <w:rPr>
            <w:webHidden/>
          </w:rPr>
        </w:r>
        <w:r w:rsidR="00204D09" w:rsidRPr="003F7ECE">
          <w:rPr>
            <w:webHidden/>
          </w:rPr>
          <w:fldChar w:fldCharType="separate"/>
        </w:r>
        <w:r w:rsidR="00204D09" w:rsidRPr="003F7ECE">
          <w:rPr>
            <w:webHidden/>
          </w:rPr>
          <w:t>104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55. Условия выполнения операции при заполнении листа согласования</w:t>
        </w:r>
        <w:r w:rsidR="00204D09" w:rsidRPr="003F7ECE">
          <w:rPr>
            <w:webHidden/>
          </w:rPr>
          <w:tab/>
        </w:r>
        <w:r w:rsidR="00204D09" w:rsidRPr="003F7ECE">
          <w:rPr>
            <w:webHidden/>
          </w:rPr>
          <w:fldChar w:fldCharType="begin"/>
        </w:r>
        <w:r w:rsidR="00204D09" w:rsidRPr="003F7ECE">
          <w:rPr>
            <w:webHidden/>
          </w:rPr>
          <w:instrText xml:space="preserve"> PAGEREF _Toc183104918 \h </w:instrText>
        </w:r>
        <w:r w:rsidR="00204D09" w:rsidRPr="003F7ECE">
          <w:rPr>
            <w:webHidden/>
          </w:rPr>
        </w:r>
        <w:r w:rsidR="00204D09" w:rsidRPr="003F7ECE">
          <w:rPr>
            <w:webHidden/>
          </w:rPr>
          <w:fldChar w:fldCharType="separate"/>
        </w:r>
        <w:r w:rsidR="00204D09" w:rsidRPr="003F7ECE">
          <w:rPr>
            <w:webHidden/>
          </w:rPr>
          <w:t>104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1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56. Результат выполнения операции по согласованию заявки</w:t>
        </w:r>
        <w:r w:rsidR="00204D09" w:rsidRPr="003F7ECE">
          <w:rPr>
            <w:webHidden/>
          </w:rPr>
          <w:tab/>
        </w:r>
        <w:r w:rsidR="00204D09" w:rsidRPr="003F7ECE">
          <w:rPr>
            <w:webHidden/>
          </w:rPr>
          <w:fldChar w:fldCharType="begin"/>
        </w:r>
        <w:r w:rsidR="00204D09" w:rsidRPr="003F7ECE">
          <w:rPr>
            <w:webHidden/>
          </w:rPr>
          <w:instrText xml:space="preserve"> PAGEREF _Toc183104919 \h </w:instrText>
        </w:r>
        <w:r w:rsidR="00204D09" w:rsidRPr="003F7ECE">
          <w:rPr>
            <w:webHidden/>
          </w:rPr>
        </w:r>
        <w:r w:rsidR="00204D09" w:rsidRPr="003F7ECE">
          <w:rPr>
            <w:webHidden/>
          </w:rPr>
          <w:fldChar w:fldCharType="separate"/>
        </w:r>
        <w:r w:rsidR="00204D09" w:rsidRPr="003F7ECE">
          <w:rPr>
            <w:webHidden/>
          </w:rPr>
          <w:t>104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57. Условия выполнения операции при согласовании заявки</w:t>
        </w:r>
        <w:r w:rsidR="00204D09" w:rsidRPr="003F7ECE">
          <w:rPr>
            <w:webHidden/>
          </w:rPr>
          <w:tab/>
        </w:r>
        <w:r w:rsidR="00204D09" w:rsidRPr="003F7ECE">
          <w:rPr>
            <w:webHidden/>
          </w:rPr>
          <w:fldChar w:fldCharType="begin"/>
        </w:r>
        <w:r w:rsidR="00204D09" w:rsidRPr="003F7ECE">
          <w:rPr>
            <w:webHidden/>
          </w:rPr>
          <w:instrText xml:space="preserve"> PAGEREF _Toc183104920 \h </w:instrText>
        </w:r>
        <w:r w:rsidR="00204D09" w:rsidRPr="003F7ECE">
          <w:rPr>
            <w:webHidden/>
          </w:rPr>
        </w:r>
        <w:r w:rsidR="00204D09" w:rsidRPr="003F7ECE">
          <w:rPr>
            <w:webHidden/>
          </w:rPr>
          <w:fldChar w:fldCharType="separate"/>
        </w:r>
        <w:r w:rsidR="00204D09" w:rsidRPr="003F7ECE">
          <w:rPr>
            <w:webHidden/>
          </w:rPr>
          <w:t>106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58. Результат выполнения операции по согласованию заявки</w:t>
        </w:r>
        <w:r w:rsidR="00204D09" w:rsidRPr="003F7ECE">
          <w:rPr>
            <w:webHidden/>
          </w:rPr>
          <w:tab/>
        </w:r>
        <w:r w:rsidR="00204D09" w:rsidRPr="003F7ECE">
          <w:rPr>
            <w:webHidden/>
          </w:rPr>
          <w:fldChar w:fldCharType="begin"/>
        </w:r>
        <w:r w:rsidR="00204D09" w:rsidRPr="003F7ECE">
          <w:rPr>
            <w:webHidden/>
          </w:rPr>
          <w:instrText xml:space="preserve"> PAGEREF _Toc183104921 \h </w:instrText>
        </w:r>
        <w:r w:rsidR="00204D09" w:rsidRPr="003F7ECE">
          <w:rPr>
            <w:webHidden/>
          </w:rPr>
        </w:r>
        <w:r w:rsidR="00204D09" w:rsidRPr="003F7ECE">
          <w:rPr>
            <w:webHidden/>
          </w:rPr>
          <w:fldChar w:fldCharType="separate"/>
        </w:r>
        <w:r w:rsidR="00204D09" w:rsidRPr="003F7ECE">
          <w:rPr>
            <w:webHidden/>
          </w:rPr>
          <w:t>107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59. Условия выполнения операции при утверждении/отклонении заявки</w:t>
        </w:r>
        <w:r w:rsidR="00204D09" w:rsidRPr="003F7ECE">
          <w:rPr>
            <w:webHidden/>
          </w:rPr>
          <w:tab/>
        </w:r>
        <w:r w:rsidR="00204D09" w:rsidRPr="003F7ECE">
          <w:rPr>
            <w:webHidden/>
          </w:rPr>
          <w:fldChar w:fldCharType="begin"/>
        </w:r>
        <w:r w:rsidR="00204D09" w:rsidRPr="003F7ECE">
          <w:rPr>
            <w:webHidden/>
          </w:rPr>
          <w:instrText xml:space="preserve"> PAGEREF _Toc183104922 \h </w:instrText>
        </w:r>
        <w:r w:rsidR="00204D09" w:rsidRPr="003F7ECE">
          <w:rPr>
            <w:webHidden/>
          </w:rPr>
        </w:r>
        <w:r w:rsidR="00204D09" w:rsidRPr="003F7ECE">
          <w:rPr>
            <w:webHidden/>
          </w:rPr>
          <w:fldChar w:fldCharType="separate"/>
        </w:r>
        <w:r w:rsidR="00204D09" w:rsidRPr="003F7ECE">
          <w:rPr>
            <w:webHidden/>
          </w:rPr>
          <w:t>108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60. Результат выполнения операции по утверждению/отклонению заявки</w:t>
        </w:r>
        <w:r w:rsidR="00204D09" w:rsidRPr="003F7ECE">
          <w:rPr>
            <w:webHidden/>
          </w:rPr>
          <w:tab/>
        </w:r>
        <w:r w:rsidR="00204D09" w:rsidRPr="003F7ECE">
          <w:rPr>
            <w:webHidden/>
          </w:rPr>
          <w:fldChar w:fldCharType="begin"/>
        </w:r>
        <w:r w:rsidR="00204D09" w:rsidRPr="003F7ECE">
          <w:rPr>
            <w:webHidden/>
          </w:rPr>
          <w:instrText xml:space="preserve"> PAGEREF _Toc183104923 \h </w:instrText>
        </w:r>
        <w:r w:rsidR="00204D09" w:rsidRPr="003F7ECE">
          <w:rPr>
            <w:webHidden/>
          </w:rPr>
        </w:r>
        <w:r w:rsidR="00204D09" w:rsidRPr="003F7ECE">
          <w:rPr>
            <w:webHidden/>
          </w:rPr>
          <w:fldChar w:fldCharType="separate"/>
        </w:r>
        <w:r w:rsidR="00204D09" w:rsidRPr="003F7ECE">
          <w:rPr>
            <w:webHidden/>
          </w:rPr>
          <w:t>108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61. Условия выполнения операции при просмотре решений по заявкам на изменение данных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_Toc183104924 \h </w:instrText>
        </w:r>
        <w:r w:rsidR="00204D09" w:rsidRPr="003F7ECE">
          <w:rPr>
            <w:webHidden/>
          </w:rPr>
        </w:r>
        <w:r w:rsidR="00204D09" w:rsidRPr="003F7ECE">
          <w:rPr>
            <w:webHidden/>
          </w:rPr>
          <w:fldChar w:fldCharType="separate"/>
        </w:r>
        <w:r w:rsidR="00204D09" w:rsidRPr="003F7ECE">
          <w:rPr>
            <w:webHidden/>
          </w:rPr>
          <w:t>114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62. Результат выполнения операции при просмотре решений по заявкам на изменение данных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_Toc183104925 \h </w:instrText>
        </w:r>
        <w:r w:rsidR="00204D09" w:rsidRPr="003F7ECE">
          <w:rPr>
            <w:webHidden/>
          </w:rPr>
        </w:r>
        <w:r w:rsidR="00204D09" w:rsidRPr="003F7ECE">
          <w:rPr>
            <w:webHidden/>
          </w:rPr>
          <w:fldChar w:fldCharType="separate"/>
        </w:r>
        <w:r w:rsidR="00204D09" w:rsidRPr="003F7ECE">
          <w:rPr>
            <w:webHidden/>
          </w:rPr>
          <w:t>114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63. Поля формуляра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_Toc183104926 \h </w:instrText>
        </w:r>
        <w:r w:rsidR="00204D09" w:rsidRPr="003F7ECE">
          <w:rPr>
            <w:webHidden/>
          </w:rPr>
        </w:r>
        <w:r w:rsidR="00204D09" w:rsidRPr="003F7ECE">
          <w:rPr>
            <w:webHidden/>
          </w:rPr>
          <w:fldChar w:fldCharType="separate"/>
        </w:r>
        <w:r w:rsidR="00204D09" w:rsidRPr="003F7ECE">
          <w:rPr>
            <w:webHidden/>
          </w:rPr>
          <w:t>117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7"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64. Условия выполнения операции при печати документов</w:t>
        </w:r>
        <w:r w:rsidR="00204D09" w:rsidRPr="003F7ECE">
          <w:rPr>
            <w:webHidden/>
          </w:rPr>
          <w:tab/>
        </w:r>
        <w:r w:rsidR="00204D09" w:rsidRPr="003F7ECE">
          <w:rPr>
            <w:webHidden/>
          </w:rPr>
          <w:fldChar w:fldCharType="begin"/>
        </w:r>
        <w:r w:rsidR="00204D09" w:rsidRPr="003F7ECE">
          <w:rPr>
            <w:webHidden/>
          </w:rPr>
          <w:instrText xml:space="preserve"> PAGEREF _Toc183104927 \h </w:instrText>
        </w:r>
        <w:r w:rsidR="00204D09" w:rsidRPr="003F7ECE">
          <w:rPr>
            <w:webHidden/>
          </w:rPr>
        </w:r>
        <w:r w:rsidR="00204D09" w:rsidRPr="003F7ECE">
          <w:rPr>
            <w:webHidden/>
          </w:rPr>
          <w:fldChar w:fldCharType="separate"/>
        </w:r>
        <w:r w:rsidR="00204D09" w:rsidRPr="003F7ECE">
          <w:rPr>
            <w:webHidden/>
          </w:rPr>
          <w:t>123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8"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65. Результат выполнения операции печати документов</w:t>
        </w:r>
        <w:r w:rsidR="00204D09" w:rsidRPr="003F7ECE">
          <w:rPr>
            <w:webHidden/>
          </w:rPr>
          <w:tab/>
        </w:r>
        <w:r w:rsidR="00204D09" w:rsidRPr="003F7ECE">
          <w:rPr>
            <w:webHidden/>
          </w:rPr>
          <w:fldChar w:fldCharType="begin"/>
        </w:r>
        <w:r w:rsidR="00204D09" w:rsidRPr="003F7ECE">
          <w:rPr>
            <w:webHidden/>
          </w:rPr>
          <w:instrText xml:space="preserve"> PAGEREF _Toc183104928 \h </w:instrText>
        </w:r>
        <w:r w:rsidR="00204D09" w:rsidRPr="003F7ECE">
          <w:rPr>
            <w:webHidden/>
          </w:rPr>
        </w:r>
        <w:r w:rsidR="00204D09" w:rsidRPr="003F7ECE">
          <w:rPr>
            <w:webHidden/>
          </w:rPr>
          <w:fldChar w:fldCharType="separate"/>
        </w:r>
        <w:r w:rsidR="00204D09" w:rsidRPr="003F7ECE">
          <w:rPr>
            <w:webHidden/>
          </w:rPr>
          <w:t>123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29"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66. Условия выполнения операции для обновления записи справочника ЕГРЮЛ</w:t>
        </w:r>
        <w:r w:rsidR="00204D09" w:rsidRPr="003F7ECE">
          <w:rPr>
            <w:webHidden/>
          </w:rPr>
          <w:tab/>
        </w:r>
        <w:r w:rsidR="00204D09" w:rsidRPr="003F7ECE">
          <w:rPr>
            <w:webHidden/>
          </w:rPr>
          <w:fldChar w:fldCharType="begin"/>
        </w:r>
        <w:r w:rsidR="00204D09" w:rsidRPr="003F7ECE">
          <w:rPr>
            <w:webHidden/>
          </w:rPr>
          <w:instrText xml:space="preserve"> PAGEREF _Toc183104929 \h </w:instrText>
        </w:r>
        <w:r w:rsidR="00204D09" w:rsidRPr="003F7ECE">
          <w:rPr>
            <w:webHidden/>
          </w:rPr>
        </w:r>
        <w:r w:rsidR="00204D09" w:rsidRPr="003F7ECE">
          <w:rPr>
            <w:webHidden/>
          </w:rPr>
          <w:fldChar w:fldCharType="separate"/>
        </w:r>
        <w:r w:rsidR="00204D09" w:rsidRPr="003F7ECE">
          <w:rPr>
            <w:webHidden/>
          </w:rPr>
          <w:t>129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0"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67. Результат выполнения операции по обновлению записи справочника ЕГРЮЛ</w:t>
        </w:r>
        <w:r w:rsidR="00204D09" w:rsidRPr="003F7ECE">
          <w:rPr>
            <w:webHidden/>
          </w:rPr>
          <w:tab/>
        </w:r>
        <w:r w:rsidR="00204D09" w:rsidRPr="003F7ECE">
          <w:rPr>
            <w:webHidden/>
          </w:rPr>
          <w:fldChar w:fldCharType="begin"/>
        </w:r>
        <w:r w:rsidR="00204D09" w:rsidRPr="003F7ECE">
          <w:rPr>
            <w:webHidden/>
          </w:rPr>
          <w:instrText xml:space="preserve"> PAGEREF _Toc183104930 \h </w:instrText>
        </w:r>
        <w:r w:rsidR="00204D09" w:rsidRPr="003F7ECE">
          <w:rPr>
            <w:webHidden/>
          </w:rPr>
        </w:r>
        <w:r w:rsidR="00204D09" w:rsidRPr="003F7ECE">
          <w:rPr>
            <w:webHidden/>
          </w:rPr>
          <w:fldChar w:fldCharType="separate"/>
        </w:r>
        <w:r w:rsidR="00204D09" w:rsidRPr="003F7ECE">
          <w:rPr>
            <w:webHidden/>
          </w:rPr>
          <w:t>129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1"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68. Поля формуляра «Запрос сведений ФНС»</w:t>
        </w:r>
        <w:r w:rsidR="00204D09" w:rsidRPr="003F7ECE">
          <w:rPr>
            <w:webHidden/>
          </w:rPr>
          <w:tab/>
        </w:r>
        <w:r w:rsidR="00204D09" w:rsidRPr="003F7ECE">
          <w:rPr>
            <w:webHidden/>
          </w:rPr>
          <w:fldChar w:fldCharType="begin"/>
        </w:r>
        <w:r w:rsidR="00204D09" w:rsidRPr="003F7ECE">
          <w:rPr>
            <w:webHidden/>
          </w:rPr>
          <w:instrText xml:space="preserve"> PAGEREF _Toc183104931 \h </w:instrText>
        </w:r>
        <w:r w:rsidR="00204D09" w:rsidRPr="003F7ECE">
          <w:rPr>
            <w:webHidden/>
          </w:rPr>
        </w:r>
        <w:r w:rsidR="00204D09" w:rsidRPr="003F7ECE">
          <w:rPr>
            <w:webHidden/>
          </w:rPr>
          <w:fldChar w:fldCharType="separate"/>
        </w:r>
        <w:r w:rsidR="00204D09" w:rsidRPr="003F7ECE">
          <w:rPr>
            <w:webHidden/>
          </w:rPr>
          <w:t>132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2"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69. Табличная форма справочника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_Toc183104932 \h </w:instrText>
        </w:r>
        <w:r w:rsidR="00204D09" w:rsidRPr="003F7ECE">
          <w:rPr>
            <w:webHidden/>
          </w:rPr>
        </w:r>
        <w:r w:rsidR="00204D09" w:rsidRPr="003F7ECE">
          <w:rPr>
            <w:webHidden/>
          </w:rPr>
          <w:fldChar w:fldCharType="separate"/>
        </w:r>
        <w:r w:rsidR="00204D09" w:rsidRPr="003F7ECE">
          <w:rPr>
            <w:webHidden/>
          </w:rPr>
          <w:t>143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3"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70. Поля формуляра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_Toc183104933 \h </w:instrText>
        </w:r>
        <w:r w:rsidR="00204D09" w:rsidRPr="003F7ECE">
          <w:rPr>
            <w:webHidden/>
          </w:rPr>
        </w:r>
        <w:r w:rsidR="00204D09" w:rsidRPr="003F7ECE">
          <w:rPr>
            <w:webHidden/>
          </w:rPr>
          <w:fldChar w:fldCharType="separate"/>
        </w:r>
        <w:r w:rsidR="00204D09" w:rsidRPr="003F7ECE">
          <w:rPr>
            <w:webHidden/>
          </w:rPr>
          <w:t>144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4"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71. Табличная форма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_Toc183104934 \h </w:instrText>
        </w:r>
        <w:r w:rsidR="00204D09" w:rsidRPr="003F7ECE">
          <w:rPr>
            <w:webHidden/>
          </w:rPr>
        </w:r>
        <w:r w:rsidR="00204D09" w:rsidRPr="003F7ECE">
          <w:rPr>
            <w:webHidden/>
          </w:rPr>
          <w:fldChar w:fldCharType="separate"/>
        </w:r>
        <w:r w:rsidR="00204D09" w:rsidRPr="003F7ECE">
          <w:rPr>
            <w:webHidden/>
          </w:rPr>
          <w:t>151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5"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72. Поля формуляра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_Toc183104935 \h </w:instrText>
        </w:r>
        <w:r w:rsidR="00204D09" w:rsidRPr="003F7ECE">
          <w:rPr>
            <w:webHidden/>
          </w:rPr>
        </w:r>
        <w:r w:rsidR="00204D09" w:rsidRPr="003F7ECE">
          <w:rPr>
            <w:webHidden/>
          </w:rPr>
          <w:fldChar w:fldCharType="separate"/>
        </w:r>
        <w:r w:rsidR="00204D09" w:rsidRPr="003F7ECE">
          <w:rPr>
            <w:webHidden/>
          </w:rPr>
          <w:t>152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6" w:history="1">
        <w:r w:rsidR="00204D09" w:rsidRPr="003F7ECE">
          <w:rPr>
            <w:rStyle w:val="af7"/>
          </w:rPr>
          <w:t>Таблица </w:t>
        </w:r>
        <w:r w:rsidR="00204D09" w:rsidRPr="003F7ECE">
          <w:rPr>
            <w:rFonts w:asciiTheme="minorHAnsi" w:eastAsiaTheme="minorEastAsia" w:hAnsiTheme="minorHAnsi" w:cstheme="minorBidi"/>
            <w:sz w:val="22"/>
            <w:szCs w:val="22"/>
          </w:rPr>
          <w:tab/>
        </w:r>
        <w:r w:rsidR="00204D09" w:rsidRPr="003F7ECE">
          <w:rPr>
            <w:rStyle w:val="af7"/>
          </w:rPr>
          <w:t>73. Действия Пользователя в случае появления ошибок при выполнении операций</w:t>
        </w:r>
        <w:r w:rsidR="00204D09" w:rsidRPr="003F7ECE">
          <w:rPr>
            <w:webHidden/>
          </w:rPr>
          <w:tab/>
        </w:r>
        <w:r w:rsidR="00204D09" w:rsidRPr="003F7ECE">
          <w:rPr>
            <w:webHidden/>
          </w:rPr>
          <w:fldChar w:fldCharType="begin"/>
        </w:r>
        <w:r w:rsidR="00204D09" w:rsidRPr="003F7ECE">
          <w:rPr>
            <w:webHidden/>
          </w:rPr>
          <w:instrText xml:space="preserve"> PAGEREF _Toc183104936 \h </w:instrText>
        </w:r>
        <w:r w:rsidR="00204D09" w:rsidRPr="003F7ECE">
          <w:rPr>
            <w:webHidden/>
          </w:rPr>
        </w:r>
        <w:r w:rsidR="00204D09" w:rsidRPr="003F7ECE">
          <w:rPr>
            <w:webHidden/>
          </w:rPr>
          <w:fldChar w:fldCharType="separate"/>
        </w:r>
        <w:r w:rsidR="00204D09" w:rsidRPr="003F7ECE">
          <w:rPr>
            <w:webHidden/>
          </w:rPr>
          <w:t>160</w:t>
        </w:r>
        <w:r w:rsidR="00204D09" w:rsidRPr="003F7ECE">
          <w:rPr>
            <w:webHidden/>
          </w:rPr>
          <w:fldChar w:fldCharType="end"/>
        </w:r>
      </w:hyperlink>
    </w:p>
    <w:p w:rsidR="00D639E2" w:rsidRPr="003F7ECE" w:rsidRDefault="00D05AC1" w:rsidP="00276DD6">
      <w:pPr>
        <w:pStyle w:val="GOSTNormal"/>
      </w:pPr>
      <w:r w:rsidRPr="003F7ECE">
        <w:fldChar w:fldCharType="end"/>
      </w:r>
    </w:p>
    <w:p w:rsidR="00D639E2" w:rsidRPr="003F7ECE" w:rsidRDefault="00FC0F21" w:rsidP="00276DD6">
      <w:pPr>
        <w:pStyle w:val="GOSTReg"/>
      </w:pPr>
      <w:bookmarkStart w:id="10" w:name="_Toc183104744"/>
      <w:r w:rsidRPr="003F7ECE">
        <w:lastRenderedPageBreak/>
        <w:t>Пе</w:t>
      </w:r>
      <w:r w:rsidR="00D639E2" w:rsidRPr="003F7ECE">
        <w:t>речень рисунков</w:t>
      </w:r>
      <w:bookmarkEnd w:id="10"/>
    </w:p>
    <w:p w:rsidR="00204D09" w:rsidRPr="003F7ECE" w:rsidRDefault="00D05AC1">
      <w:pPr>
        <w:pStyle w:val="affffa"/>
        <w:rPr>
          <w:rFonts w:asciiTheme="minorHAnsi" w:eastAsiaTheme="minorEastAsia" w:hAnsiTheme="minorHAnsi" w:cstheme="minorBidi"/>
          <w:sz w:val="22"/>
          <w:szCs w:val="22"/>
        </w:rPr>
      </w:pPr>
      <w:r w:rsidRPr="003F7ECE">
        <w:fldChar w:fldCharType="begin"/>
      </w:r>
      <w:r w:rsidR="00D639E2" w:rsidRPr="003F7ECE">
        <w:instrText xml:space="preserve"> TOC \h \z \t "_GOST_Fig_Name" \c </w:instrText>
      </w:r>
      <w:r w:rsidRPr="003F7ECE">
        <w:fldChar w:fldCharType="separate"/>
      </w:r>
      <w:hyperlink w:anchor="_Toc18310493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 Вход в личный кабинет системы «Электронный бюджет»</w:t>
        </w:r>
        <w:r w:rsidR="00204D09" w:rsidRPr="003F7ECE">
          <w:rPr>
            <w:webHidden/>
          </w:rPr>
          <w:tab/>
        </w:r>
        <w:r w:rsidR="00204D09" w:rsidRPr="003F7ECE">
          <w:rPr>
            <w:webHidden/>
          </w:rPr>
          <w:fldChar w:fldCharType="begin"/>
        </w:r>
        <w:r w:rsidR="00204D09" w:rsidRPr="003F7ECE">
          <w:rPr>
            <w:webHidden/>
          </w:rPr>
          <w:instrText xml:space="preserve"> PAGEREF _Toc183104937 \h </w:instrText>
        </w:r>
        <w:r w:rsidR="00204D09" w:rsidRPr="003F7ECE">
          <w:rPr>
            <w:webHidden/>
          </w:rPr>
        </w:r>
        <w:r w:rsidR="00204D09" w:rsidRPr="003F7ECE">
          <w:rPr>
            <w:webHidden/>
          </w:rPr>
          <w:fldChar w:fldCharType="separate"/>
        </w:r>
        <w:r w:rsidR="00204D09" w:rsidRPr="003F7ECE">
          <w:rPr>
            <w:webHidden/>
          </w:rPr>
          <w:t>28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 Страница входа в Личный кабинет системы Электронный бюджет</w:t>
        </w:r>
        <w:r w:rsidR="00204D09" w:rsidRPr="003F7ECE">
          <w:rPr>
            <w:webHidden/>
          </w:rPr>
          <w:tab/>
        </w:r>
        <w:r w:rsidR="00204D09" w:rsidRPr="003F7ECE">
          <w:rPr>
            <w:webHidden/>
          </w:rPr>
          <w:fldChar w:fldCharType="begin"/>
        </w:r>
        <w:r w:rsidR="00204D09" w:rsidRPr="003F7ECE">
          <w:rPr>
            <w:webHidden/>
          </w:rPr>
          <w:instrText xml:space="preserve"> PAGEREF _Toc183104938 \h </w:instrText>
        </w:r>
        <w:r w:rsidR="00204D09" w:rsidRPr="003F7ECE">
          <w:rPr>
            <w:webHidden/>
          </w:rPr>
        </w:r>
        <w:r w:rsidR="00204D09" w:rsidRPr="003F7ECE">
          <w:rPr>
            <w:webHidden/>
          </w:rPr>
          <w:fldChar w:fldCharType="separate"/>
        </w:r>
        <w:r w:rsidR="00204D09" w:rsidRPr="003F7ECE">
          <w:rPr>
            <w:webHidden/>
          </w:rPr>
          <w:t>28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3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 Диалог выбора сертификата пользователя</w:t>
        </w:r>
        <w:r w:rsidR="00204D09" w:rsidRPr="003F7ECE">
          <w:rPr>
            <w:webHidden/>
          </w:rPr>
          <w:tab/>
        </w:r>
        <w:r w:rsidR="00204D09" w:rsidRPr="003F7ECE">
          <w:rPr>
            <w:webHidden/>
          </w:rPr>
          <w:fldChar w:fldCharType="begin"/>
        </w:r>
        <w:r w:rsidR="00204D09" w:rsidRPr="003F7ECE">
          <w:rPr>
            <w:webHidden/>
          </w:rPr>
          <w:instrText xml:space="preserve"> PAGEREF _Toc183104939 \h </w:instrText>
        </w:r>
        <w:r w:rsidR="00204D09" w:rsidRPr="003F7ECE">
          <w:rPr>
            <w:webHidden/>
          </w:rPr>
        </w:r>
        <w:r w:rsidR="00204D09" w:rsidRPr="003F7ECE">
          <w:rPr>
            <w:webHidden/>
          </w:rPr>
          <w:fldChar w:fldCharType="separate"/>
        </w:r>
        <w:r w:rsidR="00204D09" w:rsidRPr="003F7ECE">
          <w:rPr>
            <w:webHidden/>
          </w:rPr>
          <w:t>29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w:t>
        </w:r>
        <w:r w:rsidR="00204D09" w:rsidRPr="003F7ECE">
          <w:rPr>
            <w:rStyle w:val="af7"/>
            <w:bCs/>
          </w:rPr>
          <w:t xml:space="preserve"> </w:t>
        </w:r>
        <w:r w:rsidR="00204D09" w:rsidRPr="003F7ECE">
          <w:rPr>
            <w:rStyle w:val="af7"/>
          </w:rPr>
          <w:t>Главное окно системы «Электронный бюджет»</w:t>
        </w:r>
        <w:r w:rsidR="00204D09" w:rsidRPr="003F7ECE">
          <w:rPr>
            <w:webHidden/>
          </w:rPr>
          <w:tab/>
        </w:r>
        <w:r w:rsidR="00204D09" w:rsidRPr="003F7ECE">
          <w:rPr>
            <w:webHidden/>
          </w:rPr>
          <w:fldChar w:fldCharType="begin"/>
        </w:r>
        <w:r w:rsidR="00204D09" w:rsidRPr="003F7ECE">
          <w:rPr>
            <w:webHidden/>
          </w:rPr>
          <w:instrText xml:space="preserve"> PAGEREF _Toc183104940 \h </w:instrText>
        </w:r>
        <w:r w:rsidR="00204D09" w:rsidRPr="003F7ECE">
          <w:rPr>
            <w:webHidden/>
          </w:rPr>
        </w:r>
        <w:r w:rsidR="00204D09" w:rsidRPr="003F7ECE">
          <w:rPr>
            <w:webHidden/>
          </w:rPr>
          <w:fldChar w:fldCharType="separate"/>
        </w:r>
        <w:r w:rsidR="00204D09" w:rsidRPr="003F7ECE">
          <w:rPr>
            <w:webHidden/>
          </w:rPr>
          <w:t>29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 Структура меню Системы</w:t>
        </w:r>
        <w:r w:rsidR="00204D09" w:rsidRPr="003F7ECE">
          <w:rPr>
            <w:webHidden/>
          </w:rPr>
          <w:tab/>
        </w:r>
        <w:r w:rsidR="00204D09" w:rsidRPr="003F7ECE">
          <w:rPr>
            <w:webHidden/>
          </w:rPr>
          <w:fldChar w:fldCharType="begin"/>
        </w:r>
        <w:r w:rsidR="00204D09" w:rsidRPr="003F7ECE">
          <w:rPr>
            <w:webHidden/>
          </w:rPr>
          <w:instrText xml:space="preserve"> PAGEREF _Toc183104941 \h </w:instrText>
        </w:r>
        <w:r w:rsidR="00204D09" w:rsidRPr="003F7ECE">
          <w:rPr>
            <w:webHidden/>
          </w:rPr>
        </w:r>
        <w:r w:rsidR="00204D09" w:rsidRPr="003F7ECE">
          <w:rPr>
            <w:webHidden/>
          </w:rPr>
          <w:fldChar w:fldCharType="separate"/>
        </w:r>
        <w:r w:rsidR="00204D09" w:rsidRPr="003F7ECE">
          <w:rPr>
            <w:webHidden/>
          </w:rPr>
          <w:t>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 Структура меню Системы</w:t>
        </w:r>
        <w:r w:rsidR="00204D09" w:rsidRPr="003F7ECE">
          <w:rPr>
            <w:webHidden/>
          </w:rPr>
          <w:tab/>
        </w:r>
        <w:r w:rsidR="00204D09" w:rsidRPr="003F7ECE">
          <w:rPr>
            <w:webHidden/>
          </w:rPr>
          <w:fldChar w:fldCharType="begin"/>
        </w:r>
        <w:r w:rsidR="00204D09" w:rsidRPr="003F7ECE">
          <w:rPr>
            <w:webHidden/>
          </w:rPr>
          <w:instrText xml:space="preserve"> PAGEREF _Toc183104942 \h </w:instrText>
        </w:r>
        <w:r w:rsidR="00204D09" w:rsidRPr="003F7ECE">
          <w:rPr>
            <w:webHidden/>
          </w:rPr>
        </w:r>
        <w:r w:rsidR="00204D09" w:rsidRPr="003F7ECE">
          <w:rPr>
            <w:webHidden/>
          </w:rPr>
          <w:fldChar w:fldCharType="separate"/>
        </w:r>
        <w:r w:rsidR="00204D09" w:rsidRPr="003F7ECE">
          <w:rPr>
            <w:webHidden/>
          </w:rPr>
          <w:t>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 Экранная форма рабочего места документа</w:t>
        </w:r>
        <w:r w:rsidR="00204D09" w:rsidRPr="003F7ECE">
          <w:rPr>
            <w:webHidden/>
          </w:rPr>
          <w:tab/>
        </w:r>
        <w:r w:rsidR="00204D09" w:rsidRPr="003F7ECE">
          <w:rPr>
            <w:webHidden/>
          </w:rPr>
          <w:fldChar w:fldCharType="begin"/>
        </w:r>
        <w:r w:rsidR="00204D09" w:rsidRPr="003F7ECE">
          <w:rPr>
            <w:webHidden/>
          </w:rPr>
          <w:instrText xml:space="preserve"> PAGEREF _Toc183104943 \h </w:instrText>
        </w:r>
        <w:r w:rsidR="00204D09" w:rsidRPr="003F7ECE">
          <w:rPr>
            <w:webHidden/>
          </w:rPr>
        </w:r>
        <w:r w:rsidR="00204D09" w:rsidRPr="003F7ECE">
          <w:rPr>
            <w:webHidden/>
          </w:rPr>
          <w:fldChar w:fldCharType="separate"/>
        </w:r>
        <w:r w:rsidR="00204D09" w:rsidRPr="003F7ECE">
          <w:rPr>
            <w:webHidden/>
          </w:rPr>
          <w:t>40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 Пользовательские фильтры</w:t>
        </w:r>
        <w:r w:rsidR="00204D09" w:rsidRPr="003F7ECE">
          <w:rPr>
            <w:webHidden/>
          </w:rPr>
          <w:tab/>
        </w:r>
        <w:r w:rsidR="00204D09" w:rsidRPr="003F7ECE">
          <w:rPr>
            <w:webHidden/>
          </w:rPr>
          <w:fldChar w:fldCharType="begin"/>
        </w:r>
        <w:r w:rsidR="00204D09" w:rsidRPr="003F7ECE">
          <w:rPr>
            <w:webHidden/>
          </w:rPr>
          <w:instrText xml:space="preserve"> PAGEREF _Toc183104944 \h </w:instrText>
        </w:r>
        <w:r w:rsidR="00204D09" w:rsidRPr="003F7ECE">
          <w:rPr>
            <w:webHidden/>
          </w:rPr>
        </w:r>
        <w:r w:rsidR="00204D09" w:rsidRPr="003F7ECE">
          <w:rPr>
            <w:webHidden/>
          </w:rPr>
          <w:fldChar w:fldCharType="separate"/>
        </w:r>
        <w:r w:rsidR="00204D09" w:rsidRPr="003F7ECE">
          <w:rPr>
            <w:webHidden/>
          </w:rPr>
          <w:t>41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 Выбор соответствия для фильтра</w:t>
        </w:r>
        <w:r w:rsidR="00204D09" w:rsidRPr="003F7ECE">
          <w:rPr>
            <w:webHidden/>
          </w:rPr>
          <w:tab/>
        </w:r>
        <w:r w:rsidR="00204D09" w:rsidRPr="003F7ECE">
          <w:rPr>
            <w:webHidden/>
          </w:rPr>
          <w:fldChar w:fldCharType="begin"/>
        </w:r>
        <w:r w:rsidR="00204D09" w:rsidRPr="003F7ECE">
          <w:rPr>
            <w:webHidden/>
          </w:rPr>
          <w:instrText xml:space="preserve"> PAGEREF _Toc183104945 \h </w:instrText>
        </w:r>
        <w:r w:rsidR="00204D09" w:rsidRPr="003F7ECE">
          <w:rPr>
            <w:webHidden/>
          </w:rPr>
        </w:r>
        <w:r w:rsidR="00204D09" w:rsidRPr="003F7ECE">
          <w:rPr>
            <w:webHidden/>
          </w:rPr>
          <w:fldChar w:fldCharType="separate"/>
        </w:r>
        <w:r w:rsidR="00204D09" w:rsidRPr="003F7ECE">
          <w:rPr>
            <w:webHidden/>
          </w:rPr>
          <w:t>42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 Фильтр с форматом даты</w:t>
        </w:r>
        <w:r w:rsidR="00204D09" w:rsidRPr="003F7ECE">
          <w:rPr>
            <w:webHidden/>
          </w:rPr>
          <w:tab/>
        </w:r>
        <w:r w:rsidR="00204D09" w:rsidRPr="003F7ECE">
          <w:rPr>
            <w:webHidden/>
          </w:rPr>
          <w:fldChar w:fldCharType="begin"/>
        </w:r>
        <w:r w:rsidR="00204D09" w:rsidRPr="003F7ECE">
          <w:rPr>
            <w:webHidden/>
          </w:rPr>
          <w:instrText xml:space="preserve"> PAGEREF _Toc183104946 \h </w:instrText>
        </w:r>
        <w:r w:rsidR="00204D09" w:rsidRPr="003F7ECE">
          <w:rPr>
            <w:webHidden/>
          </w:rPr>
        </w:r>
        <w:r w:rsidR="00204D09" w:rsidRPr="003F7ECE">
          <w:rPr>
            <w:webHidden/>
          </w:rPr>
          <w:fldChar w:fldCharType="separate"/>
        </w:r>
        <w:r w:rsidR="00204D09" w:rsidRPr="003F7ECE">
          <w:rPr>
            <w:webHidden/>
          </w:rPr>
          <w:t>42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 Активация функции «Вычислить общий размер скроллера»</w:t>
        </w:r>
        <w:r w:rsidR="00204D09" w:rsidRPr="003F7ECE">
          <w:rPr>
            <w:webHidden/>
          </w:rPr>
          <w:tab/>
        </w:r>
        <w:r w:rsidR="00204D09" w:rsidRPr="003F7ECE">
          <w:rPr>
            <w:webHidden/>
          </w:rPr>
          <w:fldChar w:fldCharType="begin"/>
        </w:r>
        <w:r w:rsidR="00204D09" w:rsidRPr="003F7ECE">
          <w:rPr>
            <w:webHidden/>
          </w:rPr>
          <w:instrText xml:space="preserve"> PAGEREF _Toc183104947 \h </w:instrText>
        </w:r>
        <w:r w:rsidR="00204D09" w:rsidRPr="003F7ECE">
          <w:rPr>
            <w:webHidden/>
          </w:rPr>
        </w:r>
        <w:r w:rsidR="00204D09" w:rsidRPr="003F7ECE">
          <w:rPr>
            <w:webHidden/>
          </w:rPr>
          <w:fldChar w:fldCharType="separate"/>
        </w:r>
        <w:r w:rsidR="00204D09" w:rsidRPr="003F7ECE">
          <w:rPr>
            <w:webHidden/>
          </w:rPr>
          <w:t>43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 Стандартная панель</w:t>
        </w:r>
        <w:r w:rsidR="00204D09" w:rsidRPr="003F7ECE">
          <w:rPr>
            <w:webHidden/>
          </w:rPr>
          <w:tab/>
        </w:r>
        <w:r w:rsidR="00204D09" w:rsidRPr="003F7ECE">
          <w:rPr>
            <w:webHidden/>
          </w:rPr>
          <w:fldChar w:fldCharType="begin"/>
        </w:r>
        <w:r w:rsidR="00204D09" w:rsidRPr="003F7ECE">
          <w:rPr>
            <w:webHidden/>
          </w:rPr>
          <w:instrText xml:space="preserve"> PAGEREF _Toc183104948 \h </w:instrText>
        </w:r>
        <w:r w:rsidR="00204D09" w:rsidRPr="003F7ECE">
          <w:rPr>
            <w:webHidden/>
          </w:rPr>
        </w:r>
        <w:r w:rsidR="00204D09" w:rsidRPr="003F7ECE">
          <w:rPr>
            <w:webHidden/>
          </w:rPr>
          <w:fldChar w:fldCharType="separate"/>
        </w:r>
        <w:r w:rsidR="00204D09" w:rsidRPr="003F7ECE">
          <w:rPr>
            <w:webHidden/>
          </w:rPr>
          <w:t>43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4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 Окно «Информация о документе»</w:t>
        </w:r>
        <w:r w:rsidR="00204D09" w:rsidRPr="003F7ECE">
          <w:rPr>
            <w:webHidden/>
          </w:rPr>
          <w:tab/>
        </w:r>
        <w:r w:rsidR="00204D09" w:rsidRPr="003F7ECE">
          <w:rPr>
            <w:webHidden/>
          </w:rPr>
          <w:fldChar w:fldCharType="begin"/>
        </w:r>
        <w:r w:rsidR="00204D09" w:rsidRPr="003F7ECE">
          <w:rPr>
            <w:webHidden/>
          </w:rPr>
          <w:instrText xml:space="preserve"> PAGEREF _Toc183104949 \h </w:instrText>
        </w:r>
        <w:r w:rsidR="00204D09" w:rsidRPr="003F7ECE">
          <w:rPr>
            <w:webHidden/>
          </w:rPr>
        </w:r>
        <w:r w:rsidR="00204D09" w:rsidRPr="003F7ECE">
          <w:rPr>
            <w:webHidden/>
          </w:rPr>
          <w:fldChar w:fldCharType="separate"/>
        </w:r>
        <w:r w:rsidR="00204D09" w:rsidRPr="003F7ECE">
          <w:rPr>
            <w:webHidden/>
          </w:rPr>
          <w:t>44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 Списковая форма справочника «Реестр заявок на изменения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_Toc183104950 \h </w:instrText>
        </w:r>
        <w:r w:rsidR="00204D09" w:rsidRPr="003F7ECE">
          <w:rPr>
            <w:webHidden/>
          </w:rPr>
        </w:r>
        <w:r w:rsidR="00204D09" w:rsidRPr="003F7ECE">
          <w:rPr>
            <w:webHidden/>
          </w:rPr>
          <w:fldChar w:fldCharType="separate"/>
        </w:r>
        <w:r w:rsidR="00204D09" w:rsidRPr="003F7ECE">
          <w:rPr>
            <w:webHidden/>
          </w:rPr>
          <w:t>46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 Путь по меню к реестру заявок на изменение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_Toc183104951 \h </w:instrText>
        </w:r>
        <w:r w:rsidR="00204D09" w:rsidRPr="003F7ECE">
          <w:rPr>
            <w:webHidden/>
          </w:rPr>
        </w:r>
        <w:r w:rsidR="00204D09" w:rsidRPr="003F7ECE">
          <w:rPr>
            <w:webHidden/>
          </w:rPr>
          <w:fldChar w:fldCharType="separate"/>
        </w:r>
        <w:r w:rsidR="00204D09" w:rsidRPr="003F7ECE">
          <w:rPr>
            <w:webHidden/>
          </w:rPr>
          <w:t>48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16. Параметры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_Toc183104952 \h </w:instrText>
        </w:r>
        <w:r w:rsidR="00204D09" w:rsidRPr="003F7ECE">
          <w:rPr>
            <w:webHidden/>
          </w:rPr>
        </w:r>
        <w:r w:rsidR="00204D09" w:rsidRPr="003F7ECE">
          <w:rPr>
            <w:webHidden/>
          </w:rPr>
          <w:fldChar w:fldCharType="separate"/>
        </w:r>
        <w:r w:rsidR="00204D09" w:rsidRPr="003F7ECE">
          <w:rPr>
            <w:webHidden/>
          </w:rPr>
          <w:t>48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17. Выбор организации, создавшей обособленное подразделение</w:t>
        </w:r>
        <w:r w:rsidR="00204D09" w:rsidRPr="003F7ECE">
          <w:rPr>
            <w:webHidden/>
          </w:rPr>
          <w:tab/>
        </w:r>
        <w:r w:rsidR="00204D09" w:rsidRPr="003F7ECE">
          <w:rPr>
            <w:webHidden/>
          </w:rPr>
          <w:fldChar w:fldCharType="begin"/>
        </w:r>
        <w:r w:rsidR="00204D09" w:rsidRPr="003F7ECE">
          <w:rPr>
            <w:webHidden/>
          </w:rPr>
          <w:instrText xml:space="preserve"> PAGEREF _Toc183104953 \h </w:instrText>
        </w:r>
        <w:r w:rsidR="00204D09" w:rsidRPr="003F7ECE">
          <w:rPr>
            <w:webHidden/>
          </w:rPr>
        </w:r>
        <w:r w:rsidR="00204D09" w:rsidRPr="003F7ECE">
          <w:rPr>
            <w:webHidden/>
          </w:rPr>
          <w:fldChar w:fldCharType="separate"/>
        </w:r>
        <w:r w:rsidR="00204D09" w:rsidRPr="003F7ECE">
          <w:rPr>
            <w:webHidden/>
          </w:rPr>
          <w:t>52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18. Записи справочника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_Toc183104954 \h </w:instrText>
        </w:r>
        <w:r w:rsidR="00204D09" w:rsidRPr="003F7ECE">
          <w:rPr>
            <w:webHidden/>
          </w:rPr>
        </w:r>
        <w:r w:rsidR="00204D09" w:rsidRPr="003F7ECE">
          <w:rPr>
            <w:webHidden/>
          </w:rPr>
          <w:fldChar w:fldCharType="separate"/>
        </w:r>
        <w:r w:rsidR="00204D09" w:rsidRPr="003F7ECE">
          <w:rPr>
            <w:webHidden/>
          </w:rPr>
          <w:t>53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19. Выбор организации, осуществляющей финансовое обеспечение деятельности обособленного подразделения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_Toc183104955 \h </w:instrText>
        </w:r>
        <w:r w:rsidR="00204D09" w:rsidRPr="003F7ECE">
          <w:rPr>
            <w:webHidden/>
          </w:rPr>
        </w:r>
        <w:r w:rsidR="00204D09" w:rsidRPr="003F7ECE">
          <w:rPr>
            <w:webHidden/>
          </w:rPr>
          <w:fldChar w:fldCharType="separate"/>
        </w:r>
        <w:r w:rsidR="00204D09" w:rsidRPr="003F7ECE">
          <w:rPr>
            <w:webHidden/>
          </w:rPr>
          <w:t>53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20. Поля, заполняемые в разделе «Основная информация»</w:t>
        </w:r>
        <w:r w:rsidR="00204D09" w:rsidRPr="003F7ECE">
          <w:rPr>
            <w:webHidden/>
          </w:rPr>
          <w:tab/>
        </w:r>
        <w:r w:rsidR="00204D09" w:rsidRPr="003F7ECE">
          <w:rPr>
            <w:webHidden/>
          </w:rPr>
          <w:fldChar w:fldCharType="begin"/>
        </w:r>
        <w:r w:rsidR="00204D09" w:rsidRPr="003F7ECE">
          <w:rPr>
            <w:webHidden/>
          </w:rPr>
          <w:instrText xml:space="preserve"> PAGEREF _Toc183104956 \h </w:instrText>
        </w:r>
        <w:r w:rsidR="00204D09" w:rsidRPr="003F7ECE">
          <w:rPr>
            <w:webHidden/>
          </w:rPr>
        </w:r>
        <w:r w:rsidR="00204D09" w:rsidRPr="003F7ECE">
          <w:rPr>
            <w:webHidden/>
          </w:rPr>
          <w:fldChar w:fldCharType="separate"/>
        </w:r>
        <w:r w:rsidR="00204D09" w:rsidRPr="003F7ECE">
          <w:rPr>
            <w:webHidden/>
          </w:rPr>
          <w:t>54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21. Поля, заполняемые в разделе «Сведения об идентификационном номере налогоплательщика и коде причины постановки на учет»</w:t>
        </w:r>
        <w:r w:rsidR="00204D09" w:rsidRPr="003F7ECE">
          <w:rPr>
            <w:webHidden/>
          </w:rPr>
          <w:tab/>
        </w:r>
        <w:r w:rsidR="00204D09" w:rsidRPr="003F7ECE">
          <w:rPr>
            <w:webHidden/>
          </w:rPr>
          <w:fldChar w:fldCharType="begin"/>
        </w:r>
        <w:r w:rsidR="00204D09" w:rsidRPr="003F7ECE">
          <w:rPr>
            <w:webHidden/>
          </w:rPr>
          <w:instrText xml:space="preserve"> PAGEREF _Toc183104957 \h </w:instrText>
        </w:r>
        <w:r w:rsidR="00204D09" w:rsidRPr="003F7ECE">
          <w:rPr>
            <w:webHidden/>
          </w:rPr>
        </w:r>
        <w:r w:rsidR="00204D09" w:rsidRPr="003F7ECE">
          <w:rPr>
            <w:webHidden/>
          </w:rPr>
          <w:fldChar w:fldCharType="separate"/>
        </w:r>
        <w:r w:rsidR="00204D09" w:rsidRPr="003F7ECE">
          <w:rPr>
            <w:webHidden/>
          </w:rPr>
          <w:t>58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22. Поля, заполняемые в разделе «Сведения о форме собственности и организационно-правовой форме организации (обособленного подразделения)»</w:t>
        </w:r>
        <w:r w:rsidR="00204D09" w:rsidRPr="003F7ECE">
          <w:rPr>
            <w:webHidden/>
          </w:rPr>
          <w:tab/>
        </w:r>
        <w:r w:rsidR="00204D09" w:rsidRPr="003F7ECE">
          <w:rPr>
            <w:webHidden/>
          </w:rPr>
          <w:fldChar w:fldCharType="begin"/>
        </w:r>
        <w:r w:rsidR="00204D09" w:rsidRPr="003F7ECE">
          <w:rPr>
            <w:webHidden/>
          </w:rPr>
          <w:instrText xml:space="preserve"> PAGEREF _Toc183104958 \h </w:instrText>
        </w:r>
        <w:r w:rsidR="00204D09" w:rsidRPr="003F7ECE">
          <w:rPr>
            <w:webHidden/>
          </w:rPr>
        </w:r>
        <w:r w:rsidR="00204D09" w:rsidRPr="003F7ECE">
          <w:rPr>
            <w:webHidden/>
          </w:rPr>
          <w:fldChar w:fldCharType="separate"/>
        </w:r>
        <w:r w:rsidR="00204D09" w:rsidRPr="003F7ECE">
          <w:rPr>
            <w:webHidden/>
          </w:rPr>
          <w:t>59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5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23. Поля, заполняемые в разделе «Информация о месте нахождения организации на территории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_Toc183104959 \h </w:instrText>
        </w:r>
        <w:r w:rsidR="00204D09" w:rsidRPr="003F7ECE">
          <w:rPr>
            <w:webHidden/>
          </w:rPr>
        </w:r>
        <w:r w:rsidR="00204D09" w:rsidRPr="003F7ECE">
          <w:rPr>
            <w:webHidden/>
          </w:rPr>
          <w:fldChar w:fldCharType="separate"/>
        </w:r>
        <w:r w:rsidR="00204D09" w:rsidRPr="003F7ECE">
          <w:rPr>
            <w:webHidden/>
          </w:rPr>
          <w:t>60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24. Адрес организации за пределами территории РФ</w:t>
        </w:r>
        <w:r w:rsidR="00204D09" w:rsidRPr="003F7ECE">
          <w:rPr>
            <w:webHidden/>
          </w:rPr>
          <w:tab/>
        </w:r>
        <w:r w:rsidR="00204D09" w:rsidRPr="003F7ECE">
          <w:rPr>
            <w:webHidden/>
          </w:rPr>
          <w:fldChar w:fldCharType="begin"/>
        </w:r>
        <w:r w:rsidR="00204D09" w:rsidRPr="003F7ECE">
          <w:rPr>
            <w:webHidden/>
          </w:rPr>
          <w:instrText xml:space="preserve"> PAGEREF _Toc183104960 \h </w:instrText>
        </w:r>
        <w:r w:rsidR="00204D09" w:rsidRPr="003F7ECE">
          <w:rPr>
            <w:webHidden/>
          </w:rPr>
        </w:r>
        <w:r w:rsidR="00204D09" w:rsidRPr="003F7ECE">
          <w:rPr>
            <w:webHidden/>
          </w:rPr>
          <w:fldChar w:fldCharType="separate"/>
        </w:r>
        <w:r w:rsidR="00204D09" w:rsidRPr="003F7ECE">
          <w:rPr>
            <w:webHidden/>
          </w:rPr>
          <w:t>61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25. Поля, заполняемые на экране «Сведения о публично-правовом образовании, создавшем организацию»</w:t>
        </w:r>
        <w:r w:rsidR="00204D09" w:rsidRPr="003F7ECE">
          <w:rPr>
            <w:webHidden/>
          </w:rPr>
          <w:tab/>
        </w:r>
        <w:r w:rsidR="00204D09" w:rsidRPr="003F7ECE">
          <w:rPr>
            <w:webHidden/>
          </w:rPr>
          <w:fldChar w:fldCharType="begin"/>
        </w:r>
        <w:r w:rsidR="00204D09" w:rsidRPr="003F7ECE">
          <w:rPr>
            <w:webHidden/>
          </w:rPr>
          <w:instrText xml:space="preserve"> PAGEREF _Toc183104961 \h </w:instrText>
        </w:r>
        <w:r w:rsidR="00204D09" w:rsidRPr="003F7ECE">
          <w:rPr>
            <w:webHidden/>
          </w:rPr>
        </w:r>
        <w:r w:rsidR="00204D09" w:rsidRPr="003F7ECE">
          <w:rPr>
            <w:webHidden/>
          </w:rPr>
          <w:fldChar w:fldCharType="separate"/>
        </w:r>
        <w:r w:rsidR="00204D09" w:rsidRPr="003F7ECE">
          <w:rPr>
            <w:webHidden/>
          </w:rPr>
          <w:t>62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26. Поля, заполняемые на экране «ОКВЭД»</w:t>
        </w:r>
        <w:r w:rsidR="00204D09" w:rsidRPr="003F7ECE">
          <w:rPr>
            <w:webHidden/>
          </w:rPr>
          <w:tab/>
        </w:r>
        <w:r w:rsidR="00204D09" w:rsidRPr="003F7ECE">
          <w:rPr>
            <w:webHidden/>
          </w:rPr>
          <w:fldChar w:fldCharType="begin"/>
        </w:r>
        <w:r w:rsidR="00204D09" w:rsidRPr="003F7ECE">
          <w:rPr>
            <w:webHidden/>
          </w:rPr>
          <w:instrText xml:space="preserve"> PAGEREF _Toc183104962 \h </w:instrText>
        </w:r>
        <w:r w:rsidR="00204D09" w:rsidRPr="003F7ECE">
          <w:rPr>
            <w:webHidden/>
          </w:rPr>
        </w:r>
        <w:r w:rsidR="00204D09" w:rsidRPr="003F7ECE">
          <w:rPr>
            <w:webHidden/>
          </w:rPr>
          <w:fldChar w:fldCharType="separate"/>
        </w:r>
        <w:r w:rsidR="00204D09" w:rsidRPr="003F7ECE">
          <w:rPr>
            <w:webHidden/>
          </w:rPr>
          <w:t>63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27. Поля, заполняемые в разделе «Информация о руководителе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_Toc183104963 \h </w:instrText>
        </w:r>
        <w:r w:rsidR="00204D09" w:rsidRPr="003F7ECE">
          <w:rPr>
            <w:webHidden/>
          </w:rPr>
        </w:r>
        <w:r w:rsidR="00204D09" w:rsidRPr="003F7ECE">
          <w:rPr>
            <w:webHidden/>
          </w:rPr>
          <w:fldChar w:fldCharType="separate"/>
        </w:r>
        <w:r w:rsidR="00204D09" w:rsidRPr="003F7ECE">
          <w:rPr>
            <w:webHidden/>
          </w:rPr>
          <w:t>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29. Информация о юридическом лице, в ведении которого находится организация (вышестоящий участник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_Toc183104964 \h </w:instrText>
        </w:r>
        <w:r w:rsidR="00204D09" w:rsidRPr="003F7ECE">
          <w:rPr>
            <w:webHidden/>
          </w:rPr>
        </w:r>
        <w:r w:rsidR="00204D09" w:rsidRPr="003F7ECE">
          <w:rPr>
            <w:webHidden/>
          </w:rPr>
          <w:fldChar w:fldCharType="separate"/>
        </w:r>
        <w:r w:rsidR="00204D09" w:rsidRPr="003F7ECE">
          <w:rPr>
            <w:webHidden/>
          </w:rPr>
          <w:t>65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30. Поля, заполняемые в разделе «Информация об организации в соответствии с общероссийскими классификаторами»</w:t>
        </w:r>
        <w:r w:rsidR="00204D09" w:rsidRPr="003F7ECE">
          <w:rPr>
            <w:webHidden/>
          </w:rPr>
          <w:tab/>
        </w:r>
        <w:r w:rsidR="00204D09" w:rsidRPr="003F7ECE">
          <w:rPr>
            <w:webHidden/>
          </w:rPr>
          <w:fldChar w:fldCharType="begin"/>
        </w:r>
        <w:r w:rsidR="00204D09" w:rsidRPr="003F7ECE">
          <w:rPr>
            <w:webHidden/>
          </w:rPr>
          <w:instrText xml:space="preserve"> PAGEREF _Toc183104965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31. Выбор ОКОГУ</w:t>
        </w:r>
        <w:r w:rsidR="00204D09" w:rsidRPr="003F7ECE">
          <w:rPr>
            <w:webHidden/>
          </w:rPr>
          <w:tab/>
        </w:r>
        <w:r w:rsidR="00204D09" w:rsidRPr="003F7ECE">
          <w:rPr>
            <w:webHidden/>
          </w:rPr>
          <w:fldChar w:fldCharType="begin"/>
        </w:r>
        <w:r w:rsidR="00204D09" w:rsidRPr="003F7ECE">
          <w:rPr>
            <w:webHidden/>
          </w:rPr>
          <w:instrText xml:space="preserve"> PAGEREF _Toc183104966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32. Сведения о бюджете</w:t>
        </w:r>
        <w:r w:rsidR="00204D09" w:rsidRPr="003F7ECE">
          <w:rPr>
            <w:webHidden/>
          </w:rPr>
          <w:tab/>
        </w:r>
        <w:r w:rsidR="00204D09" w:rsidRPr="003F7ECE">
          <w:rPr>
            <w:webHidden/>
          </w:rPr>
          <w:fldChar w:fldCharType="begin"/>
        </w:r>
        <w:r w:rsidR="00204D09" w:rsidRPr="003F7ECE">
          <w:rPr>
            <w:webHidden/>
          </w:rPr>
          <w:instrText xml:space="preserve"> PAGEREF _Toc183104967 \h </w:instrText>
        </w:r>
        <w:r w:rsidR="00204D09" w:rsidRPr="003F7ECE">
          <w:rPr>
            <w:webHidden/>
          </w:rPr>
        </w:r>
        <w:r w:rsidR="00204D09" w:rsidRPr="003F7ECE">
          <w:rPr>
            <w:webHidden/>
          </w:rPr>
          <w:fldChar w:fldCharType="separate"/>
        </w:r>
        <w:r w:rsidR="00204D09" w:rsidRPr="003F7ECE">
          <w:rPr>
            <w:webHidden/>
          </w:rPr>
          <w:t>66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33. Поля, заполняемые на экране «Способ образования юридического лица»</w:t>
        </w:r>
        <w:r w:rsidR="00204D09" w:rsidRPr="003F7ECE">
          <w:rPr>
            <w:webHidden/>
          </w:rPr>
          <w:tab/>
        </w:r>
        <w:r w:rsidR="00204D09" w:rsidRPr="003F7ECE">
          <w:rPr>
            <w:webHidden/>
          </w:rPr>
          <w:fldChar w:fldCharType="begin"/>
        </w:r>
        <w:r w:rsidR="00204D09" w:rsidRPr="003F7ECE">
          <w:rPr>
            <w:webHidden/>
          </w:rPr>
          <w:instrText xml:space="preserve"> PAGEREF _Toc183104968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6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34. Сведения о правопреемстве</w:t>
        </w:r>
        <w:r w:rsidR="00204D09" w:rsidRPr="003F7ECE">
          <w:rPr>
            <w:webHidden/>
          </w:rPr>
          <w:tab/>
        </w:r>
        <w:r w:rsidR="00204D09" w:rsidRPr="003F7ECE">
          <w:rPr>
            <w:webHidden/>
          </w:rPr>
          <w:fldChar w:fldCharType="begin"/>
        </w:r>
        <w:r w:rsidR="00204D09" w:rsidRPr="003F7ECE">
          <w:rPr>
            <w:webHidden/>
          </w:rPr>
          <w:instrText xml:space="preserve"> PAGEREF _Toc183104969 \h </w:instrText>
        </w:r>
        <w:r w:rsidR="00204D09" w:rsidRPr="003F7ECE">
          <w:rPr>
            <w:webHidden/>
          </w:rPr>
        </w:r>
        <w:r w:rsidR="00204D09" w:rsidRPr="003F7ECE">
          <w:rPr>
            <w:webHidden/>
          </w:rPr>
          <w:fldChar w:fldCharType="separate"/>
        </w:r>
        <w:r w:rsidR="00204D09" w:rsidRPr="003F7ECE">
          <w:rPr>
            <w:webHidden/>
          </w:rPr>
          <w:t>68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35. Поля, заполняемые в разделе «Сведения о том, что организация находится в процессе ликвидации или реорганизации»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_Toc183104970 \h </w:instrText>
        </w:r>
        <w:r w:rsidR="00204D09" w:rsidRPr="003F7ECE">
          <w:rPr>
            <w:webHidden/>
          </w:rPr>
        </w:r>
        <w:r w:rsidR="00204D09" w:rsidRPr="003F7ECE">
          <w:rPr>
            <w:webHidden/>
          </w:rPr>
          <w:fldChar w:fldCharType="separate"/>
        </w:r>
        <w:r w:rsidR="00204D09" w:rsidRPr="003F7ECE">
          <w:rPr>
            <w:webHidden/>
          </w:rPr>
          <w:t>69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36. Поля, заполняемые на экране «Сведения о прекращении юридического лица»</w:t>
        </w:r>
        <w:r w:rsidR="00204D09" w:rsidRPr="003F7ECE">
          <w:rPr>
            <w:webHidden/>
          </w:rPr>
          <w:tab/>
        </w:r>
        <w:r w:rsidR="00204D09" w:rsidRPr="003F7ECE">
          <w:rPr>
            <w:webHidden/>
          </w:rPr>
          <w:fldChar w:fldCharType="begin"/>
        </w:r>
        <w:r w:rsidR="00204D09" w:rsidRPr="003F7ECE">
          <w:rPr>
            <w:webHidden/>
          </w:rPr>
          <w:instrText xml:space="preserve"> PAGEREF _Toc183104971 \h </w:instrText>
        </w:r>
        <w:r w:rsidR="00204D09" w:rsidRPr="003F7ECE">
          <w:rPr>
            <w:webHidden/>
          </w:rPr>
        </w:r>
        <w:r w:rsidR="00204D09" w:rsidRPr="003F7ECE">
          <w:rPr>
            <w:webHidden/>
          </w:rPr>
          <w:fldChar w:fldCharType="separate"/>
        </w:r>
        <w:r w:rsidR="00204D09" w:rsidRPr="003F7ECE">
          <w:rPr>
            <w:webHidden/>
          </w:rPr>
          <w:t>70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37. Поля, заполняемые в разделе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rsidR="00204D09" w:rsidRPr="003F7ECE">
          <w:rPr>
            <w:webHidden/>
          </w:rPr>
          <w:tab/>
        </w:r>
        <w:r w:rsidR="00204D09" w:rsidRPr="003F7ECE">
          <w:rPr>
            <w:webHidden/>
          </w:rPr>
          <w:fldChar w:fldCharType="begin"/>
        </w:r>
        <w:r w:rsidR="00204D09" w:rsidRPr="003F7ECE">
          <w:rPr>
            <w:webHidden/>
          </w:rPr>
          <w:instrText xml:space="preserve"> PAGEREF _Toc183104972 \h </w:instrText>
        </w:r>
        <w:r w:rsidR="00204D09" w:rsidRPr="003F7ECE">
          <w:rPr>
            <w:webHidden/>
          </w:rPr>
        </w:r>
        <w:r w:rsidR="00204D09" w:rsidRPr="003F7ECE">
          <w:rPr>
            <w:webHidden/>
          </w:rPr>
          <w:fldChar w:fldCharType="separate"/>
        </w:r>
        <w:r w:rsidR="00204D09" w:rsidRPr="003F7ECE">
          <w:rPr>
            <w:webHidden/>
          </w:rPr>
          <w:t>70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38. Поля, заполняемые на экране «Сведения о счетах, открытых организацией в подразделениях Центрального Банка Российской Федерации»</w:t>
        </w:r>
        <w:r w:rsidR="00204D09" w:rsidRPr="003F7ECE">
          <w:rPr>
            <w:webHidden/>
          </w:rPr>
          <w:tab/>
        </w:r>
        <w:r w:rsidR="00204D09" w:rsidRPr="003F7ECE">
          <w:rPr>
            <w:webHidden/>
          </w:rPr>
          <w:fldChar w:fldCharType="begin"/>
        </w:r>
        <w:r w:rsidR="00204D09" w:rsidRPr="003F7ECE">
          <w:rPr>
            <w:webHidden/>
          </w:rPr>
          <w:instrText xml:space="preserve"> PAGEREF _Toc183104973 \h </w:instrText>
        </w:r>
        <w:r w:rsidR="00204D09" w:rsidRPr="003F7ECE">
          <w:rPr>
            <w:webHidden/>
          </w:rPr>
        </w:r>
        <w:r w:rsidR="00204D09" w:rsidRPr="003F7ECE">
          <w:rPr>
            <w:webHidden/>
          </w:rPr>
          <w:fldChar w:fldCharType="separate"/>
        </w:r>
        <w:r w:rsidR="00204D09" w:rsidRPr="003F7ECE">
          <w:rPr>
            <w:webHidden/>
          </w:rPr>
          <w:t>71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39.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r w:rsidR="00204D09" w:rsidRPr="003F7ECE">
          <w:rPr>
            <w:webHidden/>
          </w:rPr>
          <w:tab/>
        </w:r>
        <w:r w:rsidR="00204D09" w:rsidRPr="003F7ECE">
          <w:rPr>
            <w:webHidden/>
          </w:rPr>
          <w:fldChar w:fldCharType="begin"/>
        </w:r>
        <w:r w:rsidR="00204D09" w:rsidRPr="003F7ECE">
          <w:rPr>
            <w:webHidden/>
          </w:rPr>
          <w:instrText xml:space="preserve"> PAGEREF _Toc183104974 \h </w:instrText>
        </w:r>
        <w:r w:rsidR="00204D09" w:rsidRPr="003F7ECE">
          <w:rPr>
            <w:webHidden/>
          </w:rPr>
        </w:r>
        <w:r w:rsidR="00204D09" w:rsidRPr="003F7ECE">
          <w:rPr>
            <w:webHidden/>
          </w:rPr>
          <w:fldChar w:fldCharType="separate"/>
        </w:r>
        <w:r w:rsidR="00204D09" w:rsidRPr="003F7ECE">
          <w:rPr>
            <w:webHidden/>
          </w:rPr>
          <w:t>72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40. Поля, заполняемые в разделе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sidR="00204D09" w:rsidRPr="003F7ECE">
          <w:rPr>
            <w:webHidden/>
          </w:rPr>
          <w:tab/>
        </w:r>
        <w:r w:rsidR="00204D09" w:rsidRPr="003F7ECE">
          <w:rPr>
            <w:webHidden/>
          </w:rPr>
          <w:fldChar w:fldCharType="begin"/>
        </w:r>
        <w:r w:rsidR="00204D09" w:rsidRPr="003F7ECE">
          <w:rPr>
            <w:webHidden/>
          </w:rPr>
          <w:instrText xml:space="preserve"> PAGEREF _Toc183104975 \h </w:instrText>
        </w:r>
        <w:r w:rsidR="00204D09" w:rsidRPr="003F7ECE">
          <w:rPr>
            <w:webHidden/>
          </w:rPr>
        </w:r>
        <w:r w:rsidR="00204D09" w:rsidRPr="003F7ECE">
          <w:rPr>
            <w:webHidden/>
          </w:rPr>
          <w:fldChar w:fldCharType="separate"/>
        </w:r>
        <w:r w:rsidR="00204D09" w:rsidRPr="003F7ECE">
          <w:rPr>
            <w:webHidden/>
          </w:rPr>
          <w:t>72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41. Экранная форма блока «Основание для включения организации в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_Toc183104976 \h </w:instrText>
        </w:r>
        <w:r w:rsidR="00204D09" w:rsidRPr="003F7ECE">
          <w:rPr>
            <w:webHidden/>
          </w:rPr>
        </w:r>
        <w:r w:rsidR="00204D09" w:rsidRPr="003F7ECE">
          <w:rPr>
            <w:webHidden/>
          </w:rPr>
          <w:fldChar w:fldCharType="separate"/>
        </w:r>
        <w:r w:rsidR="00204D09" w:rsidRPr="003F7ECE">
          <w:rPr>
            <w:webHidden/>
          </w:rPr>
          <w:t>73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42. Поля, заполняемые в разделе «Дополнительная информация об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_Toc183104977 \h </w:instrText>
        </w:r>
        <w:r w:rsidR="00204D09" w:rsidRPr="003F7ECE">
          <w:rPr>
            <w:webHidden/>
          </w:rPr>
        </w:r>
        <w:r w:rsidR="00204D09" w:rsidRPr="003F7ECE">
          <w:rPr>
            <w:webHidden/>
          </w:rPr>
          <w:fldChar w:fldCharType="separate"/>
        </w:r>
        <w:r w:rsidR="00204D09" w:rsidRPr="003F7ECE">
          <w:rPr>
            <w:webHidden/>
          </w:rPr>
          <w:t>74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43. Поля, заполняемые на экране «Специальные мероприятия»</w:t>
        </w:r>
        <w:r w:rsidR="00204D09" w:rsidRPr="003F7ECE">
          <w:rPr>
            <w:webHidden/>
          </w:rPr>
          <w:tab/>
        </w:r>
        <w:r w:rsidR="00204D09" w:rsidRPr="003F7ECE">
          <w:rPr>
            <w:webHidden/>
          </w:rPr>
          <w:fldChar w:fldCharType="begin"/>
        </w:r>
        <w:r w:rsidR="00204D09" w:rsidRPr="003F7ECE">
          <w:rPr>
            <w:webHidden/>
          </w:rPr>
          <w:instrText xml:space="preserve"> PAGEREF _Toc183104978 \h </w:instrText>
        </w:r>
        <w:r w:rsidR="00204D09" w:rsidRPr="003F7ECE">
          <w:rPr>
            <w:webHidden/>
          </w:rPr>
        </w:r>
        <w:r w:rsidR="00204D09" w:rsidRPr="003F7ECE">
          <w:rPr>
            <w:webHidden/>
          </w:rPr>
          <w:fldChar w:fldCharType="separate"/>
        </w:r>
        <w:r w:rsidR="00204D09" w:rsidRPr="003F7ECE">
          <w:rPr>
            <w:webHidden/>
          </w:rPr>
          <w:t>75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7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44. Форма выбора предыдущего уникального номера записи СВР</w:t>
        </w:r>
        <w:r w:rsidR="00204D09" w:rsidRPr="003F7ECE">
          <w:rPr>
            <w:webHidden/>
          </w:rPr>
          <w:tab/>
        </w:r>
        <w:r w:rsidR="00204D09" w:rsidRPr="003F7ECE">
          <w:rPr>
            <w:webHidden/>
          </w:rPr>
          <w:fldChar w:fldCharType="begin"/>
        </w:r>
        <w:r w:rsidR="00204D09" w:rsidRPr="003F7ECE">
          <w:rPr>
            <w:webHidden/>
          </w:rPr>
          <w:instrText xml:space="preserve"> PAGEREF _Toc183104979 \h </w:instrText>
        </w:r>
        <w:r w:rsidR="00204D09" w:rsidRPr="003F7ECE">
          <w:rPr>
            <w:webHidden/>
          </w:rPr>
        </w:r>
        <w:r w:rsidR="00204D09" w:rsidRPr="003F7ECE">
          <w:rPr>
            <w:webHidden/>
          </w:rPr>
          <w:fldChar w:fldCharType="separate"/>
        </w:r>
        <w:r w:rsidR="00204D09" w:rsidRPr="003F7ECE">
          <w:rPr>
            <w:webHidden/>
          </w:rPr>
          <w:t>76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45. Вкладка «Полномочия»</w:t>
        </w:r>
        <w:r w:rsidR="00204D09" w:rsidRPr="003F7ECE">
          <w:rPr>
            <w:webHidden/>
          </w:rPr>
          <w:tab/>
        </w:r>
        <w:r w:rsidR="00204D09" w:rsidRPr="003F7ECE">
          <w:rPr>
            <w:webHidden/>
          </w:rPr>
          <w:fldChar w:fldCharType="begin"/>
        </w:r>
        <w:r w:rsidR="00204D09" w:rsidRPr="003F7ECE">
          <w:rPr>
            <w:webHidden/>
          </w:rPr>
          <w:instrText xml:space="preserve"> PAGEREF _Toc183104980 \h </w:instrText>
        </w:r>
        <w:r w:rsidR="00204D09" w:rsidRPr="003F7ECE">
          <w:rPr>
            <w:webHidden/>
          </w:rPr>
        </w:r>
        <w:r w:rsidR="00204D09" w:rsidRPr="003F7ECE">
          <w:rPr>
            <w:webHidden/>
          </w:rPr>
          <w:fldChar w:fldCharType="separate"/>
        </w:r>
        <w:r w:rsidR="00204D09" w:rsidRPr="003F7ECE">
          <w:rPr>
            <w:webHidden/>
          </w:rPr>
          <w:t>77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46. Поля, заполняемые в блоке «Бюджетные полномочия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_Toc183104981 \h </w:instrText>
        </w:r>
        <w:r w:rsidR="00204D09" w:rsidRPr="003F7ECE">
          <w:rPr>
            <w:webHidden/>
          </w:rPr>
        </w:r>
        <w:r w:rsidR="00204D09" w:rsidRPr="003F7ECE">
          <w:rPr>
            <w:webHidden/>
          </w:rPr>
          <w:fldChar w:fldCharType="separate"/>
        </w:r>
        <w:r w:rsidR="00204D09" w:rsidRPr="003F7ECE">
          <w:rPr>
            <w:webHidden/>
          </w:rPr>
          <w:t>77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47. Списковая форма «Полномочия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_Toc183104982 \h </w:instrText>
        </w:r>
        <w:r w:rsidR="00204D09" w:rsidRPr="003F7ECE">
          <w:rPr>
            <w:webHidden/>
          </w:rPr>
        </w:r>
        <w:r w:rsidR="00204D09" w:rsidRPr="003F7ECE">
          <w:rPr>
            <w:webHidden/>
          </w:rPr>
          <w:fldChar w:fldCharType="separate"/>
        </w:r>
        <w:r w:rsidR="00204D09" w:rsidRPr="003F7ECE">
          <w:rPr>
            <w:webHidden/>
          </w:rPr>
          <w:t>78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48. Поля, заполняемые в блоке «Сведения о лицевых счетах, открытых организации в территориальном органе Федерального казначейства»</w:t>
        </w:r>
        <w:r w:rsidR="00204D09" w:rsidRPr="003F7ECE">
          <w:rPr>
            <w:webHidden/>
          </w:rPr>
          <w:tab/>
        </w:r>
        <w:r w:rsidR="00204D09" w:rsidRPr="003F7ECE">
          <w:rPr>
            <w:webHidden/>
          </w:rPr>
          <w:fldChar w:fldCharType="begin"/>
        </w:r>
        <w:r w:rsidR="00204D09" w:rsidRPr="003F7ECE">
          <w:rPr>
            <w:webHidden/>
          </w:rPr>
          <w:instrText xml:space="preserve"> PAGEREF _Toc183104983 \h </w:instrText>
        </w:r>
        <w:r w:rsidR="00204D09" w:rsidRPr="003F7ECE">
          <w:rPr>
            <w:webHidden/>
          </w:rPr>
        </w:r>
        <w:r w:rsidR="00204D09" w:rsidRPr="003F7ECE">
          <w:rPr>
            <w:webHidden/>
          </w:rPr>
          <w:fldChar w:fldCharType="separate"/>
        </w:r>
        <w:r w:rsidR="00204D09" w:rsidRPr="003F7ECE">
          <w:rPr>
            <w:webHidden/>
          </w:rPr>
          <w:t>78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49. Поля, заполняемые в блоке «Переданные бюджетные полномочия»</w:t>
        </w:r>
        <w:r w:rsidR="00204D09" w:rsidRPr="003F7ECE">
          <w:rPr>
            <w:webHidden/>
          </w:rPr>
          <w:tab/>
        </w:r>
        <w:r w:rsidR="00204D09" w:rsidRPr="003F7ECE">
          <w:rPr>
            <w:webHidden/>
          </w:rPr>
          <w:fldChar w:fldCharType="begin"/>
        </w:r>
        <w:r w:rsidR="00204D09" w:rsidRPr="003F7ECE">
          <w:rPr>
            <w:webHidden/>
          </w:rPr>
          <w:instrText xml:space="preserve"> PAGEREF _Toc183104984 \h </w:instrText>
        </w:r>
        <w:r w:rsidR="00204D09" w:rsidRPr="003F7ECE">
          <w:rPr>
            <w:webHidden/>
          </w:rPr>
        </w:r>
        <w:r w:rsidR="00204D09" w:rsidRPr="003F7ECE">
          <w:rPr>
            <w:webHidden/>
          </w:rPr>
          <w:fldChar w:fldCharType="separate"/>
        </w:r>
        <w:r w:rsidR="00204D09" w:rsidRPr="003F7ECE">
          <w:rPr>
            <w:webHidden/>
          </w:rPr>
          <w:t>80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50. Добавление записи по переданным бюджетным полномочиям</w:t>
        </w:r>
        <w:r w:rsidR="00204D09" w:rsidRPr="003F7ECE">
          <w:rPr>
            <w:webHidden/>
          </w:rPr>
          <w:tab/>
        </w:r>
        <w:r w:rsidR="00204D09" w:rsidRPr="003F7ECE">
          <w:rPr>
            <w:webHidden/>
          </w:rPr>
          <w:fldChar w:fldCharType="begin"/>
        </w:r>
        <w:r w:rsidR="00204D09" w:rsidRPr="003F7ECE">
          <w:rPr>
            <w:webHidden/>
          </w:rPr>
          <w:instrText xml:space="preserve"> PAGEREF _Toc183104985 \h </w:instrText>
        </w:r>
        <w:r w:rsidR="00204D09" w:rsidRPr="003F7ECE">
          <w:rPr>
            <w:webHidden/>
          </w:rPr>
        </w:r>
        <w:r w:rsidR="00204D09" w:rsidRPr="003F7ECE">
          <w:rPr>
            <w:webHidden/>
          </w:rPr>
          <w:fldChar w:fldCharType="separate"/>
        </w:r>
        <w:r w:rsidR="00204D09" w:rsidRPr="003F7ECE">
          <w:rPr>
            <w:webHidden/>
          </w:rPr>
          <w:t>82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51. Поля, заполняемые в блоке «Сведения о передаче бюджетных полномочий исполнительно-распорядительного органа городского, сельского поселения»</w:t>
        </w:r>
        <w:r w:rsidR="00204D09" w:rsidRPr="003F7ECE">
          <w:rPr>
            <w:webHidden/>
          </w:rPr>
          <w:tab/>
        </w:r>
        <w:r w:rsidR="00204D09" w:rsidRPr="003F7ECE">
          <w:rPr>
            <w:webHidden/>
          </w:rPr>
          <w:fldChar w:fldCharType="begin"/>
        </w:r>
        <w:r w:rsidR="00204D09" w:rsidRPr="003F7ECE">
          <w:rPr>
            <w:webHidden/>
          </w:rPr>
          <w:instrText xml:space="preserve"> PAGEREF _Toc183104986 \h </w:instrText>
        </w:r>
        <w:r w:rsidR="00204D09" w:rsidRPr="003F7ECE">
          <w:rPr>
            <w:webHidden/>
          </w:rPr>
        </w:r>
        <w:r w:rsidR="00204D09" w:rsidRPr="003F7ECE">
          <w:rPr>
            <w:webHidden/>
          </w:rPr>
          <w:fldChar w:fldCharType="separate"/>
        </w:r>
        <w:r w:rsidR="00204D09" w:rsidRPr="003F7ECE">
          <w:rPr>
            <w:webHidden/>
          </w:rPr>
          <w:t>83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52. Заполнение блока «Переданные бюджетные полномочия» полномочиями исполнительно-распорядительного органа»</w:t>
        </w:r>
        <w:r w:rsidR="00204D09" w:rsidRPr="003F7ECE">
          <w:rPr>
            <w:webHidden/>
          </w:rPr>
          <w:tab/>
        </w:r>
        <w:r w:rsidR="00204D09" w:rsidRPr="003F7ECE">
          <w:rPr>
            <w:webHidden/>
          </w:rPr>
          <w:fldChar w:fldCharType="begin"/>
        </w:r>
        <w:r w:rsidR="00204D09" w:rsidRPr="003F7ECE">
          <w:rPr>
            <w:webHidden/>
          </w:rPr>
          <w:instrText xml:space="preserve"> PAGEREF _Toc183104987 \h </w:instrText>
        </w:r>
        <w:r w:rsidR="00204D09" w:rsidRPr="003F7ECE">
          <w:rPr>
            <w:webHidden/>
          </w:rPr>
        </w:r>
        <w:r w:rsidR="00204D09" w:rsidRPr="003F7ECE">
          <w:rPr>
            <w:webHidden/>
          </w:rPr>
          <w:fldChar w:fldCharType="separate"/>
        </w:r>
        <w:r w:rsidR="00204D09" w:rsidRPr="003F7ECE">
          <w:rPr>
            <w:webHidden/>
          </w:rPr>
          <w:t>85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53. Редактирование полномочия исполнительно-распорядительного органа</w:t>
        </w:r>
        <w:r w:rsidR="00204D09" w:rsidRPr="003F7ECE">
          <w:rPr>
            <w:webHidden/>
          </w:rPr>
          <w:tab/>
        </w:r>
        <w:r w:rsidR="00204D09" w:rsidRPr="003F7ECE">
          <w:rPr>
            <w:webHidden/>
          </w:rPr>
          <w:fldChar w:fldCharType="begin"/>
        </w:r>
        <w:r w:rsidR="00204D09" w:rsidRPr="003F7ECE">
          <w:rPr>
            <w:webHidden/>
          </w:rPr>
          <w:instrText xml:space="preserve"> PAGEREF _Toc183104988 \h </w:instrText>
        </w:r>
        <w:r w:rsidR="00204D09" w:rsidRPr="003F7ECE">
          <w:rPr>
            <w:webHidden/>
          </w:rPr>
        </w:r>
        <w:r w:rsidR="00204D09" w:rsidRPr="003F7ECE">
          <w:rPr>
            <w:webHidden/>
          </w:rPr>
          <w:fldChar w:fldCharType="separate"/>
        </w:r>
        <w:r w:rsidR="00204D09" w:rsidRPr="003F7ECE">
          <w:rPr>
            <w:webHidden/>
          </w:rPr>
          <w:t>86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8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54. Окно с результатами проверки, в случае если данные по организации передавшей полномочия не заполнены в полномочии исполнительно-распорядительного органа</w:t>
        </w:r>
        <w:r w:rsidR="00204D09" w:rsidRPr="003F7ECE">
          <w:rPr>
            <w:webHidden/>
          </w:rPr>
          <w:tab/>
        </w:r>
        <w:r w:rsidR="00204D09" w:rsidRPr="003F7ECE">
          <w:rPr>
            <w:webHidden/>
          </w:rPr>
          <w:fldChar w:fldCharType="begin"/>
        </w:r>
        <w:r w:rsidR="00204D09" w:rsidRPr="003F7ECE">
          <w:rPr>
            <w:webHidden/>
          </w:rPr>
          <w:instrText xml:space="preserve"> PAGEREF _Toc183104989 \h </w:instrText>
        </w:r>
        <w:r w:rsidR="00204D09" w:rsidRPr="003F7ECE">
          <w:rPr>
            <w:webHidden/>
          </w:rPr>
        </w:r>
        <w:r w:rsidR="00204D09" w:rsidRPr="003F7ECE">
          <w:rPr>
            <w:webHidden/>
          </w:rPr>
          <w:fldChar w:fldCharType="separate"/>
        </w:r>
        <w:r w:rsidR="00204D09" w:rsidRPr="003F7ECE">
          <w:rPr>
            <w:webHidden/>
          </w:rPr>
          <w:t>86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55. Поля, заполняемые на экране «Сведения о передаче полномочий ФО поселения ФО МР» в сведениях о финансовом органе поселения</w:t>
        </w:r>
        <w:r w:rsidR="00204D09" w:rsidRPr="003F7ECE">
          <w:rPr>
            <w:webHidden/>
          </w:rPr>
          <w:tab/>
        </w:r>
        <w:r w:rsidR="00204D09" w:rsidRPr="003F7ECE">
          <w:rPr>
            <w:webHidden/>
          </w:rPr>
          <w:fldChar w:fldCharType="begin"/>
        </w:r>
        <w:r w:rsidR="00204D09" w:rsidRPr="003F7ECE">
          <w:rPr>
            <w:webHidden/>
          </w:rPr>
          <w:instrText xml:space="preserve"> PAGEREF _Toc183104990 \h </w:instrText>
        </w:r>
        <w:r w:rsidR="00204D09" w:rsidRPr="003F7ECE">
          <w:rPr>
            <w:webHidden/>
          </w:rPr>
        </w:r>
        <w:r w:rsidR="00204D09" w:rsidRPr="003F7ECE">
          <w:rPr>
            <w:webHidden/>
          </w:rPr>
          <w:fldChar w:fldCharType="separate"/>
        </w:r>
        <w:r w:rsidR="00204D09" w:rsidRPr="003F7ECE">
          <w:rPr>
            <w:webHidden/>
          </w:rPr>
          <w:t>87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56. Поля, заполняемые на экране «Сведения о передаче полномочий ФО поселения органу МР» в случае ФО района</w:t>
        </w:r>
        <w:r w:rsidR="00204D09" w:rsidRPr="003F7ECE">
          <w:rPr>
            <w:webHidden/>
          </w:rPr>
          <w:tab/>
        </w:r>
        <w:r w:rsidR="00204D09" w:rsidRPr="003F7ECE">
          <w:rPr>
            <w:webHidden/>
          </w:rPr>
          <w:fldChar w:fldCharType="begin"/>
        </w:r>
        <w:r w:rsidR="00204D09" w:rsidRPr="003F7ECE">
          <w:rPr>
            <w:webHidden/>
          </w:rPr>
          <w:instrText xml:space="preserve"> PAGEREF _Toc183104991 \h </w:instrText>
        </w:r>
        <w:r w:rsidR="00204D09" w:rsidRPr="003F7ECE">
          <w:rPr>
            <w:webHidden/>
          </w:rPr>
        </w:r>
        <w:r w:rsidR="00204D09" w:rsidRPr="003F7ECE">
          <w:rPr>
            <w:webHidden/>
          </w:rPr>
          <w:fldChar w:fldCharType="separate"/>
        </w:r>
        <w:r w:rsidR="00204D09" w:rsidRPr="003F7ECE">
          <w:rPr>
            <w:webHidden/>
          </w:rPr>
          <w:t>89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57. Поля, заполняемые в блоке «Бюджетные и закупочные полномочия / Полномочия в государственных (муниципальных) закупках»</w:t>
        </w:r>
        <w:r w:rsidR="00204D09" w:rsidRPr="003F7ECE">
          <w:rPr>
            <w:webHidden/>
          </w:rPr>
          <w:tab/>
        </w:r>
        <w:r w:rsidR="00204D09" w:rsidRPr="003F7ECE">
          <w:rPr>
            <w:webHidden/>
          </w:rPr>
          <w:fldChar w:fldCharType="begin"/>
        </w:r>
        <w:r w:rsidR="00204D09" w:rsidRPr="003F7ECE">
          <w:rPr>
            <w:webHidden/>
          </w:rPr>
          <w:instrText xml:space="preserve"> PAGEREF _Toc183104992 \h </w:instrText>
        </w:r>
        <w:r w:rsidR="00204D09" w:rsidRPr="003F7ECE">
          <w:rPr>
            <w:webHidden/>
          </w:rPr>
        </w:r>
        <w:r w:rsidR="00204D09" w:rsidRPr="003F7ECE">
          <w:rPr>
            <w:webHidden/>
          </w:rPr>
          <w:fldChar w:fldCharType="separate"/>
        </w:r>
        <w:r w:rsidR="00204D09" w:rsidRPr="003F7ECE">
          <w:rPr>
            <w:webHidden/>
          </w:rPr>
          <w:t>90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58. Списковая форма «Полномочия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_Toc183104993 \h </w:instrText>
        </w:r>
        <w:r w:rsidR="00204D09" w:rsidRPr="003F7ECE">
          <w:rPr>
            <w:webHidden/>
          </w:rPr>
        </w:r>
        <w:r w:rsidR="00204D09" w:rsidRPr="003F7ECE">
          <w:rPr>
            <w:webHidden/>
          </w:rPr>
          <w:fldChar w:fldCharType="separate"/>
        </w:r>
        <w:r w:rsidR="00204D09" w:rsidRPr="003F7ECE">
          <w:rPr>
            <w:webHidden/>
          </w:rPr>
          <w:t>91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59. Раздел «Полномочия организации – неучастника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_Toc183104994 \h </w:instrText>
        </w:r>
        <w:r w:rsidR="00204D09" w:rsidRPr="003F7ECE">
          <w:rPr>
            <w:webHidden/>
          </w:rPr>
        </w:r>
        <w:r w:rsidR="00204D09" w:rsidRPr="003F7ECE">
          <w:rPr>
            <w:webHidden/>
          </w:rPr>
          <w:fldChar w:fldCharType="separate"/>
        </w:r>
        <w:r w:rsidR="00204D09" w:rsidRPr="003F7ECE">
          <w:rPr>
            <w:webHidden/>
          </w:rPr>
          <w:t>92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60. Добавление записи по переданным полномочиям неучастника бюджетного процесса</w:t>
        </w:r>
        <w:r w:rsidR="00204D09" w:rsidRPr="003F7ECE">
          <w:rPr>
            <w:webHidden/>
          </w:rPr>
          <w:tab/>
        </w:r>
        <w:r w:rsidR="00204D09" w:rsidRPr="003F7ECE">
          <w:rPr>
            <w:webHidden/>
          </w:rPr>
          <w:fldChar w:fldCharType="begin"/>
        </w:r>
        <w:r w:rsidR="00204D09" w:rsidRPr="003F7ECE">
          <w:rPr>
            <w:webHidden/>
          </w:rPr>
          <w:instrText xml:space="preserve"> PAGEREF _Toc183104995 \h </w:instrText>
        </w:r>
        <w:r w:rsidR="00204D09" w:rsidRPr="003F7ECE">
          <w:rPr>
            <w:webHidden/>
          </w:rPr>
        </w:r>
        <w:r w:rsidR="00204D09" w:rsidRPr="003F7ECE">
          <w:rPr>
            <w:webHidden/>
          </w:rPr>
          <w:fldChar w:fldCharType="separate"/>
        </w:r>
        <w:r w:rsidR="00204D09" w:rsidRPr="003F7ECE">
          <w:rPr>
            <w:webHidden/>
          </w:rPr>
          <w:t>96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61. Справочник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_Toc183104996 \h </w:instrText>
        </w:r>
        <w:r w:rsidR="00204D09" w:rsidRPr="003F7ECE">
          <w:rPr>
            <w:webHidden/>
          </w:rPr>
        </w:r>
        <w:r w:rsidR="00204D09" w:rsidRPr="003F7ECE">
          <w:rPr>
            <w:webHidden/>
          </w:rPr>
          <w:fldChar w:fldCharType="separate"/>
        </w:r>
        <w:r w:rsidR="00204D09" w:rsidRPr="003F7ECE">
          <w:rPr>
            <w:webHidden/>
          </w:rPr>
          <w:t>98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62. Реестр заявок на изменение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_Toc183104997 \h </w:instrText>
        </w:r>
        <w:r w:rsidR="00204D09" w:rsidRPr="003F7ECE">
          <w:rPr>
            <w:webHidden/>
          </w:rPr>
        </w:r>
        <w:r w:rsidR="00204D09" w:rsidRPr="003F7ECE">
          <w:rPr>
            <w:webHidden/>
          </w:rPr>
          <w:fldChar w:fldCharType="separate"/>
        </w:r>
        <w:r w:rsidR="00204D09" w:rsidRPr="003F7ECE">
          <w:rPr>
            <w:webHidden/>
          </w:rPr>
          <w:t>98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63. Блок «Основная информация»</w:t>
        </w:r>
        <w:r w:rsidR="00204D09" w:rsidRPr="003F7ECE">
          <w:rPr>
            <w:webHidden/>
          </w:rPr>
          <w:tab/>
        </w:r>
        <w:r w:rsidR="00204D09" w:rsidRPr="003F7ECE">
          <w:rPr>
            <w:webHidden/>
          </w:rPr>
          <w:fldChar w:fldCharType="begin"/>
        </w:r>
        <w:r w:rsidR="00204D09" w:rsidRPr="003F7ECE">
          <w:rPr>
            <w:webHidden/>
          </w:rPr>
          <w:instrText xml:space="preserve"> PAGEREF _Toc183104998 \h </w:instrText>
        </w:r>
        <w:r w:rsidR="00204D09" w:rsidRPr="003F7ECE">
          <w:rPr>
            <w:webHidden/>
          </w:rPr>
        </w:r>
        <w:r w:rsidR="00204D09" w:rsidRPr="003F7ECE">
          <w:rPr>
            <w:webHidden/>
          </w:rPr>
          <w:fldChar w:fldCharType="separate"/>
        </w:r>
        <w:r w:rsidR="00204D09" w:rsidRPr="003F7ECE">
          <w:rPr>
            <w:webHidden/>
          </w:rPr>
          <w:t>99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499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64. Поля, заполняемые на экране «Сведения о казначейских счетах, открытых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_Toc183104999 \h </w:instrText>
        </w:r>
        <w:r w:rsidR="00204D09" w:rsidRPr="003F7ECE">
          <w:rPr>
            <w:webHidden/>
          </w:rPr>
        </w:r>
        <w:r w:rsidR="00204D09" w:rsidRPr="003F7ECE">
          <w:rPr>
            <w:webHidden/>
          </w:rPr>
          <w:fldChar w:fldCharType="separate"/>
        </w:r>
        <w:r w:rsidR="00204D09" w:rsidRPr="003F7ECE">
          <w:rPr>
            <w:webHidden/>
          </w:rPr>
          <w:t>99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65. Тип заявки</w:t>
        </w:r>
        <w:r w:rsidR="00204D09" w:rsidRPr="003F7ECE">
          <w:rPr>
            <w:webHidden/>
          </w:rPr>
          <w:tab/>
        </w:r>
        <w:r w:rsidR="00204D09" w:rsidRPr="003F7ECE">
          <w:rPr>
            <w:webHidden/>
          </w:rPr>
          <w:fldChar w:fldCharType="begin"/>
        </w:r>
        <w:r w:rsidR="00204D09" w:rsidRPr="003F7ECE">
          <w:rPr>
            <w:webHidden/>
          </w:rPr>
          <w:instrText xml:space="preserve"> PAGEREF _Toc183105000 \h </w:instrText>
        </w:r>
        <w:r w:rsidR="00204D09" w:rsidRPr="003F7ECE">
          <w:rPr>
            <w:webHidden/>
          </w:rPr>
        </w:r>
        <w:r w:rsidR="00204D09" w:rsidRPr="003F7ECE">
          <w:rPr>
            <w:webHidden/>
          </w:rPr>
          <w:fldChar w:fldCharType="separate"/>
        </w:r>
        <w:r w:rsidR="00204D09" w:rsidRPr="003F7ECE">
          <w:rPr>
            <w:webHidden/>
          </w:rPr>
          <w:t>100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66. Отображение раздела</w:t>
        </w:r>
        <w:r w:rsidR="00204D09" w:rsidRPr="003F7ECE">
          <w:rPr>
            <w:webHidden/>
          </w:rPr>
          <w:tab/>
        </w:r>
        <w:r w:rsidR="00204D09" w:rsidRPr="003F7ECE">
          <w:rPr>
            <w:webHidden/>
          </w:rPr>
          <w:fldChar w:fldCharType="begin"/>
        </w:r>
        <w:r w:rsidR="00204D09" w:rsidRPr="003F7ECE">
          <w:rPr>
            <w:webHidden/>
          </w:rPr>
          <w:instrText xml:space="preserve"> PAGEREF _Toc183105001 \h </w:instrText>
        </w:r>
        <w:r w:rsidR="00204D09" w:rsidRPr="003F7ECE">
          <w:rPr>
            <w:webHidden/>
          </w:rPr>
        </w:r>
        <w:r w:rsidR="00204D09" w:rsidRPr="003F7ECE">
          <w:rPr>
            <w:webHidden/>
          </w:rPr>
          <w:fldChar w:fldCharType="separate"/>
        </w:r>
        <w:r w:rsidR="00204D09" w:rsidRPr="003F7ECE">
          <w:rPr>
            <w:webHidden/>
          </w:rPr>
          <w:t>101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67. Визуальная форма добавления записи</w:t>
        </w:r>
        <w:r w:rsidR="00204D09" w:rsidRPr="003F7ECE">
          <w:rPr>
            <w:webHidden/>
          </w:rPr>
          <w:tab/>
        </w:r>
        <w:r w:rsidR="00204D09" w:rsidRPr="003F7ECE">
          <w:rPr>
            <w:webHidden/>
          </w:rPr>
          <w:fldChar w:fldCharType="begin"/>
        </w:r>
        <w:r w:rsidR="00204D09" w:rsidRPr="003F7ECE">
          <w:rPr>
            <w:webHidden/>
          </w:rPr>
          <w:instrText xml:space="preserve"> PAGEREF _Toc183105002 \h </w:instrText>
        </w:r>
        <w:r w:rsidR="00204D09" w:rsidRPr="003F7ECE">
          <w:rPr>
            <w:webHidden/>
          </w:rPr>
        </w:r>
        <w:r w:rsidR="00204D09" w:rsidRPr="003F7ECE">
          <w:rPr>
            <w:webHidden/>
          </w:rPr>
          <w:fldChar w:fldCharType="separate"/>
        </w:r>
        <w:r w:rsidR="00204D09" w:rsidRPr="003F7ECE">
          <w:rPr>
            <w:webHidden/>
          </w:rPr>
          <w:t>101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68. Вкладка «Лист согласования» в заявке - блок «Согласующие»</w:t>
        </w:r>
        <w:r w:rsidR="00204D09" w:rsidRPr="003F7ECE">
          <w:rPr>
            <w:webHidden/>
          </w:rPr>
          <w:tab/>
        </w:r>
        <w:r w:rsidR="00204D09" w:rsidRPr="003F7ECE">
          <w:rPr>
            <w:webHidden/>
          </w:rPr>
          <w:fldChar w:fldCharType="begin"/>
        </w:r>
        <w:r w:rsidR="00204D09" w:rsidRPr="003F7ECE">
          <w:rPr>
            <w:webHidden/>
          </w:rPr>
          <w:instrText xml:space="preserve"> PAGEREF _Toc183105003 \h </w:instrText>
        </w:r>
        <w:r w:rsidR="00204D09" w:rsidRPr="003F7ECE">
          <w:rPr>
            <w:webHidden/>
          </w:rPr>
        </w:r>
        <w:r w:rsidR="00204D09" w:rsidRPr="003F7ECE">
          <w:rPr>
            <w:webHidden/>
          </w:rPr>
          <w:fldChar w:fldCharType="separate"/>
        </w:r>
        <w:r w:rsidR="00204D09" w:rsidRPr="003F7ECE">
          <w:rPr>
            <w:webHidden/>
          </w:rPr>
          <w:t>105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69. Формирование списка согласов</w:t>
        </w:r>
        <w:r w:rsidR="00204D09" w:rsidRPr="003F7ECE">
          <w:rPr>
            <w:rStyle w:val="af7"/>
            <w:bCs/>
          </w:rPr>
          <w:t>ания</w:t>
        </w:r>
        <w:r w:rsidR="00204D09" w:rsidRPr="003F7ECE">
          <w:rPr>
            <w:webHidden/>
          </w:rPr>
          <w:tab/>
        </w:r>
        <w:r w:rsidR="00204D09" w:rsidRPr="003F7ECE">
          <w:rPr>
            <w:webHidden/>
          </w:rPr>
          <w:fldChar w:fldCharType="begin"/>
        </w:r>
        <w:r w:rsidR="00204D09" w:rsidRPr="003F7ECE">
          <w:rPr>
            <w:webHidden/>
          </w:rPr>
          <w:instrText xml:space="preserve"> PAGEREF _Toc183105004 \h </w:instrText>
        </w:r>
        <w:r w:rsidR="00204D09" w:rsidRPr="003F7ECE">
          <w:rPr>
            <w:webHidden/>
          </w:rPr>
        </w:r>
        <w:r w:rsidR="00204D09" w:rsidRPr="003F7ECE">
          <w:rPr>
            <w:webHidden/>
          </w:rPr>
          <w:fldChar w:fldCharType="separate"/>
        </w:r>
        <w:r w:rsidR="00204D09" w:rsidRPr="003F7ECE">
          <w:rPr>
            <w:webHidden/>
          </w:rPr>
          <w:t>105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70. Выбор пользователя в листе согласования</w:t>
        </w:r>
        <w:r w:rsidR="00204D09" w:rsidRPr="003F7ECE">
          <w:rPr>
            <w:webHidden/>
          </w:rPr>
          <w:tab/>
        </w:r>
        <w:r w:rsidR="00204D09" w:rsidRPr="003F7ECE">
          <w:rPr>
            <w:webHidden/>
          </w:rPr>
          <w:fldChar w:fldCharType="begin"/>
        </w:r>
        <w:r w:rsidR="00204D09" w:rsidRPr="003F7ECE">
          <w:rPr>
            <w:webHidden/>
          </w:rPr>
          <w:instrText xml:space="preserve"> PAGEREF _Toc183105005 \h </w:instrText>
        </w:r>
        <w:r w:rsidR="00204D09" w:rsidRPr="003F7ECE">
          <w:rPr>
            <w:webHidden/>
          </w:rPr>
        </w:r>
        <w:r w:rsidR="00204D09" w:rsidRPr="003F7ECE">
          <w:rPr>
            <w:webHidden/>
          </w:rPr>
          <w:fldChar w:fldCharType="separate"/>
        </w:r>
        <w:r w:rsidR="00204D09" w:rsidRPr="003F7ECE">
          <w:rPr>
            <w:webHidden/>
          </w:rPr>
          <w:t>106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71. Формирование списка согласующих</w:t>
        </w:r>
        <w:r w:rsidR="00204D09" w:rsidRPr="003F7ECE">
          <w:rPr>
            <w:webHidden/>
          </w:rPr>
          <w:tab/>
        </w:r>
        <w:r w:rsidR="00204D09" w:rsidRPr="003F7ECE">
          <w:rPr>
            <w:webHidden/>
          </w:rPr>
          <w:fldChar w:fldCharType="begin"/>
        </w:r>
        <w:r w:rsidR="00204D09" w:rsidRPr="003F7ECE">
          <w:rPr>
            <w:webHidden/>
          </w:rPr>
          <w:instrText xml:space="preserve"> PAGEREF _Toc183105006 \h </w:instrText>
        </w:r>
        <w:r w:rsidR="00204D09" w:rsidRPr="003F7ECE">
          <w:rPr>
            <w:webHidden/>
          </w:rPr>
        </w:r>
        <w:r w:rsidR="00204D09" w:rsidRPr="003F7ECE">
          <w:rPr>
            <w:webHidden/>
          </w:rPr>
          <w:fldChar w:fldCharType="separate"/>
        </w:r>
        <w:r w:rsidR="00204D09" w:rsidRPr="003F7ECE">
          <w:rPr>
            <w:webHidden/>
          </w:rPr>
          <w:t>106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72. Путь по меню к Согласованию заявки</w:t>
        </w:r>
        <w:r w:rsidR="00204D09" w:rsidRPr="003F7ECE">
          <w:rPr>
            <w:webHidden/>
          </w:rPr>
          <w:tab/>
        </w:r>
        <w:r w:rsidR="00204D09" w:rsidRPr="003F7ECE">
          <w:rPr>
            <w:webHidden/>
          </w:rPr>
          <w:fldChar w:fldCharType="begin"/>
        </w:r>
        <w:r w:rsidR="00204D09" w:rsidRPr="003F7ECE">
          <w:rPr>
            <w:webHidden/>
          </w:rPr>
          <w:instrText xml:space="preserve"> PAGEREF _Toc183105007 \h </w:instrText>
        </w:r>
        <w:r w:rsidR="00204D09" w:rsidRPr="003F7ECE">
          <w:rPr>
            <w:webHidden/>
          </w:rPr>
        </w:r>
        <w:r w:rsidR="00204D09" w:rsidRPr="003F7ECE">
          <w:rPr>
            <w:webHidden/>
          </w:rPr>
          <w:fldChar w:fldCharType="separate"/>
        </w:r>
        <w:r w:rsidR="00204D09" w:rsidRPr="003F7ECE">
          <w:rPr>
            <w:webHidden/>
          </w:rPr>
          <w:t>107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73. Вызов операций из списка Согласование решений</w:t>
        </w:r>
        <w:r w:rsidR="00204D09" w:rsidRPr="003F7ECE">
          <w:rPr>
            <w:webHidden/>
          </w:rPr>
          <w:tab/>
        </w:r>
        <w:r w:rsidR="00204D09" w:rsidRPr="003F7ECE">
          <w:rPr>
            <w:webHidden/>
          </w:rPr>
          <w:fldChar w:fldCharType="begin"/>
        </w:r>
        <w:r w:rsidR="00204D09" w:rsidRPr="003F7ECE">
          <w:rPr>
            <w:webHidden/>
          </w:rPr>
          <w:instrText xml:space="preserve"> PAGEREF _Toc183105008 \h </w:instrText>
        </w:r>
        <w:r w:rsidR="00204D09" w:rsidRPr="003F7ECE">
          <w:rPr>
            <w:webHidden/>
          </w:rPr>
        </w:r>
        <w:r w:rsidR="00204D09" w:rsidRPr="003F7ECE">
          <w:rPr>
            <w:webHidden/>
          </w:rPr>
          <w:fldChar w:fldCharType="separate"/>
        </w:r>
        <w:r w:rsidR="00204D09" w:rsidRPr="003F7ECE">
          <w:rPr>
            <w:webHidden/>
          </w:rPr>
          <w:t>107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0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74. Указание причины отклонения заявки</w:t>
        </w:r>
        <w:r w:rsidR="00204D09" w:rsidRPr="003F7ECE">
          <w:rPr>
            <w:webHidden/>
          </w:rPr>
          <w:tab/>
        </w:r>
        <w:r w:rsidR="00204D09" w:rsidRPr="003F7ECE">
          <w:rPr>
            <w:webHidden/>
          </w:rPr>
          <w:fldChar w:fldCharType="begin"/>
        </w:r>
        <w:r w:rsidR="00204D09" w:rsidRPr="003F7ECE">
          <w:rPr>
            <w:webHidden/>
          </w:rPr>
          <w:instrText xml:space="preserve"> PAGEREF _Toc183105009 \h </w:instrText>
        </w:r>
        <w:r w:rsidR="00204D09" w:rsidRPr="003F7ECE">
          <w:rPr>
            <w:webHidden/>
          </w:rPr>
        </w:r>
        <w:r w:rsidR="00204D09" w:rsidRPr="003F7ECE">
          <w:rPr>
            <w:webHidden/>
          </w:rPr>
          <w:fldChar w:fldCharType="separate"/>
        </w:r>
        <w:r w:rsidR="00204D09" w:rsidRPr="003F7ECE">
          <w:rPr>
            <w:webHidden/>
          </w:rPr>
          <w:t>108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75. Путь по меню «Утверждение заявок»</w:t>
        </w:r>
        <w:r w:rsidR="00204D09" w:rsidRPr="003F7ECE">
          <w:rPr>
            <w:webHidden/>
          </w:rPr>
          <w:tab/>
        </w:r>
        <w:r w:rsidR="00204D09" w:rsidRPr="003F7ECE">
          <w:rPr>
            <w:webHidden/>
          </w:rPr>
          <w:fldChar w:fldCharType="begin"/>
        </w:r>
        <w:r w:rsidR="00204D09" w:rsidRPr="003F7ECE">
          <w:rPr>
            <w:webHidden/>
          </w:rPr>
          <w:instrText xml:space="preserve"> PAGEREF _Toc183105010 \h </w:instrText>
        </w:r>
        <w:r w:rsidR="00204D09" w:rsidRPr="003F7ECE">
          <w:rPr>
            <w:webHidden/>
          </w:rPr>
        </w:r>
        <w:r w:rsidR="00204D09" w:rsidRPr="003F7ECE">
          <w:rPr>
            <w:webHidden/>
          </w:rPr>
          <w:fldChar w:fldCharType="separate"/>
        </w:r>
        <w:r w:rsidR="00204D09" w:rsidRPr="003F7ECE">
          <w:rPr>
            <w:webHidden/>
          </w:rPr>
          <w:t>109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76. Вызов операций из списка Согласование решени</w:t>
        </w:r>
        <w:r w:rsidR="00204D09" w:rsidRPr="003F7ECE">
          <w:rPr>
            <w:rStyle w:val="af7"/>
            <w:bCs/>
          </w:rPr>
          <w:t>й</w:t>
        </w:r>
        <w:r w:rsidR="00204D09" w:rsidRPr="003F7ECE">
          <w:rPr>
            <w:webHidden/>
          </w:rPr>
          <w:tab/>
        </w:r>
        <w:r w:rsidR="00204D09" w:rsidRPr="003F7ECE">
          <w:rPr>
            <w:webHidden/>
          </w:rPr>
          <w:fldChar w:fldCharType="begin"/>
        </w:r>
        <w:r w:rsidR="00204D09" w:rsidRPr="003F7ECE">
          <w:rPr>
            <w:webHidden/>
          </w:rPr>
          <w:instrText xml:space="preserve"> PAGEREF _Toc183105011 \h </w:instrText>
        </w:r>
        <w:r w:rsidR="00204D09" w:rsidRPr="003F7ECE">
          <w:rPr>
            <w:webHidden/>
          </w:rPr>
        </w:r>
        <w:r w:rsidR="00204D09" w:rsidRPr="003F7ECE">
          <w:rPr>
            <w:webHidden/>
          </w:rPr>
          <w:fldChar w:fldCharType="separate"/>
        </w:r>
        <w:r w:rsidR="00204D09" w:rsidRPr="003F7ECE">
          <w:rPr>
            <w:webHidden/>
          </w:rPr>
          <w:t>109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77. Указание причины отклонения заявки</w:t>
        </w:r>
        <w:r w:rsidR="00204D09" w:rsidRPr="003F7ECE">
          <w:rPr>
            <w:webHidden/>
          </w:rPr>
          <w:tab/>
        </w:r>
        <w:r w:rsidR="00204D09" w:rsidRPr="003F7ECE">
          <w:rPr>
            <w:webHidden/>
          </w:rPr>
          <w:fldChar w:fldCharType="begin"/>
        </w:r>
        <w:r w:rsidR="00204D09" w:rsidRPr="003F7ECE">
          <w:rPr>
            <w:webHidden/>
          </w:rPr>
          <w:instrText xml:space="preserve"> PAGEREF _Toc183105012 \h </w:instrText>
        </w:r>
        <w:r w:rsidR="00204D09" w:rsidRPr="003F7ECE">
          <w:rPr>
            <w:webHidden/>
          </w:rPr>
        </w:r>
        <w:r w:rsidR="00204D09" w:rsidRPr="003F7ECE">
          <w:rPr>
            <w:webHidden/>
          </w:rPr>
          <w:fldChar w:fldCharType="separate"/>
        </w:r>
        <w:r w:rsidR="00204D09" w:rsidRPr="003F7ECE">
          <w:rPr>
            <w:webHidden/>
          </w:rPr>
          <w:t>110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78. Путь по меню к Реестру решений по изменению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_Toc183105013 \h </w:instrText>
        </w:r>
        <w:r w:rsidR="00204D09" w:rsidRPr="003F7ECE">
          <w:rPr>
            <w:webHidden/>
          </w:rPr>
        </w:r>
        <w:r w:rsidR="00204D09" w:rsidRPr="003F7ECE">
          <w:rPr>
            <w:webHidden/>
          </w:rPr>
          <w:fldChar w:fldCharType="separate"/>
        </w:r>
        <w:r w:rsidR="00204D09" w:rsidRPr="003F7ECE">
          <w:rPr>
            <w:webHidden/>
          </w:rPr>
          <w:t>115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79. Реестр решений по изменению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_Toc183105014 \h </w:instrText>
        </w:r>
        <w:r w:rsidR="00204D09" w:rsidRPr="003F7ECE">
          <w:rPr>
            <w:webHidden/>
          </w:rPr>
        </w:r>
        <w:r w:rsidR="00204D09" w:rsidRPr="003F7ECE">
          <w:rPr>
            <w:webHidden/>
          </w:rPr>
          <w:fldChar w:fldCharType="separate"/>
        </w:r>
        <w:r w:rsidR="00204D09" w:rsidRPr="003F7ECE">
          <w:rPr>
            <w:webHidden/>
          </w:rPr>
          <w:t>115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80. Краткая информация о выделенном решении</w:t>
        </w:r>
        <w:r w:rsidR="00204D09" w:rsidRPr="003F7ECE">
          <w:rPr>
            <w:webHidden/>
          </w:rPr>
          <w:tab/>
        </w:r>
        <w:r w:rsidR="00204D09" w:rsidRPr="003F7ECE">
          <w:rPr>
            <w:webHidden/>
          </w:rPr>
          <w:fldChar w:fldCharType="begin"/>
        </w:r>
        <w:r w:rsidR="00204D09" w:rsidRPr="003F7ECE">
          <w:rPr>
            <w:webHidden/>
          </w:rPr>
          <w:instrText xml:space="preserve"> PAGEREF _Toc183105015 \h </w:instrText>
        </w:r>
        <w:r w:rsidR="00204D09" w:rsidRPr="003F7ECE">
          <w:rPr>
            <w:webHidden/>
          </w:rPr>
        </w:r>
        <w:r w:rsidR="00204D09" w:rsidRPr="003F7ECE">
          <w:rPr>
            <w:webHidden/>
          </w:rPr>
          <w:fldChar w:fldCharType="separate"/>
        </w:r>
        <w:r w:rsidR="00204D09" w:rsidRPr="003F7ECE">
          <w:rPr>
            <w:webHidden/>
          </w:rPr>
          <w:t>116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81. Форма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_Toc183105016 \h </w:instrText>
        </w:r>
        <w:r w:rsidR="00204D09" w:rsidRPr="003F7ECE">
          <w:rPr>
            <w:webHidden/>
          </w:rPr>
        </w:r>
        <w:r w:rsidR="00204D09" w:rsidRPr="003F7ECE">
          <w:rPr>
            <w:webHidden/>
          </w:rPr>
          <w:fldChar w:fldCharType="separate"/>
        </w:r>
        <w:r w:rsidR="00204D09" w:rsidRPr="003F7ECE">
          <w:rPr>
            <w:webHidden/>
          </w:rPr>
          <w:t>116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82. Форма добавления Согласующего и Утверждающего</w:t>
        </w:r>
        <w:r w:rsidR="00204D09" w:rsidRPr="003F7ECE">
          <w:rPr>
            <w:webHidden/>
          </w:rPr>
          <w:tab/>
        </w:r>
        <w:r w:rsidR="00204D09" w:rsidRPr="003F7ECE">
          <w:rPr>
            <w:webHidden/>
          </w:rPr>
          <w:fldChar w:fldCharType="begin"/>
        </w:r>
        <w:r w:rsidR="00204D09" w:rsidRPr="003F7ECE">
          <w:rPr>
            <w:webHidden/>
          </w:rPr>
          <w:instrText xml:space="preserve"> PAGEREF _Toc183105017 \h </w:instrText>
        </w:r>
        <w:r w:rsidR="00204D09" w:rsidRPr="003F7ECE">
          <w:rPr>
            <w:webHidden/>
          </w:rPr>
        </w:r>
        <w:r w:rsidR="00204D09" w:rsidRPr="003F7ECE">
          <w:rPr>
            <w:webHidden/>
          </w:rPr>
          <w:fldChar w:fldCharType="separate"/>
        </w:r>
        <w:r w:rsidR="00204D09" w:rsidRPr="003F7ECE">
          <w:rPr>
            <w:webHidden/>
          </w:rPr>
          <w:t>118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83. Выбор пользователя</w:t>
        </w:r>
        <w:r w:rsidR="00204D09" w:rsidRPr="003F7ECE">
          <w:rPr>
            <w:webHidden/>
          </w:rPr>
          <w:tab/>
        </w:r>
        <w:r w:rsidR="00204D09" w:rsidRPr="003F7ECE">
          <w:rPr>
            <w:webHidden/>
          </w:rPr>
          <w:fldChar w:fldCharType="begin"/>
        </w:r>
        <w:r w:rsidR="00204D09" w:rsidRPr="003F7ECE">
          <w:rPr>
            <w:webHidden/>
          </w:rPr>
          <w:instrText xml:space="preserve"> PAGEREF _Toc183105018 \h </w:instrText>
        </w:r>
        <w:r w:rsidR="00204D09" w:rsidRPr="003F7ECE">
          <w:rPr>
            <w:webHidden/>
          </w:rPr>
        </w:r>
        <w:r w:rsidR="00204D09" w:rsidRPr="003F7ECE">
          <w:rPr>
            <w:webHidden/>
          </w:rPr>
          <w:fldChar w:fldCharType="separate"/>
        </w:r>
        <w:r w:rsidR="00204D09" w:rsidRPr="003F7ECE">
          <w:rPr>
            <w:webHidden/>
          </w:rPr>
          <w:t>119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1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84. Путь по меню к Реестру извещений</w:t>
        </w:r>
        <w:r w:rsidR="00204D09" w:rsidRPr="003F7ECE">
          <w:rPr>
            <w:webHidden/>
          </w:rPr>
          <w:tab/>
        </w:r>
        <w:r w:rsidR="00204D09" w:rsidRPr="003F7ECE">
          <w:rPr>
            <w:webHidden/>
          </w:rPr>
          <w:fldChar w:fldCharType="begin"/>
        </w:r>
        <w:r w:rsidR="00204D09" w:rsidRPr="003F7ECE">
          <w:rPr>
            <w:webHidden/>
          </w:rPr>
          <w:instrText xml:space="preserve"> PAGEREF _Toc183105019 \h </w:instrText>
        </w:r>
        <w:r w:rsidR="00204D09" w:rsidRPr="003F7ECE">
          <w:rPr>
            <w:webHidden/>
          </w:rPr>
        </w:r>
        <w:r w:rsidR="00204D09" w:rsidRPr="003F7ECE">
          <w:rPr>
            <w:webHidden/>
          </w:rPr>
          <w:fldChar w:fldCharType="separate"/>
        </w:r>
        <w:r w:rsidR="00204D09" w:rsidRPr="003F7ECE">
          <w:rPr>
            <w:webHidden/>
          </w:rPr>
          <w:t>119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85. Выбор извещения</w:t>
        </w:r>
        <w:r w:rsidR="00204D09" w:rsidRPr="003F7ECE">
          <w:rPr>
            <w:webHidden/>
          </w:rPr>
          <w:tab/>
        </w:r>
        <w:r w:rsidR="00204D09" w:rsidRPr="003F7ECE">
          <w:rPr>
            <w:webHidden/>
          </w:rPr>
          <w:fldChar w:fldCharType="begin"/>
        </w:r>
        <w:r w:rsidR="00204D09" w:rsidRPr="003F7ECE">
          <w:rPr>
            <w:webHidden/>
          </w:rPr>
          <w:instrText xml:space="preserve"> PAGEREF _Toc183105020 \h </w:instrText>
        </w:r>
        <w:r w:rsidR="00204D09" w:rsidRPr="003F7ECE">
          <w:rPr>
            <w:webHidden/>
          </w:rPr>
        </w:r>
        <w:r w:rsidR="00204D09" w:rsidRPr="003F7ECE">
          <w:rPr>
            <w:webHidden/>
          </w:rPr>
          <w:fldChar w:fldCharType="separate"/>
        </w:r>
        <w:r w:rsidR="00204D09" w:rsidRPr="003F7ECE">
          <w:rPr>
            <w:webHidden/>
          </w:rPr>
          <w:t>120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86. Просмотр Извещения</w:t>
        </w:r>
        <w:r w:rsidR="00204D09" w:rsidRPr="003F7ECE">
          <w:rPr>
            <w:webHidden/>
          </w:rPr>
          <w:tab/>
        </w:r>
        <w:r w:rsidR="00204D09" w:rsidRPr="003F7ECE">
          <w:rPr>
            <w:webHidden/>
          </w:rPr>
          <w:fldChar w:fldCharType="begin"/>
        </w:r>
        <w:r w:rsidR="00204D09" w:rsidRPr="003F7ECE">
          <w:rPr>
            <w:webHidden/>
          </w:rPr>
          <w:instrText xml:space="preserve"> PAGEREF _Toc183105021 \h </w:instrText>
        </w:r>
        <w:r w:rsidR="00204D09" w:rsidRPr="003F7ECE">
          <w:rPr>
            <w:webHidden/>
          </w:rPr>
        </w:r>
        <w:r w:rsidR="00204D09" w:rsidRPr="003F7ECE">
          <w:rPr>
            <w:webHidden/>
          </w:rPr>
          <w:fldChar w:fldCharType="separate"/>
        </w:r>
        <w:r w:rsidR="00204D09" w:rsidRPr="003F7ECE">
          <w:rPr>
            <w:webHidden/>
          </w:rPr>
          <w:t>120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87. Реестр извещений</w:t>
        </w:r>
        <w:r w:rsidR="00204D09" w:rsidRPr="003F7ECE">
          <w:rPr>
            <w:webHidden/>
          </w:rPr>
          <w:tab/>
        </w:r>
        <w:r w:rsidR="00204D09" w:rsidRPr="003F7ECE">
          <w:rPr>
            <w:webHidden/>
          </w:rPr>
          <w:fldChar w:fldCharType="begin"/>
        </w:r>
        <w:r w:rsidR="00204D09" w:rsidRPr="003F7ECE">
          <w:rPr>
            <w:webHidden/>
          </w:rPr>
          <w:instrText xml:space="preserve"> PAGEREF _Toc183105022 \h </w:instrText>
        </w:r>
        <w:r w:rsidR="00204D09" w:rsidRPr="003F7ECE">
          <w:rPr>
            <w:webHidden/>
          </w:rPr>
        </w:r>
        <w:r w:rsidR="00204D09" w:rsidRPr="003F7ECE">
          <w:rPr>
            <w:webHidden/>
          </w:rPr>
          <w:fldChar w:fldCharType="separate"/>
        </w:r>
        <w:r w:rsidR="00204D09" w:rsidRPr="003F7ECE">
          <w:rPr>
            <w:webHidden/>
          </w:rPr>
          <w:t>121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88. Открыть документ на просмотр для вывода печатной формы</w:t>
        </w:r>
        <w:r w:rsidR="00204D09" w:rsidRPr="003F7ECE">
          <w:rPr>
            <w:webHidden/>
          </w:rPr>
          <w:tab/>
        </w:r>
        <w:r w:rsidR="00204D09" w:rsidRPr="003F7ECE">
          <w:rPr>
            <w:webHidden/>
          </w:rPr>
          <w:fldChar w:fldCharType="begin"/>
        </w:r>
        <w:r w:rsidR="00204D09" w:rsidRPr="003F7ECE">
          <w:rPr>
            <w:webHidden/>
          </w:rPr>
          <w:instrText xml:space="preserve"> PAGEREF _Toc183105023 \h </w:instrText>
        </w:r>
        <w:r w:rsidR="00204D09" w:rsidRPr="003F7ECE">
          <w:rPr>
            <w:webHidden/>
          </w:rPr>
        </w:r>
        <w:r w:rsidR="00204D09" w:rsidRPr="003F7ECE">
          <w:rPr>
            <w:webHidden/>
          </w:rPr>
          <w:fldChar w:fldCharType="separate"/>
        </w:r>
        <w:r w:rsidR="00204D09" w:rsidRPr="003F7ECE">
          <w:rPr>
            <w:webHidden/>
          </w:rPr>
          <w:t>121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bCs/>
          </w:rPr>
          <w:t>89. Печатная форма Извещения</w:t>
        </w:r>
        <w:r w:rsidR="00204D09" w:rsidRPr="003F7ECE">
          <w:rPr>
            <w:webHidden/>
          </w:rPr>
          <w:tab/>
        </w:r>
        <w:r w:rsidR="00204D09" w:rsidRPr="003F7ECE">
          <w:rPr>
            <w:webHidden/>
          </w:rPr>
          <w:fldChar w:fldCharType="begin"/>
        </w:r>
        <w:r w:rsidR="00204D09" w:rsidRPr="003F7ECE">
          <w:rPr>
            <w:webHidden/>
          </w:rPr>
          <w:instrText xml:space="preserve"> PAGEREF _Toc183105024 \h </w:instrText>
        </w:r>
        <w:r w:rsidR="00204D09" w:rsidRPr="003F7ECE">
          <w:rPr>
            <w:webHidden/>
          </w:rPr>
        </w:r>
        <w:r w:rsidR="00204D09" w:rsidRPr="003F7ECE">
          <w:rPr>
            <w:webHidden/>
          </w:rPr>
          <w:fldChar w:fldCharType="separate"/>
        </w:r>
        <w:r w:rsidR="00204D09" w:rsidRPr="003F7ECE">
          <w:rPr>
            <w:webHidden/>
          </w:rPr>
          <w:t>122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90. Путь по меню к Реестру протоколов</w:t>
        </w:r>
        <w:r w:rsidR="00204D09" w:rsidRPr="003F7ECE">
          <w:rPr>
            <w:webHidden/>
          </w:rPr>
          <w:tab/>
        </w:r>
        <w:r w:rsidR="00204D09" w:rsidRPr="003F7ECE">
          <w:rPr>
            <w:webHidden/>
          </w:rPr>
          <w:fldChar w:fldCharType="begin"/>
        </w:r>
        <w:r w:rsidR="00204D09" w:rsidRPr="003F7ECE">
          <w:rPr>
            <w:webHidden/>
          </w:rPr>
          <w:instrText xml:space="preserve"> PAGEREF _Toc183105025 \h </w:instrText>
        </w:r>
        <w:r w:rsidR="00204D09" w:rsidRPr="003F7ECE">
          <w:rPr>
            <w:webHidden/>
          </w:rPr>
        </w:r>
        <w:r w:rsidR="00204D09" w:rsidRPr="003F7ECE">
          <w:rPr>
            <w:webHidden/>
          </w:rPr>
          <w:fldChar w:fldCharType="separate"/>
        </w:r>
        <w:r w:rsidR="00204D09" w:rsidRPr="003F7ECE">
          <w:rPr>
            <w:webHidden/>
          </w:rPr>
          <w:t>122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91. Просмотр Протокола</w:t>
        </w:r>
        <w:r w:rsidR="00204D09" w:rsidRPr="003F7ECE">
          <w:rPr>
            <w:webHidden/>
          </w:rPr>
          <w:tab/>
        </w:r>
        <w:r w:rsidR="00204D09" w:rsidRPr="003F7ECE">
          <w:rPr>
            <w:webHidden/>
          </w:rPr>
          <w:fldChar w:fldCharType="begin"/>
        </w:r>
        <w:r w:rsidR="00204D09" w:rsidRPr="003F7ECE">
          <w:rPr>
            <w:webHidden/>
          </w:rPr>
          <w:instrText xml:space="preserve"> PAGEREF _Toc183105026 \h </w:instrText>
        </w:r>
        <w:r w:rsidR="00204D09" w:rsidRPr="003F7ECE">
          <w:rPr>
            <w:webHidden/>
          </w:rPr>
        </w:r>
        <w:r w:rsidR="00204D09" w:rsidRPr="003F7ECE">
          <w:rPr>
            <w:webHidden/>
          </w:rPr>
          <w:fldChar w:fldCharType="separate"/>
        </w:r>
        <w:r w:rsidR="00204D09" w:rsidRPr="003F7ECE">
          <w:rPr>
            <w:webHidden/>
          </w:rPr>
          <w:t>123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92. Путь по меню к реестру заявок на изменение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_Toc183105027 \h </w:instrText>
        </w:r>
        <w:r w:rsidR="00204D09" w:rsidRPr="003F7ECE">
          <w:rPr>
            <w:webHidden/>
          </w:rPr>
        </w:r>
        <w:r w:rsidR="00204D09" w:rsidRPr="003F7ECE">
          <w:rPr>
            <w:webHidden/>
          </w:rPr>
          <w:fldChar w:fldCharType="separate"/>
        </w:r>
        <w:r w:rsidR="00204D09" w:rsidRPr="003F7ECE">
          <w:rPr>
            <w:webHidden/>
          </w:rPr>
          <w:t>124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93. Выделение записи в Реестре заявок на списковой форме для вывода на печать</w:t>
        </w:r>
        <w:r w:rsidR="00204D09" w:rsidRPr="003F7ECE">
          <w:rPr>
            <w:webHidden/>
          </w:rPr>
          <w:tab/>
        </w:r>
        <w:r w:rsidR="00204D09" w:rsidRPr="003F7ECE">
          <w:rPr>
            <w:webHidden/>
          </w:rPr>
          <w:fldChar w:fldCharType="begin"/>
        </w:r>
        <w:r w:rsidR="00204D09" w:rsidRPr="003F7ECE">
          <w:rPr>
            <w:webHidden/>
          </w:rPr>
          <w:instrText xml:space="preserve"> PAGEREF _Toc183105028 \h </w:instrText>
        </w:r>
        <w:r w:rsidR="00204D09" w:rsidRPr="003F7ECE">
          <w:rPr>
            <w:webHidden/>
          </w:rPr>
        </w:r>
        <w:r w:rsidR="00204D09" w:rsidRPr="003F7ECE">
          <w:rPr>
            <w:webHidden/>
          </w:rPr>
          <w:fldChar w:fldCharType="separate"/>
        </w:r>
        <w:r w:rsidR="00204D09" w:rsidRPr="003F7ECE">
          <w:rPr>
            <w:webHidden/>
          </w:rPr>
          <w:t>124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2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94. Печатная форма списковой формы Реестра заявок на изменение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_Toc183105029 \h </w:instrText>
        </w:r>
        <w:r w:rsidR="00204D09" w:rsidRPr="003F7ECE">
          <w:rPr>
            <w:webHidden/>
          </w:rPr>
        </w:r>
        <w:r w:rsidR="00204D09" w:rsidRPr="003F7ECE">
          <w:rPr>
            <w:webHidden/>
          </w:rPr>
          <w:fldChar w:fldCharType="separate"/>
        </w:r>
        <w:r w:rsidR="00204D09" w:rsidRPr="003F7ECE">
          <w:rPr>
            <w:webHidden/>
          </w:rPr>
          <w:t>125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95. Открыт документ на редактирование для вывода печатной формы</w:t>
        </w:r>
        <w:r w:rsidR="00204D09" w:rsidRPr="003F7ECE">
          <w:rPr>
            <w:webHidden/>
          </w:rPr>
          <w:tab/>
        </w:r>
        <w:r w:rsidR="00204D09" w:rsidRPr="003F7ECE">
          <w:rPr>
            <w:webHidden/>
          </w:rPr>
          <w:fldChar w:fldCharType="begin"/>
        </w:r>
        <w:r w:rsidR="00204D09" w:rsidRPr="003F7ECE">
          <w:rPr>
            <w:webHidden/>
          </w:rPr>
          <w:instrText xml:space="preserve"> PAGEREF _Toc183105030 \h </w:instrText>
        </w:r>
        <w:r w:rsidR="00204D09" w:rsidRPr="003F7ECE">
          <w:rPr>
            <w:webHidden/>
          </w:rPr>
        </w:r>
        <w:r w:rsidR="00204D09" w:rsidRPr="003F7ECE">
          <w:rPr>
            <w:webHidden/>
          </w:rPr>
          <w:fldChar w:fldCharType="separate"/>
        </w:r>
        <w:r w:rsidR="00204D09" w:rsidRPr="003F7ECE">
          <w:rPr>
            <w:webHidden/>
          </w:rPr>
          <w:t>125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96. Печатная форма Заявки</w:t>
        </w:r>
        <w:r w:rsidR="00204D09" w:rsidRPr="003F7ECE">
          <w:rPr>
            <w:webHidden/>
          </w:rPr>
          <w:tab/>
        </w:r>
        <w:r w:rsidR="00204D09" w:rsidRPr="003F7ECE">
          <w:rPr>
            <w:webHidden/>
          </w:rPr>
          <w:fldChar w:fldCharType="begin"/>
        </w:r>
        <w:r w:rsidR="00204D09" w:rsidRPr="003F7ECE">
          <w:rPr>
            <w:webHidden/>
          </w:rPr>
          <w:instrText xml:space="preserve"> PAGEREF _Toc183105031 \h </w:instrText>
        </w:r>
        <w:r w:rsidR="00204D09" w:rsidRPr="003F7ECE">
          <w:rPr>
            <w:webHidden/>
          </w:rPr>
        </w:r>
        <w:r w:rsidR="00204D09" w:rsidRPr="003F7ECE">
          <w:rPr>
            <w:webHidden/>
          </w:rPr>
          <w:fldChar w:fldCharType="separate"/>
        </w:r>
        <w:r w:rsidR="00204D09" w:rsidRPr="003F7ECE">
          <w:rPr>
            <w:webHidden/>
          </w:rPr>
          <w:t>126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97. Списковая форма справочника «Сводный реестр» и «Сводный реестр (архив)»</w:t>
        </w:r>
        <w:r w:rsidR="00204D09" w:rsidRPr="003F7ECE">
          <w:rPr>
            <w:webHidden/>
          </w:rPr>
          <w:tab/>
        </w:r>
        <w:r w:rsidR="00204D09" w:rsidRPr="003F7ECE">
          <w:rPr>
            <w:webHidden/>
          </w:rPr>
          <w:fldChar w:fldCharType="begin"/>
        </w:r>
        <w:r w:rsidR="00204D09" w:rsidRPr="003F7ECE">
          <w:rPr>
            <w:webHidden/>
          </w:rPr>
          <w:instrText xml:space="preserve"> PAGEREF _Toc183105032 \h </w:instrText>
        </w:r>
        <w:r w:rsidR="00204D09" w:rsidRPr="003F7ECE">
          <w:rPr>
            <w:webHidden/>
          </w:rPr>
        </w:r>
        <w:r w:rsidR="00204D09" w:rsidRPr="003F7ECE">
          <w:rPr>
            <w:webHidden/>
          </w:rPr>
          <w:fldChar w:fldCharType="separate"/>
        </w:r>
        <w:r w:rsidR="00204D09" w:rsidRPr="003F7ECE">
          <w:rPr>
            <w:webHidden/>
          </w:rPr>
          <w:t>128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98. Списковая форма справочника «Сводный реестр» и «Сводный реестр (архив)»</w:t>
        </w:r>
        <w:r w:rsidR="00204D09" w:rsidRPr="003F7ECE">
          <w:rPr>
            <w:webHidden/>
          </w:rPr>
          <w:tab/>
        </w:r>
        <w:r w:rsidR="00204D09" w:rsidRPr="003F7ECE">
          <w:rPr>
            <w:webHidden/>
          </w:rPr>
          <w:fldChar w:fldCharType="begin"/>
        </w:r>
        <w:r w:rsidR="00204D09" w:rsidRPr="003F7ECE">
          <w:rPr>
            <w:webHidden/>
          </w:rPr>
          <w:instrText xml:space="preserve"> PAGEREF _Toc183105033 \h </w:instrText>
        </w:r>
        <w:r w:rsidR="00204D09" w:rsidRPr="003F7ECE">
          <w:rPr>
            <w:webHidden/>
          </w:rPr>
        </w:r>
        <w:r w:rsidR="00204D09" w:rsidRPr="003F7ECE">
          <w:rPr>
            <w:webHidden/>
          </w:rPr>
          <w:fldChar w:fldCharType="separate"/>
        </w:r>
        <w:r w:rsidR="00204D09" w:rsidRPr="003F7ECE">
          <w:rPr>
            <w:webHidden/>
          </w:rPr>
          <w:t>128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99. Путь к справочнику ЕГРЮЛ</w:t>
        </w:r>
        <w:r w:rsidR="00204D09" w:rsidRPr="003F7ECE">
          <w:rPr>
            <w:webHidden/>
          </w:rPr>
          <w:tab/>
        </w:r>
        <w:r w:rsidR="00204D09" w:rsidRPr="003F7ECE">
          <w:rPr>
            <w:webHidden/>
          </w:rPr>
          <w:fldChar w:fldCharType="begin"/>
        </w:r>
        <w:r w:rsidR="00204D09" w:rsidRPr="003F7ECE">
          <w:rPr>
            <w:webHidden/>
          </w:rPr>
          <w:instrText xml:space="preserve"> PAGEREF _Toc183105034 \h </w:instrText>
        </w:r>
        <w:r w:rsidR="00204D09" w:rsidRPr="003F7ECE">
          <w:rPr>
            <w:webHidden/>
          </w:rPr>
        </w:r>
        <w:r w:rsidR="00204D09" w:rsidRPr="003F7ECE">
          <w:rPr>
            <w:webHidden/>
          </w:rPr>
          <w:fldChar w:fldCharType="separate"/>
        </w:r>
        <w:r w:rsidR="00204D09" w:rsidRPr="003F7ECE">
          <w:rPr>
            <w:webHidden/>
          </w:rPr>
          <w:t>129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100. Кнопка отправки на запросы в ФНС</w:t>
        </w:r>
        <w:r w:rsidR="00204D09" w:rsidRPr="003F7ECE">
          <w:rPr>
            <w:webHidden/>
          </w:rPr>
          <w:tab/>
        </w:r>
        <w:r w:rsidR="00204D09" w:rsidRPr="003F7ECE">
          <w:rPr>
            <w:webHidden/>
          </w:rPr>
          <w:fldChar w:fldCharType="begin"/>
        </w:r>
        <w:r w:rsidR="00204D09" w:rsidRPr="003F7ECE">
          <w:rPr>
            <w:webHidden/>
          </w:rPr>
          <w:instrText xml:space="preserve"> PAGEREF _Toc183105035 \h </w:instrText>
        </w:r>
        <w:r w:rsidR="00204D09" w:rsidRPr="003F7ECE">
          <w:rPr>
            <w:webHidden/>
          </w:rPr>
        </w:r>
        <w:r w:rsidR="00204D09" w:rsidRPr="003F7ECE">
          <w:rPr>
            <w:webHidden/>
          </w:rPr>
          <w:fldChar w:fldCharType="separate"/>
        </w:r>
        <w:r w:rsidR="00204D09" w:rsidRPr="003F7ECE">
          <w:rPr>
            <w:webHidden/>
          </w:rPr>
          <w:t>130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101. Подтверждение отправки запроса данных в ФНС</w:t>
        </w:r>
        <w:r w:rsidR="00204D09" w:rsidRPr="003F7ECE">
          <w:rPr>
            <w:webHidden/>
          </w:rPr>
          <w:tab/>
        </w:r>
        <w:r w:rsidR="00204D09" w:rsidRPr="003F7ECE">
          <w:rPr>
            <w:webHidden/>
          </w:rPr>
          <w:fldChar w:fldCharType="begin"/>
        </w:r>
        <w:r w:rsidR="00204D09" w:rsidRPr="003F7ECE">
          <w:rPr>
            <w:webHidden/>
          </w:rPr>
          <w:instrText xml:space="preserve"> PAGEREF _Toc183105036 \h </w:instrText>
        </w:r>
        <w:r w:rsidR="00204D09" w:rsidRPr="003F7ECE">
          <w:rPr>
            <w:webHidden/>
          </w:rPr>
        </w:r>
        <w:r w:rsidR="00204D09" w:rsidRPr="003F7ECE">
          <w:rPr>
            <w:webHidden/>
          </w:rPr>
          <w:fldChar w:fldCharType="separate"/>
        </w:r>
        <w:r w:rsidR="00204D09" w:rsidRPr="003F7ECE">
          <w:rPr>
            <w:webHidden/>
          </w:rPr>
          <w:t>130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102. Успешное завершение операции</w:t>
        </w:r>
        <w:r w:rsidR="00204D09" w:rsidRPr="003F7ECE">
          <w:rPr>
            <w:webHidden/>
          </w:rPr>
          <w:tab/>
        </w:r>
        <w:r w:rsidR="00204D09" w:rsidRPr="003F7ECE">
          <w:rPr>
            <w:webHidden/>
          </w:rPr>
          <w:fldChar w:fldCharType="begin"/>
        </w:r>
        <w:r w:rsidR="00204D09" w:rsidRPr="003F7ECE">
          <w:rPr>
            <w:webHidden/>
          </w:rPr>
          <w:instrText xml:space="preserve"> PAGEREF _Toc183105037 \h </w:instrText>
        </w:r>
        <w:r w:rsidR="00204D09" w:rsidRPr="003F7ECE">
          <w:rPr>
            <w:webHidden/>
          </w:rPr>
        </w:r>
        <w:r w:rsidR="00204D09" w:rsidRPr="003F7ECE">
          <w:rPr>
            <w:webHidden/>
          </w:rPr>
          <w:fldChar w:fldCharType="separate"/>
        </w:r>
        <w:r w:rsidR="00204D09" w:rsidRPr="003F7ECE">
          <w:rPr>
            <w:webHidden/>
          </w:rPr>
          <w:t>131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103. Статус формуляра «Запрос сведений ФНС» (поставлен в очередь ФНС)</w:t>
        </w:r>
        <w:r w:rsidR="00204D09" w:rsidRPr="003F7ECE">
          <w:rPr>
            <w:webHidden/>
          </w:rPr>
          <w:tab/>
        </w:r>
        <w:r w:rsidR="00204D09" w:rsidRPr="003F7ECE">
          <w:rPr>
            <w:webHidden/>
          </w:rPr>
          <w:fldChar w:fldCharType="begin"/>
        </w:r>
        <w:r w:rsidR="00204D09" w:rsidRPr="003F7ECE">
          <w:rPr>
            <w:webHidden/>
          </w:rPr>
          <w:instrText xml:space="preserve"> PAGEREF _Toc183105038 \h </w:instrText>
        </w:r>
        <w:r w:rsidR="00204D09" w:rsidRPr="003F7ECE">
          <w:rPr>
            <w:webHidden/>
          </w:rPr>
        </w:r>
        <w:r w:rsidR="00204D09" w:rsidRPr="003F7ECE">
          <w:rPr>
            <w:webHidden/>
          </w:rPr>
          <w:fldChar w:fldCharType="separate"/>
        </w:r>
        <w:r w:rsidR="00204D09" w:rsidRPr="003F7ECE">
          <w:rPr>
            <w:webHidden/>
          </w:rPr>
          <w:t>131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3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104. Статус формуляра «Запрос сведений ФНС» (запрошено обновление ФНС)</w:t>
        </w:r>
        <w:r w:rsidR="00204D09" w:rsidRPr="003F7ECE">
          <w:rPr>
            <w:webHidden/>
          </w:rPr>
          <w:tab/>
        </w:r>
        <w:r w:rsidR="00204D09" w:rsidRPr="003F7ECE">
          <w:rPr>
            <w:webHidden/>
          </w:rPr>
          <w:fldChar w:fldCharType="begin"/>
        </w:r>
        <w:r w:rsidR="00204D09" w:rsidRPr="003F7ECE">
          <w:rPr>
            <w:webHidden/>
          </w:rPr>
          <w:instrText xml:space="preserve"> PAGEREF _Toc183105039 \h </w:instrText>
        </w:r>
        <w:r w:rsidR="00204D09" w:rsidRPr="003F7ECE">
          <w:rPr>
            <w:webHidden/>
          </w:rPr>
        </w:r>
        <w:r w:rsidR="00204D09" w:rsidRPr="003F7ECE">
          <w:rPr>
            <w:webHidden/>
          </w:rPr>
          <w:fldChar w:fldCharType="separate"/>
        </w:r>
        <w:r w:rsidR="00204D09" w:rsidRPr="003F7ECE">
          <w:rPr>
            <w:webHidden/>
          </w:rPr>
          <w:t>132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105. Статус формуляра «Запрос сведений ФНС» (запрос исполнен ФНС)</w:t>
        </w:r>
        <w:r w:rsidR="00204D09" w:rsidRPr="003F7ECE">
          <w:rPr>
            <w:webHidden/>
          </w:rPr>
          <w:tab/>
        </w:r>
        <w:r w:rsidR="00204D09" w:rsidRPr="003F7ECE">
          <w:rPr>
            <w:webHidden/>
          </w:rPr>
          <w:fldChar w:fldCharType="begin"/>
        </w:r>
        <w:r w:rsidR="00204D09" w:rsidRPr="003F7ECE">
          <w:rPr>
            <w:webHidden/>
          </w:rPr>
          <w:instrText xml:space="preserve"> PAGEREF _Toc183105040 \h </w:instrText>
        </w:r>
        <w:r w:rsidR="00204D09" w:rsidRPr="003F7ECE">
          <w:rPr>
            <w:webHidden/>
          </w:rPr>
        </w:r>
        <w:r w:rsidR="00204D09" w:rsidRPr="003F7ECE">
          <w:rPr>
            <w:webHidden/>
          </w:rPr>
          <w:fldChar w:fldCharType="separate"/>
        </w:r>
        <w:r w:rsidR="00204D09" w:rsidRPr="003F7ECE">
          <w:rPr>
            <w:webHidden/>
          </w:rPr>
          <w:t>132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106. Статус формуляра «Запрос сведений ФНС» (запрос отклонен ФНС)</w:t>
        </w:r>
        <w:r w:rsidR="00204D09" w:rsidRPr="003F7ECE">
          <w:rPr>
            <w:webHidden/>
          </w:rPr>
          <w:tab/>
        </w:r>
        <w:r w:rsidR="00204D09" w:rsidRPr="003F7ECE">
          <w:rPr>
            <w:webHidden/>
          </w:rPr>
          <w:fldChar w:fldCharType="begin"/>
        </w:r>
        <w:r w:rsidR="00204D09" w:rsidRPr="003F7ECE">
          <w:rPr>
            <w:webHidden/>
          </w:rPr>
          <w:instrText xml:space="preserve"> PAGEREF _Toc183105041 \h </w:instrText>
        </w:r>
        <w:r w:rsidR="00204D09" w:rsidRPr="003F7ECE">
          <w:rPr>
            <w:webHidden/>
          </w:rPr>
        </w:r>
        <w:r w:rsidR="00204D09" w:rsidRPr="003F7ECE">
          <w:rPr>
            <w:webHidden/>
          </w:rPr>
          <w:fldChar w:fldCharType="separate"/>
        </w:r>
        <w:r w:rsidR="00204D09" w:rsidRPr="003F7ECE">
          <w:rPr>
            <w:webHidden/>
          </w:rPr>
          <w:t>132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107. Формуляр «Запрос сведений ФНС»</w:t>
        </w:r>
        <w:r w:rsidR="00204D09" w:rsidRPr="003F7ECE">
          <w:rPr>
            <w:webHidden/>
          </w:rPr>
          <w:tab/>
        </w:r>
        <w:r w:rsidR="00204D09" w:rsidRPr="003F7ECE">
          <w:rPr>
            <w:webHidden/>
          </w:rPr>
          <w:fldChar w:fldCharType="begin"/>
        </w:r>
        <w:r w:rsidR="00204D09" w:rsidRPr="003F7ECE">
          <w:rPr>
            <w:webHidden/>
          </w:rPr>
          <w:instrText xml:space="preserve"> PAGEREF _Toc183105042 \h </w:instrText>
        </w:r>
        <w:r w:rsidR="00204D09" w:rsidRPr="003F7ECE">
          <w:rPr>
            <w:webHidden/>
          </w:rPr>
        </w:r>
        <w:r w:rsidR="00204D09" w:rsidRPr="003F7ECE">
          <w:rPr>
            <w:webHidden/>
          </w:rPr>
          <w:fldChar w:fldCharType="separate"/>
        </w:r>
        <w:r w:rsidR="00204D09" w:rsidRPr="003F7ECE">
          <w:rPr>
            <w:webHidden/>
          </w:rPr>
          <w:t>134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108. Списковая форма «Запрос сведений ФНС»</w:t>
        </w:r>
        <w:r w:rsidR="00204D09" w:rsidRPr="003F7ECE">
          <w:rPr>
            <w:webHidden/>
          </w:rPr>
          <w:tab/>
        </w:r>
        <w:r w:rsidR="00204D09" w:rsidRPr="003F7ECE">
          <w:rPr>
            <w:webHidden/>
          </w:rPr>
          <w:fldChar w:fldCharType="begin"/>
        </w:r>
        <w:r w:rsidR="00204D09" w:rsidRPr="003F7ECE">
          <w:rPr>
            <w:webHidden/>
          </w:rPr>
          <w:instrText xml:space="preserve"> PAGEREF _Toc183105043 \h </w:instrText>
        </w:r>
        <w:r w:rsidR="00204D09" w:rsidRPr="003F7ECE">
          <w:rPr>
            <w:webHidden/>
          </w:rPr>
        </w:r>
        <w:r w:rsidR="00204D09" w:rsidRPr="003F7ECE">
          <w:rPr>
            <w:webHidden/>
          </w:rPr>
          <w:fldChar w:fldCharType="separate"/>
        </w:r>
        <w:r w:rsidR="00204D09" w:rsidRPr="003F7ECE">
          <w:rPr>
            <w:webHidden/>
          </w:rPr>
          <w:t>134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109. Форма «Запрос сведений ФНС»</w:t>
        </w:r>
        <w:r w:rsidR="00204D09" w:rsidRPr="003F7ECE">
          <w:rPr>
            <w:webHidden/>
          </w:rPr>
          <w:tab/>
        </w:r>
        <w:r w:rsidR="00204D09" w:rsidRPr="003F7ECE">
          <w:rPr>
            <w:webHidden/>
          </w:rPr>
          <w:fldChar w:fldCharType="begin"/>
        </w:r>
        <w:r w:rsidR="00204D09" w:rsidRPr="003F7ECE">
          <w:rPr>
            <w:webHidden/>
          </w:rPr>
          <w:instrText xml:space="preserve"> PAGEREF _Toc183105044 \h </w:instrText>
        </w:r>
        <w:r w:rsidR="00204D09" w:rsidRPr="003F7ECE">
          <w:rPr>
            <w:webHidden/>
          </w:rPr>
        </w:r>
        <w:r w:rsidR="00204D09" w:rsidRPr="003F7ECE">
          <w:rPr>
            <w:webHidden/>
          </w:rPr>
          <w:fldChar w:fldCharType="separate"/>
        </w:r>
        <w:r w:rsidR="00204D09" w:rsidRPr="003F7ECE">
          <w:rPr>
            <w:webHidden/>
          </w:rPr>
          <w:t>135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110. Списковая форма «Запрос сведений ФНС»</w:t>
        </w:r>
        <w:r w:rsidR="00204D09" w:rsidRPr="003F7ECE">
          <w:rPr>
            <w:webHidden/>
          </w:rPr>
          <w:tab/>
        </w:r>
        <w:r w:rsidR="00204D09" w:rsidRPr="003F7ECE">
          <w:rPr>
            <w:webHidden/>
          </w:rPr>
          <w:fldChar w:fldCharType="begin"/>
        </w:r>
        <w:r w:rsidR="00204D09" w:rsidRPr="003F7ECE">
          <w:rPr>
            <w:webHidden/>
          </w:rPr>
          <w:instrText xml:space="preserve"> PAGEREF _Toc183105045 \h </w:instrText>
        </w:r>
        <w:r w:rsidR="00204D09" w:rsidRPr="003F7ECE">
          <w:rPr>
            <w:webHidden/>
          </w:rPr>
        </w:r>
        <w:r w:rsidR="00204D09" w:rsidRPr="003F7ECE">
          <w:rPr>
            <w:webHidden/>
          </w:rPr>
          <w:fldChar w:fldCharType="separate"/>
        </w:r>
        <w:r w:rsidR="00204D09" w:rsidRPr="003F7ECE">
          <w:rPr>
            <w:webHidden/>
          </w:rPr>
          <w:t>135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111. Отправка запроса сведений в ФНС</w:t>
        </w:r>
        <w:r w:rsidR="00204D09" w:rsidRPr="003F7ECE">
          <w:rPr>
            <w:webHidden/>
          </w:rPr>
          <w:tab/>
        </w:r>
        <w:r w:rsidR="00204D09" w:rsidRPr="003F7ECE">
          <w:rPr>
            <w:webHidden/>
          </w:rPr>
          <w:fldChar w:fldCharType="begin"/>
        </w:r>
        <w:r w:rsidR="00204D09" w:rsidRPr="003F7ECE">
          <w:rPr>
            <w:webHidden/>
          </w:rPr>
          <w:instrText xml:space="preserve"> PAGEREF _Toc183105046 \h </w:instrText>
        </w:r>
        <w:r w:rsidR="00204D09" w:rsidRPr="003F7ECE">
          <w:rPr>
            <w:webHidden/>
          </w:rPr>
        </w:r>
        <w:r w:rsidR="00204D09" w:rsidRPr="003F7ECE">
          <w:rPr>
            <w:webHidden/>
          </w:rPr>
          <w:fldChar w:fldCharType="separate"/>
        </w:r>
        <w:r w:rsidR="00204D09" w:rsidRPr="003F7ECE">
          <w:rPr>
            <w:webHidden/>
          </w:rPr>
          <w:t>135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112. Отправка запроса сведений в ФНС</w:t>
        </w:r>
        <w:r w:rsidR="00204D09" w:rsidRPr="003F7ECE">
          <w:rPr>
            <w:webHidden/>
          </w:rPr>
          <w:tab/>
        </w:r>
        <w:r w:rsidR="00204D09" w:rsidRPr="003F7ECE">
          <w:rPr>
            <w:webHidden/>
          </w:rPr>
          <w:fldChar w:fldCharType="begin"/>
        </w:r>
        <w:r w:rsidR="00204D09" w:rsidRPr="003F7ECE">
          <w:rPr>
            <w:webHidden/>
          </w:rPr>
          <w:instrText xml:space="preserve"> PAGEREF _Toc183105047 \h </w:instrText>
        </w:r>
        <w:r w:rsidR="00204D09" w:rsidRPr="003F7ECE">
          <w:rPr>
            <w:webHidden/>
          </w:rPr>
        </w:r>
        <w:r w:rsidR="00204D09" w:rsidRPr="003F7ECE">
          <w:rPr>
            <w:webHidden/>
          </w:rPr>
          <w:fldChar w:fldCharType="separate"/>
        </w:r>
        <w:r w:rsidR="00204D09" w:rsidRPr="003F7ECE">
          <w:rPr>
            <w:webHidden/>
          </w:rPr>
          <w:t>136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113. Схема автоматизированного обновления справочника «ЕГРЮЛ» с последующим обновлением справочника «Сводный реестр»</w:t>
        </w:r>
        <w:r w:rsidR="00204D09" w:rsidRPr="003F7ECE">
          <w:rPr>
            <w:webHidden/>
          </w:rPr>
          <w:tab/>
        </w:r>
        <w:r w:rsidR="00204D09" w:rsidRPr="003F7ECE">
          <w:rPr>
            <w:webHidden/>
          </w:rPr>
          <w:fldChar w:fldCharType="begin"/>
        </w:r>
        <w:r w:rsidR="00204D09" w:rsidRPr="003F7ECE">
          <w:rPr>
            <w:webHidden/>
          </w:rPr>
          <w:instrText xml:space="preserve"> PAGEREF _Toc183105048 \h </w:instrText>
        </w:r>
        <w:r w:rsidR="00204D09" w:rsidRPr="003F7ECE">
          <w:rPr>
            <w:webHidden/>
          </w:rPr>
        </w:r>
        <w:r w:rsidR="00204D09" w:rsidRPr="003F7ECE">
          <w:rPr>
            <w:webHidden/>
          </w:rPr>
          <w:fldChar w:fldCharType="separate"/>
        </w:r>
        <w:r w:rsidR="00204D09" w:rsidRPr="003F7ECE">
          <w:rPr>
            <w:webHidden/>
          </w:rPr>
          <w:t>137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4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114. Списковая форма справочника «Полномочия организаций»</w:t>
        </w:r>
        <w:r w:rsidR="00204D09" w:rsidRPr="003F7ECE">
          <w:rPr>
            <w:webHidden/>
          </w:rPr>
          <w:tab/>
        </w:r>
        <w:r w:rsidR="00204D09" w:rsidRPr="003F7ECE">
          <w:rPr>
            <w:webHidden/>
          </w:rPr>
          <w:fldChar w:fldCharType="begin"/>
        </w:r>
        <w:r w:rsidR="00204D09" w:rsidRPr="003F7ECE">
          <w:rPr>
            <w:webHidden/>
          </w:rPr>
          <w:instrText xml:space="preserve"> PAGEREF _Toc183105049 \h </w:instrText>
        </w:r>
        <w:r w:rsidR="00204D09" w:rsidRPr="003F7ECE">
          <w:rPr>
            <w:webHidden/>
          </w:rPr>
        </w:r>
        <w:r w:rsidR="00204D09" w:rsidRPr="003F7ECE">
          <w:rPr>
            <w:webHidden/>
          </w:rPr>
          <w:fldChar w:fldCharType="separate"/>
        </w:r>
        <w:r w:rsidR="00204D09" w:rsidRPr="003F7ECE">
          <w:rPr>
            <w:webHidden/>
          </w:rPr>
          <w:t>137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115. Карточка записи справочника «Полномочия организаций»</w:t>
        </w:r>
        <w:r w:rsidR="00204D09" w:rsidRPr="003F7ECE">
          <w:rPr>
            <w:webHidden/>
          </w:rPr>
          <w:tab/>
        </w:r>
        <w:r w:rsidR="00204D09" w:rsidRPr="003F7ECE">
          <w:rPr>
            <w:webHidden/>
          </w:rPr>
          <w:fldChar w:fldCharType="begin"/>
        </w:r>
        <w:r w:rsidR="00204D09" w:rsidRPr="003F7ECE">
          <w:rPr>
            <w:webHidden/>
          </w:rPr>
          <w:instrText xml:space="preserve"> PAGEREF _Toc183105050 \h </w:instrText>
        </w:r>
        <w:r w:rsidR="00204D09" w:rsidRPr="003F7ECE">
          <w:rPr>
            <w:webHidden/>
          </w:rPr>
        </w:r>
        <w:r w:rsidR="00204D09" w:rsidRPr="003F7ECE">
          <w:rPr>
            <w:webHidden/>
          </w:rPr>
          <w:fldChar w:fldCharType="separate"/>
        </w:r>
        <w:r w:rsidR="00204D09" w:rsidRPr="003F7ECE">
          <w:rPr>
            <w:webHidden/>
          </w:rPr>
          <w:t>138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116. Списковая форма справочника «Тип вида деятельности»</w:t>
        </w:r>
        <w:r w:rsidR="00204D09" w:rsidRPr="003F7ECE">
          <w:rPr>
            <w:webHidden/>
          </w:rPr>
          <w:tab/>
        </w:r>
        <w:r w:rsidR="00204D09" w:rsidRPr="003F7ECE">
          <w:rPr>
            <w:webHidden/>
          </w:rPr>
          <w:fldChar w:fldCharType="begin"/>
        </w:r>
        <w:r w:rsidR="00204D09" w:rsidRPr="003F7ECE">
          <w:rPr>
            <w:webHidden/>
          </w:rPr>
          <w:instrText xml:space="preserve"> PAGEREF _Toc183105051 \h </w:instrText>
        </w:r>
        <w:r w:rsidR="00204D09" w:rsidRPr="003F7ECE">
          <w:rPr>
            <w:webHidden/>
          </w:rPr>
        </w:r>
        <w:r w:rsidR="00204D09" w:rsidRPr="003F7ECE">
          <w:rPr>
            <w:webHidden/>
          </w:rPr>
          <w:fldChar w:fldCharType="separate"/>
        </w:r>
        <w:r w:rsidR="00204D09" w:rsidRPr="003F7ECE">
          <w:rPr>
            <w:webHidden/>
          </w:rPr>
          <w:t>138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117. Карточка записи справочника «Тип вида деятельности»</w:t>
        </w:r>
        <w:r w:rsidR="00204D09" w:rsidRPr="003F7ECE">
          <w:rPr>
            <w:webHidden/>
          </w:rPr>
          <w:tab/>
        </w:r>
        <w:r w:rsidR="00204D09" w:rsidRPr="003F7ECE">
          <w:rPr>
            <w:webHidden/>
          </w:rPr>
          <w:fldChar w:fldCharType="begin"/>
        </w:r>
        <w:r w:rsidR="00204D09" w:rsidRPr="003F7ECE">
          <w:rPr>
            <w:webHidden/>
          </w:rPr>
          <w:instrText xml:space="preserve"> PAGEREF _Toc183105052 \h </w:instrText>
        </w:r>
        <w:r w:rsidR="00204D09" w:rsidRPr="003F7ECE">
          <w:rPr>
            <w:webHidden/>
          </w:rPr>
        </w:r>
        <w:r w:rsidR="00204D09" w:rsidRPr="003F7ECE">
          <w:rPr>
            <w:webHidden/>
          </w:rPr>
          <w:fldChar w:fldCharType="separate"/>
        </w:r>
        <w:r w:rsidR="00204D09" w:rsidRPr="003F7ECE">
          <w:rPr>
            <w:webHidden/>
          </w:rPr>
          <w:t>139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118. Списковая форма справочника «Тип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_Toc183105053 \h </w:instrText>
        </w:r>
        <w:r w:rsidR="00204D09" w:rsidRPr="003F7ECE">
          <w:rPr>
            <w:webHidden/>
          </w:rPr>
        </w:r>
        <w:r w:rsidR="00204D09" w:rsidRPr="003F7ECE">
          <w:rPr>
            <w:webHidden/>
          </w:rPr>
          <w:fldChar w:fldCharType="separate"/>
        </w:r>
        <w:r w:rsidR="00204D09" w:rsidRPr="003F7ECE">
          <w:rPr>
            <w:webHidden/>
          </w:rPr>
          <w:t>139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119. Карточка записи справочника «Тип организации»</w:t>
        </w:r>
        <w:r w:rsidR="00204D09" w:rsidRPr="003F7ECE">
          <w:rPr>
            <w:webHidden/>
          </w:rPr>
          <w:tab/>
        </w:r>
        <w:r w:rsidR="00204D09" w:rsidRPr="003F7ECE">
          <w:rPr>
            <w:webHidden/>
          </w:rPr>
          <w:fldChar w:fldCharType="begin"/>
        </w:r>
        <w:r w:rsidR="00204D09" w:rsidRPr="003F7ECE">
          <w:rPr>
            <w:webHidden/>
          </w:rPr>
          <w:instrText xml:space="preserve"> PAGEREF _Toc183105054 \h </w:instrText>
        </w:r>
        <w:r w:rsidR="00204D09" w:rsidRPr="003F7ECE">
          <w:rPr>
            <w:webHidden/>
          </w:rPr>
        </w:r>
        <w:r w:rsidR="00204D09" w:rsidRPr="003F7ECE">
          <w:rPr>
            <w:webHidden/>
          </w:rPr>
          <w:fldChar w:fldCharType="separate"/>
        </w:r>
        <w:r w:rsidR="00204D09" w:rsidRPr="003F7ECE">
          <w:rPr>
            <w:webHidden/>
          </w:rPr>
          <w:t>139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120. Списковая форма справочника «Тип учреждения»</w:t>
        </w:r>
        <w:r w:rsidR="00204D09" w:rsidRPr="003F7ECE">
          <w:rPr>
            <w:webHidden/>
          </w:rPr>
          <w:tab/>
        </w:r>
        <w:r w:rsidR="00204D09" w:rsidRPr="003F7ECE">
          <w:rPr>
            <w:webHidden/>
          </w:rPr>
          <w:fldChar w:fldCharType="begin"/>
        </w:r>
        <w:r w:rsidR="00204D09" w:rsidRPr="003F7ECE">
          <w:rPr>
            <w:webHidden/>
          </w:rPr>
          <w:instrText xml:space="preserve"> PAGEREF _Toc183105055 \h </w:instrText>
        </w:r>
        <w:r w:rsidR="00204D09" w:rsidRPr="003F7ECE">
          <w:rPr>
            <w:webHidden/>
          </w:rPr>
        </w:r>
        <w:r w:rsidR="00204D09" w:rsidRPr="003F7ECE">
          <w:rPr>
            <w:webHidden/>
          </w:rPr>
          <w:fldChar w:fldCharType="separate"/>
        </w:r>
        <w:r w:rsidR="00204D09" w:rsidRPr="003F7ECE">
          <w:rPr>
            <w:webHidden/>
          </w:rPr>
          <w:t>140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121. Карточка записи справочника «Тип учреждения»</w:t>
        </w:r>
        <w:r w:rsidR="00204D09" w:rsidRPr="003F7ECE">
          <w:rPr>
            <w:webHidden/>
          </w:rPr>
          <w:tab/>
        </w:r>
        <w:r w:rsidR="00204D09" w:rsidRPr="003F7ECE">
          <w:rPr>
            <w:webHidden/>
          </w:rPr>
          <w:fldChar w:fldCharType="begin"/>
        </w:r>
        <w:r w:rsidR="00204D09" w:rsidRPr="003F7ECE">
          <w:rPr>
            <w:webHidden/>
          </w:rPr>
          <w:instrText xml:space="preserve"> PAGEREF _Toc183105056 \h </w:instrText>
        </w:r>
        <w:r w:rsidR="00204D09" w:rsidRPr="003F7ECE">
          <w:rPr>
            <w:webHidden/>
          </w:rPr>
        </w:r>
        <w:r w:rsidR="00204D09" w:rsidRPr="003F7ECE">
          <w:rPr>
            <w:webHidden/>
          </w:rPr>
          <w:fldChar w:fldCharType="separate"/>
        </w:r>
        <w:r w:rsidR="00204D09" w:rsidRPr="003F7ECE">
          <w:rPr>
            <w:webHidden/>
          </w:rPr>
          <w:t>140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122. Списковая форма справочника «Признак исполнения функций ФО или ОУГВФ»</w:t>
        </w:r>
        <w:r w:rsidR="00204D09" w:rsidRPr="003F7ECE">
          <w:rPr>
            <w:webHidden/>
          </w:rPr>
          <w:tab/>
        </w:r>
        <w:r w:rsidR="00204D09" w:rsidRPr="003F7ECE">
          <w:rPr>
            <w:webHidden/>
          </w:rPr>
          <w:fldChar w:fldCharType="begin"/>
        </w:r>
        <w:r w:rsidR="00204D09" w:rsidRPr="003F7ECE">
          <w:rPr>
            <w:webHidden/>
          </w:rPr>
          <w:instrText xml:space="preserve"> PAGEREF _Toc183105057 \h </w:instrText>
        </w:r>
        <w:r w:rsidR="00204D09" w:rsidRPr="003F7ECE">
          <w:rPr>
            <w:webHidden/>
          </w:rPr>
        </w:r>
        <w:r w:rsidR="00204D09" w:rsidRPr="003F7ECE">
          <w:rPr>
            <w:webHidden/>
          </w:rPr>
          <w:fldChar w:fldCharType="separate"/>
        </w:r>
        <w:r w:rsidR="00204D09" w:rsidRPr="003F7ECE">
          <w:rPr>
            <w:webHidden/>
          </w:rPr>
          <w:t>141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123. Карточка записи справочника «Признак исполнения функций ФО или ОУГВФ»</w:t>
        </w:r>
        <w:r w:rsidR="00204D09" w:rsidRPr="003F7ECE">
          <w:rPr>
            <w:webHidden/>
          </w:rPr>
          <w:tab/>
        </w:r>
        <w:r w:rsidR="00204D09" w:rsidRPr="003F7ECE">
          <w:rPr>
            <w:webHidden/>
          </w:rPr>
          <w:fldChar w:fldCharType="begin"/>
        </w:r>
        <w:r w:rsidR="00204D09" w:rsidRPr="003F7ECE">
          <w:rPr>
            <w:webHidden/>
          </w:rPr>
          <w:instrText xml:space="preserve"> PAGEREF _Toc183105058 \h </w:instrText>
        </w:r>
        <w:r w:rsidR="00204D09" w:rsidRPr="003F7ECE">
          <w:rPr>
            <w:webHidden/>
          </w:rPr>
        </w:r>
        <w:r w:rsidR="00204D09" w:rsidRPr="003F7ECE">
          <w:rPr>
            <w:webHidden/>
          </w:rPr>
          <w:fldChar w:fldCharType="separate"/>
        </w:r>
        <w:r w:rsidR="00204D09" w:rsidRPr="003F7ECE">
          <w:rPr>
            <w:webHidden/>
          </w:rPr>
          <w:t>141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5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124. Списковая форма справочника «Виды ППО для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_Toc183105059 \h </w:instrText>
        </w:r>
        <w:r w:rsidR="00204D09" w:rsidRPr="003F7ECE">
          <w:rPr>
            <w:webHidden/>
          </w:rPr>
        </w:r>
        <w:r w:rsidR="00204D09" w:rsidRPr="003F7ECE">
          <w:rPr>
            <w:webHidden/>
          </w:rPr>
          <w:fldChar w:fldCharType="separate"/>
        </w:r>
        <w:r w:rsidR="00204D09" w:rsidRPr="003F7ECE">
          <w:rPr>
            <w:webHidden/>
          </w:rPr>
          <w:t>141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125. Карточка записи справочника «Виды ППО для сводного реестра»</w:t>
        </w:r>
        <w:r w:rsidR="00204D09" w:rsidRPr="003F7ECE">
          <w:rPr>
            <w:webHidden/>
          </w:rPr>
          <w:tab/>
        </w:r>
        <w:r w:rsidR="00204D09" w:rsidRPr="003F7ECE">
          <w:rPr>
            <w:webHidden/>
          </w:rPr>
          <w:fldChar w:fldCharType="begin"/>
        </w:r>
        <w:r w:rsidR="00204D09" w:rsidRPr="003F7ECE">
          <w:rPr>
            <w:webHidden/>
          </w:rPr>
          <w:instrText xml:space="preserve"> PAGEREF _Toc183105060 \h </w:instrText>
        </w:r>
        <w:r w:rsidR="00204D09" w:rsidRPr="003F7ECE">
          <w:rPr>
            <w:webHidden/>
          </w:rPr>
        </w:r>
        <w:r w:rsidR="00204D09" w:rsidRPr="003F7ECE">
          <w:rPr>
            <w:webHidden/>
          </w:rPr>
          <w:fldChar w:fldCharType="separate"/>
        </w:r>
        <w:r w:rsidR="00204D09" w:rsidRPr="003F7ECE">
          <w:rPr>
            <w:webHidden/>
          </w:rPr>
          <w:t>142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126. Списковая форма справочника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_Toc183105061 \h </w:instrText>
        </w:r>
        <w:r w:rsidR="00204D09" w:rsidRPr="003F7ECE">
          <w:rPr>
            <w:webHidden/>
          </w:rPr>
        </w:r>
        <w:r w:rsidR="00204D09" w:rsidRPr="003F7ECE">
          <w:rPr>
            <w:webHidden/>
          </w:rPr>
          <w:fldChar w:fldCharType="separate"/>
        </w:r>
        <w:r w:rsidR="00204D09" w:rsidRPr="003F7ECE">
          <w:rPr>
            <w:webHidden/>
          </w:rPr>
          <w:t>143</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127. Форма справочника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_Toc183105062 \h </w:instrText>
        </w:r>
        <w:r w:rsidR="00204D09" w:rsidRPr="003F7ECE">
          <w:rPr>
            <w:webHidden/>
          </w:rPr>
        </w:r>
        <w:r w:rsidR="00204D09" w:rsidRPr="003F7ECE">
          <w:rPr>
            <w:webHidden/>
          </w:rPr>
          <w:fldChar w:fldCharType="separate"/>
        </w:r>
        <w:r w:rsidR="00204D09" w:rsidRPr="003F7ECE">
          <w:rPr>
            <w:webHidden/>
          </w:rPr>
          <w:t>144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128. Заполненный ЭД добавления в справочнике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_Toc183105063 \h </w:instrText>
        </w:r>
        <w:r w:rsidR="00204D09" w:rsidRPr="003F7ECE">
          <w:rPr>
            <w:webHidden/>
          </w:rPr>
        </w:r>
        <w:r w:rsidR="00204D09" w:rsidRPr="003F7ECE">
          <w:rPr>
            <w:webHidden/>
          </w:rPr>
          <w:fldChar w:fldCharType="separate"/>
        </w:r>
        <w:r w:rsidR="00204D09" w:rsidRPr="003F7ECE">
          <w:rPr>
            <w:webHidden/>
          </w:rPr>
          <w:t>146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129. Путь к справочнику «Шаблон согласования заявки»</w:t>
        </w:r>
        <w:r w:rsidR="00204D09" w:rsidRPr="003F7ECE">
          <w:rPr>
            <w:webHidden/>
          </w:rPr>
          <w:tab/>
        </w:r>
        <w:r w:rsidR="00204D09" w:rsidRPr="003F7ECE">
          <w:rPr>
            <w:webHidden/>
          </w:rPr>
          <w:fldChar w:fldCharType="begin"/>
        </w:r>
        <w:r w:rsidR="00204D09" w:rsidRPr="003F7ECE">
          <w:rPr>
            <w:webHidden/>
          </w:rPr>
          <w:instrText xml:space="preserve"> PAGEREF _Toc183105064 \h </w:instrText>
        </w:r>
        <w:r w:rsidR="00204D09" w:rsidRPr="003F7ECE">
          <w:rPr>
            <w:webHidden/>
          </w:rPr>
        </w:r>
        <w:r w:rsidR="00204D09" w:rsidRPr="003F7ECE">
          <w:rPr>
            <w:webHidden/>
          </w:rPr>
          <w:fldChar w:fldCharType="separate"/>
        </w:r>
        <w:r w:rsidR="00204D09" w:rsidRPr="003F7ECE">
          <w:rPr>
            <w:webHidden/>
          </w:rPr>
          <w:t>146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130. Выбор необходимого шаблона</w:t>
        </w:r>
        <w:r w:rsidR="00204D09" w:rsidRPr="003F7ECE">
          <w:rPr>
            <w:webHidden/>
          </w:rPr>
          <w:tab/>
        </w:r>
        <w:r w:rsidR="00204D09" w:rsidRPr="003F7ECE">
          <w:rPr>
            <w:webHidden/>
          </w:rPr>
          <w:fldChar w:fldCharType="begin"/>
        </w:r>
        <w:r w:rsidR="00204D09" w:rsidRPr="003F7ECE">
          <w:rPr>
            <w:webHidden/>
          </w:rPr>
          <w:instrText xml:space="preserve"> PAGEREF _Toc183105065 \h </w:instrText>
        </w:r>
        <w:r w:rsidR="00204D09" w:rsidRPr="003F7ECE">
          <w:rPr>
            <w:webHidden/>
          </w:rPr>
        </w:r>
        <w:r w:rsidR="00204D09" w:rsidRPr="003F7ECE">
          <w:rPr>
            <w:webHidden/>
          </w:rPr>
          <w:fldChar w:fldCharType="separate"/>
        </w:r>
        <w:r w:rsidR="00204D09" w:rsidRPr="003F7ECE">
          <w:rPr>
            <w:webHidden/>
          </w:rPr>
          <w:t>147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131. Выбор необходимого шаблона</w:t>
        </w:r>
        <w:r w:rsidR="00204D09" w:rsidRPr="003F7ECE">
          <w:rPr>
            <w:webHidden/>
          </w:rPr>
          <w:tab/>
        </w:r>
        <w:r w:rsidR="00204D09" w:rsidRPr="003F7ECE">
          <w:rPr>
            <w:webHidden/>
          </w:rPr>
          <w:fldChar w:fldCharType="begin"/>
        </w:r>
        <w:r w:rsidR="00204D09" w:rsidRPr="003F7ECE">
          <w:rPr>
            <w:webHidden/>
          </w:rPr>
          <w:instrText xml:space="preserve"> PAGEREF _Toc183105066 \h </w:instrText>
        </w:r>
        <w:r w:rsidR="00204D09" w:rsidRPr="003F7ECE">
          <w:rPr>
            <w:webHidden/>
          </w:rPr>
        </w:r>
        <w:r w:rsidR="00204D09" w:rsidRPr="003F7ECE">
          <w:rPr>
            <w:webHidden/>
          </w:rPr>
          <w:fldChar w:fldCharType="separate"/>
        </w:r>
        <w:r w:rsidR="00204D09" w:rsidRPr="003F7ECE">
          <w:rPr>
            <w:webHidden/>
          </w:rPr>
          <w:t>147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132. Выбор шаблона как используемого по умолчанию</w:t>
        </w:r>
        <w:r w:rsidR="00204D09" w:rsidRPr="003F7ECE">
          <w:rPr>
            <w:webHidden/>
          </w:rPr>
          <w:tab/>
        </w:r>
        <w:r w:rsidR="00204D09" w:rsidRPr="003F7ECE">
          <w:rPr>
            <w:webHidden/>
          </w:rPr>
          <w:fldChar w:fldCharType="begin"/>
        </w:r>
        <w:r w:rsidR="00204D09" w:rsidRPr="003F7ECE">
          <w:rPr>
            <w:webHidden/>
          </w:rPr>
          <w:instrText xml:space="preserve"> PAGEREF _Toc183105067 \h </w:instrText>
        </w:r>
        <w:r w:rsidR="00204D09" w:rsidRPr="003F7ECE">
          <w:rPr>
            <w:webHidden/>
          </w:rPr>
        </w:r>
        <w:r w:rsidR="00204D09" w:rsidRPr="003F7ECE">
          <w:rPr>
            <w:webHidden/>
          </w:rPr>
          <w:fldChar w:fldCharType="separate"/>
        </w:r>
        <w:r w:rsidR="00204D09" w:rsidRPr="003F7ECE">
          <w:rPr>
            <w:webHidden/>
          </w:rPr>
          <w:t>148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133. Форма добавления согласующего</w:t>
        </w:r>
        <w:r w:rsidR="00204D09" w:rsidRPr="003F7ECE">
          <w:rPr>
            <w:webHidden/>
          </w:rPr>
          <w:tab/>
        </w:r>
        <w:r w:rsidR="00204D09" w:rsidRPr="003F7ECE">
          <w:rPr>
            <w:webHidden/>
          </w:rPr>
          <w:fldChar w:fldCharType="begin"/>
        </w:r>
        <w:r w:rsidR="00204D09" w:rsidRPr="003F7ECE">
          <w:rPr>
            <w:webHidden/>
          </w:rPr>
          <w:instrText xml:space="preserve"> PAGEREF _Toc183105068 \h </w:instrText>
        </w:r>
        <w:r w:rsidR="00204D09" w:rsidRPr="003F7ECE">
          <w:rPr>
            <w:webHidden/>
          </w:rPr>
        </w:r>
        <w:r w:rsidR="00204D09" w:rsidRPr="003F7ECE">
          <w:rPr>
            <w:webHidden/>
          </w:rPr>
          <w:fldChar w:fldCharType="separate"/>
        </w:r>
        <w:r w:rsidR="00204D09" w:rsidRPr="003F7ECE">
          <w:rPr>
            <w:webHidden/>
          </w:rPr>
          <w:t>149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6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134. Заполненный шаблон</w:t>
        </w:r>
        <w:r w:rsidR="00204D09" w:rsidRPr="003F7ECE">
          <w:rPr>
            <w:webHidden/>
          </w:rPr>
          <w:tab/>
        </w:r>
        <w:r w:rsidR="00204D09" w:rsidRPr="003F7ECE">
          <w:rPr>
            <w:webHidden/>
          </w:rPr>
          <w:fldChar w:fldCharType="begin"/>
        </w:r>
        <w:r w:rsidR="00204D09" w:rsidRPr="003F7ECE">
          <w:rPr>
            <w:webHidden/>
          </w:rPr>
          <w:instrText xml:space="preserve"> PAGEREF _Toc183105069 \h </w:instrText>
        </w:r>
        <w:r w:rsidR="00204D09" w:rsidRPr="003F7ECE">
          <w:rPr>
            <w:webHidden/>
          </w:rPr>
        </w:r>
        <w:r w:rsidR="00204D09" w:rsidRPr="003F7ECE">
          <w:rPr>
            <w:webHidden/>
          </w:rPr>
          <w:fldChar w:fldCharType="separate"/>
        </w:r>
        <w:r w:rsidR="00204D09" w:rsidRPr="003F7ECE">
          <w:rPr>
            <w:webHidden/>
          </w:rPr>
          <w:t>150</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135. Списковая форма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_Toc183105070 \h </w:instrText>
        </w:r>
        <w:r w:rsidR="00204D09" w:rsidRPr="003F7ECE">
          <w:rPr>
            <w:webHidden/>
          </w:rPr>
        </w:r>
        <w:r w:rsidR="00204D09" w:rsidRPr="003F7ECE">
          <w:rPr>
            <w:webHidden/>
          </w:rPr>
          <w:fldChar w:fldCharType="separate"/>
        </w:r>
        <w:r w:rsidR="00204D09" w:rsidRPr="003F7ECE">
          <w:rPr>
            <w:webHidden/>
          </w:rPr>
          <w:t>151</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136. Визуальная форма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_Toc183105071 \h </w:instrText>
        </w:r>
        <w:r w:rsidR="00204D09" w:rsidRPr="003F7ECE">
          <w:rPr>
            <w:webHidden/>
          </w:rPr>
        </w:r>
        <w:r w:rsidR="00204D09" w:rsidRPr="003F7ECE">
          <w:rPr>
            <w:webHidden/>
          </w:rPr>
          <w:fldChar w:fldCharType="separate"/>
        </w:r>
        <w:r w:rsidR="00204D09" w:rsidRPr="003F7ECE">
          <w:rPr>
            <w:webHidden/>
          </w:rPr>
          <w:t>152</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137. Запись справочника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_Toc183105072 \h </w:instrText>
        </w:r>
        <w:r w:rsidR="00204D09" w:rsidRPr="003F7ECE">
          <w:rPr>
            <w:webHidden/>
          </w:rPr>
        </w:r>
        <w:r w:rsidR="00204D09" w:rsidRPr="003F7ECE">
          <w:rPr>
            <w:webHidden/>
          </w:rPr>
          <w:fldChar w:fldCharType="separate"/>
        </w:r>
        <w:r w:rsidR="00204D09" w:rsidRPr="003F7ECE">
          <w:rPr>
            <w:webHidden/>
          </w:rPr>
          <w:t>154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138. Путь к справочнику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_Toc183105073 \h </w:instrText>
        </w:r>
        <w:r w:rsidR="00204D09" w:rsidRPr="003F7ECE">
          <w:rPr>
            <w:webHidden/>
          </w:rPr>
        </w:r>
        <w:r w:rsidR="00204D09" w:rsidRPr="003F7ECE">
          <w:rPr>
            <w:webHidden/>
          </w:rPr>
          <w:fldChar w:fldCharType="separate"/>
        </w:r>
        <w:r w:rsidR="00204D09" w:rsidRPr="003F7ECE">
          <w:rPr>
            <w:webHidden/>
          </w:rPr>
          <w:t>154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139. Выбор необходимого шаблона</w:t>
        </w:r>
        <w:r w:rsidR="00204D09" w:rsidRPr="003F7ECE">
          <w:rPr>
            <w:webHidden/>
          </w:rPr>
          <w:tab/>
        </w:r>
        <w:r w:rsidR="00204D09" w:rsidRPr="003F7ECE">
          <w:rPr>
            <w:webHidden/>
          </w:rPr>
          <w:fldChar w:fldCharType="begin"/>
        </w:r>
        <w:r w:rsidR="00204D09" w:rsidRPr="003F7ECE">
          <w:rPr>
            <w:webHidden/>
          </w:rPr>
          <w:instrText xml:space="preserve"> PAGEREF _Toc183105074 \h </w:instrText>
        </w:r>
        <w:r w:rsidR="00204D09" w:rsidRPr="003F7ECE">
          <w:rPr>
            <w:webHidden/>
          </w:rPr>
        </w:r>
        <w:r w:rsidR="00204D09" w:rsidRPr="003F7ECE">
          <w:rPr>
            <w:webHidden/>
          </w:rPr>
          <w:fldChar w:fldCharType="separate"/>
        </w:r>
        <w:r w:rsidR="00204D09" w:rsidRPr="003F7ECE">
          <w:rPr>
            <w:webHidden/>
          </w:rPr>
          <w:t>155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140. Выбор необходимого шаблона</w:t>
        </w:r>
        <w:r w:rsidR="00204D09" w:rsidRPr="003F7ECE">
          <w:rPr>
            <w:webHidden/>
          </w:rPr>
          <w:tab/>
        </w:r>
        <w:r w:rsidR="00204D09" w:rsidRPr="003F7ECE">
          <w:rPr>
            <w:webHidden/>
          </w:rPr>
          <w:fldChar w:fldCharType="begin"/>
        </w:r>
        <w:r w:rsidR="00204D09" w:rsidRPr="003F7ECE">
          <w:rPr>
            <w:webHidden/>
          </w:rPr>
          <w:instrText xml:space="preserve"> PAGEREF _Toc183105075 \h </w:instrText>
        </w:r>
        <w:r w:rsidR="00204D09" w:rsidRPr="003F7ECE">
          <w:rPr>
            <w:webHidden/>
          </w:rPr>
        </w:r>
        <w:r w:rsidR="00204D09" w:rsidRPr="003F7ECE">
          <w:rPr>
            <w:webHidden/>
          </w:rPr>
          <w:fldChar w:fldCharType="separate"/>
        </w:r>
        <w:r w:rsidR="00204D09" w:rsidRPr="003F7ECE">
          <w:rPr>
            <w:webHidden/>
          </w:rPr>
          <w:t>155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141. Выбор шаблона как используемого по умолчанию</w:t>
        </w:r>
        <w:r w:rsidR="00204D09" w:rsidRPr="003F7ECE">
          <w:rPr>
            <w:webHidden/>
          </w:rPr>
          <w:tab/>
        </w:r>
        <w:r w:rsidR="00204D09" w:rsidRPr="003F7ECE">
          <w:rPr>
            <w:webHidden/>
          </w:rPr>
          <w:fldChar w:fldCharType="begin"/>
        </w:r>
        <w:r w:rsidR="00204D09" w:rsidRPr="003F7ECE">
          <w:rPr>
            <w:webHidden/>
          </w:rPr>
          <w:instrText xml:space="preserve"> PAGEREF _Toc183105076 \h </w:instrText>
        </w:r>
        <w:r w:rsidR="00204D09" w:rsidRPr="003F7ECE">
          <w:rPr>
            <w:webHidden/>
          </w:rPr>
        </w:r>
        <w:r w:rsidR="00204D09" w:rsidRPr="003F7ECE">
          <w:rPr>
            <w:webHidden/>
          </w:rPr>
          <w:fldChar w:fldCharType="separate"/>
        </w:r>
        <w:r w:rsidR="00204D09" w:rsidRPr="003F7ECE">
          <w:rPr>
            <w:webHidden/>
          </w:rPr>
          <w:t>156</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142. Путь к справочнику «Шаблон согласования решения»</w:t>
        </w:r>
        <w:r w:rsidR="00204D09" w:rsidRPr="003F7ECE">
          <w:rPr>
            <w:webHidden/>
          </w:rPr>
          <w:tab/>
        </w:r>
        <w:r w:rsidR="00204D09" w:rsidRPr="003F7ECE">
          <w:rPr>
            <w:webHidden/>
          </w:rPr>
          <w:fldChar w:fldCharType="begin"/>
        </w:r>
        <w:r w:rsidR="00204D09" w:rsidRPr="003F7ECE">
          <w:rPr>
            <w:webHidden/>
          </w:rPr>
          <w:instrText xml:space="preserve"> PAGEREF _Toc183105077 \h </w:instrText>
        </w:r>
        <w:r w:rsidR="00204D09" w:rsidRPr="003F7ECE">
          <w:rPr>
            <w:webHidden/>
          </w:rPr>
        </w:r>
        <w:r w:rsidR="00204D09" w:rsidRPr="003F7ECE">
          <w:rPr>
            <w:webHidden/>
          </w:rPr>
          <w:fldChar w:fldCharType="separate"/>
        </w:r>
        <w:r w:rsidR="00204D09" w:rsidRPr="003F7ECE">
          <w:rPr>
            <w:webHidden/>
          </w:rPr>
          <w:t>157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143. Согласующие и утверждающие</w:t>
        </w:r>
        <w:r w:rsidR="00204D09" w:rsidRPr="003F7ECE">
          <w:rPr>
            <w:webHidden/>
          </w:rPr>
          <w:tab/>
        </w:r>
        <w:r w:rsidR="00204D09" w:rsidRPr="003F7ECE">
          <w:rPr>
            <w:webHidden/>
          </w:rPr>
          <w:fldChar w:fldCharType="begin"/>
        </w:r>
        <w:r w:rsidR="00204D09" w:rsidRPr="003F7ECE">
          <w:rPr>
            <w:webHidden/>
          </w:rPr>
          <w:instrText xml:space="preserve"> PAGEREF _Toc183105078 \h </w:instrText>
        </w:r>
        <w:r w:rsidR="00204D09" w:rsidRPr="003F7ECE">
          <w:rPr>
            <w:webHidden/>
          </w:rPr>
        </w:r>
        <w:r w:rsidR="00204D09" w:rsidRPr="003F7ECE">
          <w:rPr>
            <w:webHidden/>
          </w:rPr>
          <w:fldChar w:fldCharType="separate"/>
        </w:r>
        <w:r w:rsidR="00204D09" w:rsidRPr="003F7ECE">
          <w:rPr>
            <w:webHidden/>
          </w:rPr>
          <w:t>157</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7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144. Заполненный шаблон</w:t>
        </w:r>
        <w:r w:rsidR="00204D09" w:rsidRPr="003F7ECE">
          <w:rPr>
            <w:webHidden/>
          </w:rPr>
          <w:tab/>
        </w:r>
        <w:r w:rsidR="00204D09" w:rsidRPr="003F7ECE">
          <w:rPr>
            <w:webHidden/>
          </w:rPr>
          <w:fldChar w:fldCharType="begin"/>
        </w:r>
        <w:r w:rsidR="00204D09" w:rsidRPr="003F7ECE">
          <w:rPr>
            <w:webHidden/>
          </w:rPr>
          <w:instrText xml:space="preserve"> PAGEREF _Toc183105079 \h </w:instrText>
        </w:r>
        <w:r w:rsidR="00204D09" w:rsidRPr="003F7ECE">
          <w:rPr>
            <w:webHidden/>
          </w:rPr>
        </w:r>
        <w:r w:rsidR="00204D09" w:rsidRPr="003F7ECE">
          <w:rPr>
            <w:webHidden/>
          </w:rPr>
          <w:fldChar w:fldCharType="separate"/>
        </w:r>
        <w:r w:rsidR="00204D09" w:rsidRPr="003F7ECE">
          <w:rPr>
            <w:webHidden/>
          </w:rPr>
          <w:t>158</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0"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145. Списковая форма справочника «Типы реестров»</w:t>
        </w:r>
        <w:r w:rsidR="00204D09" w:rsidRPr="003F7ECE">
          <w:rPr>
            <w:webHidden/>
          </w:rPr>
          <w:tab/>
        </w:r>
        <w:r w:rsidR="00204D09" w:rsidRPr="003F7ECE">
          <w:rPr>
            <w:webHidden/>
          </w:rPr>
          <w:fldChar w:fldCharType="begin"/>
        </w:r>
        <w:r w:rsidR="00204D09" w:rsidRPr="003F7ECE">
          <w:rPr>
            <w:webHidden/>
          </w:rPr>
          <w:instrText xml:space="preserve"> PAGEREF _Toc183105080 \h </w:instrText>
        </w:r>
        <w:r w:rsidR="00204D09" w:rsidRPr="003F7ECE">
          <w:rPr>
            <w:webHidden/>
          </w:rPr>
        </w:r>
        <w:r w:rsidR="00204D09" w:rsidRPr="003F7ECE">
          <w:rPr>
            <w:webHidden/>
          </w:rPr>
          <w:fldChar w:fldCharType="separate"/>
        </w:r>
        <w:r w:rsidR="00204D09" w:rsidRPr="003F7ECE">
          <w:rPr>
            <w:webHidden/>
          </w:rPr>
          <w:t>159</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1"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146. Ошибка «Нет прав для создания документа»</w:t>
        </w:r>
        <w:r w:rsidR="00204D09" w:rsidRPr="003F7ECE">
          <w:rPr>
            <w:webHidden/>
          </w:rPr>
          <w:tab/>
        </w:r>
        <w:r w:rsidR="00204D09" w:rsidRPr="003F7ECE">
          <w:rPr>
            <w:webHidden/>
          </w:rPr>
          <w:fldChar w:fldCharType="begin"/>
        </w:r>
        <w:r w:rsidR="00204D09" w:rsidRPr="003F7ECE">
          <w:rPr>
            <w:webHidden/>
          </w:rPr>
          <w:instrText xml:space="preserve"> PAGEREF _Toc183105081 \h </w:instrText>
        </w:r>
        <w:r w:rsidR="00204D09" w:rsidRPr="003F7ECE">
          <w:rPr>
            <w:webHidden/>
          </w:rPr>
        </w:r>
        <w:r w:rsidR="00204D09" w:rsidRPr="003F7ECE">
          <w:rPr>
            <w:webHidden/>
          </w:rPr>
          <w:fldChar w:fldCharType="separate"/>
        </w:r>
        <w:r w:rsidR="00204D09" w:rsidRPr="003F7ECE">
          <w:rPr>
            <w:webHidden/>
          </w:rPr>
          <w:t>164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2"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147. Ошибка при открытии формуляров</w:t>
        </w:r>
        <w:r w:rsidR="00204D09" w:rsidRPr="003F7ECE">
          <w:rPr>
            <w:webHidden/>
          </w:rPr>
          <w:tab/>
        </w:r>
        <w:r w:rsidR="00204D09" w:rsidRPr="003F7ECE">
          <w:rPr>
            <w:webHidden/>
          </w:rPr>
          <w:fldChar w:fldCharType="begin"/>
        </w:r>
        <w:r w:rsidR="00204D09" w:rsidRPr="003F7ECE">
          <w:rPr>
            <w:webHidden/>
          </w:rPr>
          <w:instrText xml:space="preserve"> PAGEREF _Toc183105082 \h </w:instrText>
        </w:r>
        <w:r w:rsidR="00204D09" w:rsidRPr="003F7ECE">
          <w:rPr>
            <w:webHidden/>
          </w:rPr>
        </w:r>
        <w:r w:rsidR="00204D09" w:rsidRPr="003F7ECE">
          <w:rPr>
            <w:webHidden/>
          </w:rPr>
          <w:fldChar w:fldCharType="separate"/>
        </w:r>
        <w:r w:rsidR="00204D09" w:rsidRPr="003F7ECE">
          <w:rPr>
            <w:webHidden/>
          </w:rPr>
          <w:t>164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3"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148. Ошибка при открытии формуляров</w:t>
        </w:r>
        <w:r w:rsidR="00204D09" w:rsidRPr="003F7ECE">
          <w:rPr>
            <w:webHidden/>
          </w:rPr>
          <w:tab/>
        </w:r>
        <w:r w:rsidR="00204D09" w:rsidRPr="003F7ECE">
          <w:rPr>
            <w:webHidden/>
          </w:rPr>
          <w:fldChar w:fldCharType="begin"/>
        </w:r>
        <w:r w:rsidR="00204D09" w:rsidRPr="003F7ECE">
          <w:rPr>
            <w:webHidden/>
          </w:rPr>
          <w:instrText xml:space="preserve"> PAGEREF _Toc183105083 \h </w:instrText>
        </w:r>
        <w:r w:rsidR="00204D09" w:rsidRPr="003F7ECE">
          <w:rPr>
            <w:webHidden/>
          </w:rPr>
        </w:r>
        <w:r w:rsidR="00204D09" w:rsidRPr="003F7ECE">
          <w:rPr>
            <w:webHidden/>
          </w:rPr>
          <w:fldChar w:fldCharType="separate"/>
        </w:r>
        <w:r w:rsidR="00204D09" w:rsidRPr="003F7ECE">
          <w:rPr>
            <w:webHidden/>
          </w:rPr>
          <w:t>164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4"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149. Ошибка при открытии фильтр-папок</w:t>
        </w:r>
        <w:r w:rsidR="00204D09" w:rsidRPr="003F7ECE">
          <w:rPr>
            <w:webHidden/>
          </w:rPr>
          <w:tab/>
        </w:r>
        <w:r w:rsidR="00204D09" w:rsidRPr="003F7ECE">
          <w:rPr>
            <w:webHidden/>
          </w:rPr>
          <w:fldChar w:fldCharType="begin"/>
        </w:r>
        <w:r w:rsidR="00204D09" w:rsidRPr="003F7ECE">
          <w:rPr>
            <w:webHidden/>
          </w:rPr>
          <w:instrText xml:space="preserve"> PAGEREF _Toc183105084 \h </w:instrText>
        </w:r>
        <w:r w:rsidR="00204D09" w:rsidRPr="003F7ECE">
          <w:rPr>
            <w:webHidden/>
          </w:rPr>
        </w:r>
        <w:r w:rsidR="00204D09" w:rsidRPr="003F7ECE">
          <w:rPr>
            <w:webHidden/>
          </w:rPr>
          <w:fldChar w:fldCharType="separate"/>
        </w:r>
        <w:r w:rsidR="00204D09" w:rsidRPr="003F7ECE">
          <w:rPr>
            <w:webHidden/>
          </w:rPr>
          <w:t>164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5"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150. Ошибка плагина Java</w:t>
        </w:r>
        <w:r w:rsidR="00204D09" w:rsidRPr="003F7ECE">
          <w:rPr>
            <w:webHidden/>
          </w:rPr>
          <w:tab/>
        </w:r>
        <w:r w:rsidR="00204D09" w:rsidRPr="003F7ECE">
          <w:rPr>
            <w:webHidden/>
          </w:rPr>
          <w:fldChar w:fldCharType="begin"/>
        </w:r>
        <w:r w:rsidR="00204D09" w:rsidRPr="003F7ECE">
          <w:rPr>
            <w:webHidden/>
          </w:rPr>
          <w:instrText xml:space="preserve"> PAGEREF _Toc183105085 \h </w:instrText>
        </w:r>
        <w:r w:rsidR="00204D09" w:rsidRPr="003F7ECE">
          <w:rPr>
            <w:webHidden/>
          </w:rPr>
        </w:r>
        <w:r w:rsidR="00204D09" w:rsidRPr="003F7ECE">
          <w:rPr>
            <w:webHidden/>
          </w:rPr>
          <w:fldChar w:fldCharType="separate"/>
        </w:r>
        <w:r w:rsidR="00204D09" w:rsidRPr="003F7ECE">
          <w:rPr>
            <w:webHidden/>
          </w:rPr>
          <w:t>164</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6"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151. Ошибка при работе Меню</w:t>
        </w:r>
        <w:r w:rsidR="00204D09" w:rsidRPr="003F7ECE">
          <w:rPr>
            <w:webHidden/>
          </w:rPr>
          <w:tab/>
        </w:r>
        <w:r w:rsidR="00204D09" w:rsidRPr="003F7ECE">
          <w:rPr>
            <w:webHidden/>
          </w:rPr>
          <w:fldChar w:fldCharType="begin"/>
        </w:r>
        <w:r w:rsidR="00204D09" w:rsidRPr="003F7ECE">
          <w:rPr>
            <w:webHidden/>
          </w:rPr>
          <w:instrText xml:space="preserve"> PAGEREF _Toc183105086 \h </w:instrText>
        </w:r>
        <w:r w:rsidR="00204D09" w:rsidRPr="003F7ECE">
          <w:rPr>
            <w:webHidden/>
          </w:rPr>
        </w:r>
        <w:r w:rsidR="00204D09" w:rsidRPr="003F7ECE">
          <w:rPr>
            <w:webHidden/>
          </w:rPr>
          <w:fldChar w:fldCharType="separate"/>
        </w:r>
        <w:r w:rsidR="00204D09" w:rsidRPr="003F7ECE">
          <w:rPr>
            <w:webHidden/>
          </w:rPr>
          <w:t>165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7"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152. Ошибка при создании копии документа</w:t>
        </w:r>
        <w:r w:rsidR="00204D09" w:rsidRPr="003F7ECE">
          <w:rPr>
            <w:webHidden/>
          </w:rPr>
          <w:tab/>
        </w:r>
        <w:r w:rsidR="00204D09" w:rsidRPr="003F7ECE">
          <w:rPr>
            <w:webHidden/>
          </w:rPr>
          <w:fldChar w:fldCharType="begin"/>
        </w:r>
        <w:r w:rsidR="00204D09" w:rsidRPr="003F7ECE">
          <w:rPr>
            <w:webHidden/>
          </w:rPr>
          <w:instrText xml:space="preserve"> PAGEREF _Toc183105087 \h </w:instrText>
        </w:r>
        <w:r w:rsidR="00204D09" w:rsidRPr="003F7ECE">
          <w:rPr>
            <w:webHidden/>
          </w:rPr>
        </w:r>
        <w:r w:rsidR="00204D09" w:rsidRPr="003F7ECE">
          <w:rPr>
            <w:webHidden/>
          </w:rPr>
          <w:fldChar w:fldCharType="separate"/>
        </w:r>
        <w:r w:rsidR="00204D09" w:rsidRPr="003F7ECE">
          <w:rPr>
            <w:webHidden/>
          </w:rPr>
          <w:t>165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8"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153. Ошибка печати документа</w:t>
        </w:r>
        <w:r w:rsidR="00204D09" w:rsidRPr="003F7ECE">
          <w:rPr>
            <w:webHidden/>
          </w:rPr>
          <w:tab/>
        </w:r>
        <w:r w:rsidR="00204D09" w:rsidRPr="003F7ECE">
          <w:rPr>
            <w:webHidden/>
          </w:rPr>
          <w:fldChar w:fldCharType="begin"/>
        </w:r>
        <w:r w:rsidR="00204D09" w:rsidRPr="003F7ECE">
          <w:rPr>
            <w:webHidden/>
          </w:rPr>
          <w:instrText xml:space="preserve"> PAGEREF _Toc183105088 \h </w:instrText>
        </w:r>
        <w:r w:rsidR="00204D09" w:rsidRPr="003F7ECE">
          <w:rPr>
            <w:webHidden/>
          </w:rPr>
        </w:r>
        <w:r w:rsidR="00204D09" w:rsidRPr="003F7ECE">
          <w:rPr>
            <w:webHidden/>
          </w:rPr>
          <w:fldChar w:fldCharType="separate"/>
        </w:r>
        <w:r w:rsidR="00204D09" w:rsidRPr="003F7ECE">
          <w:rPr>
            <w:webHidden/>
          </w:rPr>
          <w:t>165</w:t>
        </w:r>
        <w:r w:rsidR="00204D09" w:rsidRPr="003F7ECE">
          <w:rPr>
            <w:webHidden/>
          </w:rPr>
          <w:fldChar w:fldCharType="end"/>
        </w:r>
      </w:hyperlink>
    </w:p>
    <w:p w:rsidR="00204D09" w:rsidRPr="003F7ECE" w:rsidRDefault="0052053F">
      <w:pPr>
        <w:pStyle w:val="affffa"/>
        <w:rPr>
          <w:rFonts w:asciiTheme="minorHAnsi" w:eastAsiaTheme="minorEastAsia" w:hAnsiTheme="minorHAnsi" w:cstheme="minorBidi"/>
          <w:sz w:val="22"/>
          <w:szCs w:val="22"/>
        </w:rPr>
      </w:pPr>
      <w:hyperlink w:anchor="_Toc183105089" w:history="1">
        <w:r w:rsidR="00204D09" w:rsidRPr="003F7ECE">
          <w:rPr>
            <w:rStyle w:val="af7"/>
          </w:rPr>
          <w:t>Рисунок </w:t>
        </w:r>
        <w:r w:rsidR="00204D09" w:rsidRPr="003F7ECE">
          <w:rPr>
            <w:rFonts w:asciiTheme="minorHAnsi" w:eastAsiaTheme="minorEastAsia" w:hAnsiTheme="minorHAnsi" w:cstheme="minorBidi"/>
            <w:sz w:val="22"/>
            <w:szCs w:val="22"/>
          </w:rPr>
          <w:tab/>
        </w:r>
        <w:r w:rsidR="00204D09" w:rsidRPr="003F7ECE">
          <w:rPr>
            <w:rStyle w:val="af7"/>
          </w:rPr>
          <w:t>154. Ошибка при подписании документа ЭП</w:t>
        </w:r>
        <w:r w:rsidR="00204D09" w:rsidRPr="003F7ECE">
          <w:rPr>
            <w:webHidden/>
          </w:rPr>
          <w:tab/>
        </w:r>
        <w:r w:rsidR="00204D09" w:rsidRPr="003F7ECE">
          <w:rPr>
            <w:webHidden/>
          </w:rPr>
          <w:fldChar w:fldCharType="begin"/>
        </w:r>
        <w:r w:rsidR="00204D09" w:rsidRPr="003F7ECE">
          <w:rPr>
            <w:webHidden/>
          </w:rPr>
          <w:instrText xml:space="preserve"> PAGEREF _Toc183105089 \h </w:instrText>
        </w:r>
        <w:r w:rsidR="00204D09" w:rsidRPr="003F7ECE">
          <w:rPr>
            <w:webHidden/>
          </w:rPr>
        </w:r>
        <w:r w:rsidR="00204D09" w:rsidRPr="003F7ECE">
          <w:rPr>
            <w:webHidden/>
          </w:rPr>
          <w:fldChar w:fldCharType="separate"/>
        </w:r>
        <w:r w:rsidR="00204D09" w:rsidRPr="003F7ECE">
          <w:rPr>
            <w:webHidden/>
          </w:rPr>
          <w:t>166</w:t>
        </w:r>
        <w:r w:rsidR="00204D09" w:rsidRPr="003F7ECE">
          <w:rPr>
            <w:webHidden/>
          </w:rPr>
          <w:fldChar w:fldCharType="end"/>
        </w:r>
      </w:hyperlink>
    </w:p>
    <w:p w:rsidR="00D639E2" w:rsidRPr="003F7ECE" w:rsidRDefault="00D05AC1" w:rsidP="00276DD6">
      <w:pPr>
        <w:pStyle w:val="GOSTNormal"/>
      </w:pPr>
      <w:r w:rsidRPr="003F7ECE">
        <w:fldChar w:fldCharType="end"/>
      </w:r>
    </w:p>
    <w:p w:rsidR="00F71016" w:rsidRPr="003F7ECE" w:rsidRDefault="00F71016" w:rsidP="00276DD6">
      <w:pPr>
        <w:pStyle w:val="GOSTReg"/>
      </w:pPr>
      <w:bookmarkStart w:id="11" w:name="_Toc97716182"/>
      <w:bookmarkStart w:id="12" w:name="_Toc104976048"/>
      <w:bookmarkStart w:id="13" w:name="_Toc105612533"/>
      <w:bookmarkStart w:id="14" w:name="_Toc106451625"/>
      <w:bookmarkStart w:id="15" w:name="_Toc106482085"/>
      <w:bookmarkStart w:id="16" w:name="_Toc106544267"/>
      <w:bookmarkStart w:id="17" w:name="_Toc106548187"/>
      <w:bookmarkStart w:id="18" w:name="_Toc106550958"/>
      <w:bookmarkStart w:id="19" w:name="_Toc109732504"/>
      <w:bookmarkStart w:id="20" w:name="_Toc183104745"/>
      <w:r w:rsidRPr="003F7ECE">
        <w:lastRenderedPageBreak/>
        <w:t>Перечень ссылочных документов</w:t>
      </w:r>
      <w:bookmarkEnd w:id="11"/>
      <w:bookmarkEnd w:id="12"/>
      <w:bookmarkEnd w:id="13"/>
      <w:bookmarkEnd w:id="14"/>
      <w:bookmarkEnd w:id="15"/>
      <w:bookmarkEnd w:id="16"/>
      <w:bookmarkEnd w:id="17"/>
      <w:bookmarkEnd w:id="18"/>
      <w:bookmarkEnd w:id="19"/>
      <w:r w:rsidR="0015301A" w:rsidRPr="003F7ECE">
        <w:rPr>
          <w:rStyle w:val="aff0"/>
        </w:rPr>
        <w:footnoteReference w:id="1"/>
      </w:r>
      <w:bookmarkEnd w:id="20"/>
    </w:p>
    <w:p w:rsidR="00F71016" w:rsidRPr="003F7ECE" w:rsidRDefault="00F71016" w:rsidP="00276DD6">
      <w:pPr>
        <w:pStyle w:val="GOSTNormal"/>
      </w:pPr>
      <w:r w:rsidRPr="003F7ECE">
        <w:t xml:space="preserve">Перечень ссылочных документов приведен в таблице </w:t>
      </w:r>
      <w:r w:rsidRPr="003F7ECE">
        <w:fldChar w:fldCharType="begin"/>
      </w:r>
      <w:r w:rsidRPr="003F7ECE">
        <w:instrText xml:space="preserve"> REF _Ref101933535 \h  \* MERGEFORMAT </w:instrText>
      </w:r>
      <w:r w:rsidRPr="003F7ECE">
        <w:fldChar w:fldCharType="separate"/>
      </w:r>
      <w:r w:rsidR="0004269F" w:rsidRPr="003F7ECE">
        <w:t>1</w:t>
      </w:r>
      <w:r w:rsidRPr="003F7ECE">
        <w:fldChar w:fldCharType="end"/>
      </w:r>
      <w:r w:rsidRPr="003F7ECE">
        <w:t>.</w:t>
      </w:r>
    </w:p>
    <w:p w:rsidR="00F71016" w:rsidRPr="003F7ECE" w:rsidRDefault="00F71016" w:rsidP="00276DD6">
      <w:pPr>
        <w:pStyle w:val="GOSTNameTable"/>
      </w:pPr>
      <w:r w:rsidRPr="003F7ECE">
        <w:rPr>
          <w:noProof/>
        </w:rPr>
        <w:fldChar w:fldCharType="begin"/>
      </w:r>
      <w:r w:rsidRPr="003F7ECE">
        <w:rPr>
          <w:noProof/>
        </w:rPr>
        <w:instrText xml:space="preserve"> SEQ Таблица \* ARABIC </w:instrText>
      </w:r>
      <w:r w:rsidRPr="003F7ECE">
        <w:rPr>
          <w:noProof/>
        </w:rPr>
        <w:fldChar w:fldCharType="separate"/>
      </w:r>
      <w:bookmarkStart w:id="21" w:name="_Ref101933535"/>
      <w:bookmarkStart w:id="22" w:name="_Toc101952409"/>
      <w:bookmarkStart w:id="23" w:name="_Toc104366199"/>
      <w:bookmarkStart w:id="24" w:name="_Toc104894950"/>
      <w:bookmarkStart w:id="25" w:name="_Toc105612560"/>
      <w:bookmarkStart w:id="26" w:name="_Toc106451680"/>
      <w:bookmarkStart w:id="27" w:name="_Toc106482122"/>
      <w:bookmarkStart w:id="28" w:name="_Toc106544289"/>
      <w:bookmarkStart w:id="29" w:name="_Toc106548200"/>
      <w:bookmarkStart w:id="30" w:name="_Toc106551058"/>
      <w:bookmarkStart w:id="31" w:name="_Toc109732604"/>
      <w:bookmarkStart w:id="32" w:name="_Toc183104863"/>
      <w:r w:rsidR="0004269F" w:rsidRPr="003F7ECE">
        <w:rPr>
          <w:noProof/>
        </w:rPr>
        <w:t>1</w:t>
      </w:r>
      <w:bookmarkEnd w:id="21"/>
      <w:r w:rsidRPr="003F7ECE">
        <w:rPr>
          <w:noProof/>
        </w:rPr>
        <w:fldChar w:fldCharType="end"/>
      </w:r>
      <w:r w:rsidRPr="003F7ECE">
        <w:t>. Перечень ссылочных документов</w:t>
      </w:r>
      <w:bookmarkEnd w:id="22"/>
      <w:bookmarkEnd w:id="23"/>
      <w:bookmarkEnd w:id="24"/>
      <w:bookmarkEnd w:id="25"/>
      <w:bookmarkEnd w:id="26"/>
      <w:bookmarkEnd w:id="27"/>
      <w:bookmarkEnd w:id="28"/>
      <w:bookmarkEnd w:id="29"/>
      <w:bookmarkEnd w:id="30"/>
      <w:bookmarkEnd w:id="31"/>
      <w:bookmarkEnd w:id="32"/>
    </w:p>
    <w:tbl>
      <w:tblPr>
        <w:tblStyle w:val="GOSTTable"/>
        <w:tblW w:w="5000" w:type="pct"/>
        <w:tblLook w:val="04A0" w:firstRow="1" w:lastRow="0" w:firstColumn="1" w:lastColumn="0" w:noHBand="0" w:noVBand="1"/>
      </w:tblPr>
      <w:tblGrid>
        <w:gridCol w:w="454"/>
        <w:gridCol w:w="2693"/>
        <w:gridCol w:w="3513"/>
        <w:gridCol w:w="598"/>
        <w:gridCol w:w="2436"/>
      </w:tblGrid>
      <w:tr w:rsidR="00F71016" w:rsidRPr="003F7ECE" w:rsidTr="005B2B49">
        <w:trPr>
          <w:cnfStyle w:val="100000000000" w:firstRow="1" w:lastRow="0" w:firstColumn="0" w:lastColumn="0" w:oddVBand="0" w:evenVBand="0" w:oddHBand="0" w:evenHBand="0" w:firstRowFirstColumn="0" w:firstRowLastColumn="0" w:lastRowFirstColumn="0" w:lastRowLastColumn="0"/>
        </w:trPr>
        <w:tc>
          <w:tcPr>
            <w:tcW w:w="3147" w:type="dxa"/>
            <w:gridSpan w:val="2"/>
          </w:tcPr>
          <w:p w:rsidR="00F71016" w:rsidRPr="003F7ECE" w:rsidRDefault="00F71016" w:rsidP="00276DD6">
            <w:pPr>
              <w:pStyle w:val="GOSTTableHead"/>
            </w:pPr>
            <w:r w:rsidRPr="003F7ECE">
              <w:t>Название документа</w:t>
            </w:r>
          </w:p>
        </w:tc>
        <w:tc>
          <w:tcPr>
            <w:tcW w:w="3513" w:type="dxa"/>
          </w:tcPr>
          <w:p w:rsidR="00F71016" w:rsidRPr="003F7ECE" w:rsidRDefault="00F71016" w:rsidP="00276DD6">
            <w:pPr>
              <w:pStyle w:val="GOSTTableHead"/>
            </w:pPr>
            <w:r w:rsidRPr="003F7ECE">
              <w:t>Код документа</w:t>
            </w:r>
          </w:p>
        </w:tc>
        <w:tc>
          <w:tcPr>
            <w:tcW w:w="598" w:type="dxa"/>
          </w:tcPr>
          <w:p w:rsidR="00F71016" w:rsidRPr="003F7ECE" w:rsidRDefault="00F71016" w:rsidP="00276DD6">
            <w:pPr>
              <w:pStyle w:val="GOSTTableHead"/>
            </w:pPr>
            <w:r w:rsidRPr="003F7ECE">
              <w:t>Гриф</w:t>
            </w:r>
          </w:p>
        </w:tc>
        <w:tc>
          <w:tcPr>
            <w:tcW w:w="2436" w:type="dxa"/>
          </w:tcPr>
          <w:p w:rsidR="00F71016" w:rsidRPr="003F7ECE" w:rsidRDefault="00F71016" w:rsidP="00276DD6">
            <w:pPr>
              <w:pStyle w:val="GOSTTableHead"/>
            </w:pPr>
            <w:r w:rsidRPr="003F7ECE">
              <w:t>Номер ГК</w:t>
            </w:r>
          </w:p>
        </w:tc>
      </w:tr>
      <w:tr w:rsidR="00923459" w:rsidRPr="003F7ECE" w:rsidTr="005B2B49">
        <w:trPr>
          <w:cnfStyle w:val="000000100000" w:firstRow="0" w:lastRow="0" w:firstColumn="0" w:lastColumn="0" w:oddVBand="0" w:evenVBand="0" w:oddHBand="1" w:evenHBand="0" w:firstRowFirstColumn="0" w:firstRowLastColumn="0" w:lastRowFirstColumn="0" w:lastRowLastColumn="0"/>
        </w:trPr>
        <w:tc>
          <w:tcPr>
            <w:tcW w:w="454" w:type="dxa"/>
          </w:tcPr>
          <w:p w:rsidR="00923459" w:rsidRPr="003F7ECE" w:rsidRDefault="00923459" w:rsidP="00923459">
            <w:pPr>
              <w:pStyle w:val="GOSTTableNum"/>
            </w:pPr>
          </w:p>
        </w:tc>
        <w:tc>
          <w:tcPr>
            <w:tcW w:w="2693" w:type="dxa"/>
          </w:tcPr>
          <w:p w:rsidR="00923459" w:rsidRPr="003F7ECE" w:rsidRDefault="00923459" w:rsidP="00923459">
            <w:pPr>
              <w:pStyle w:val="GOSTTablenorm"/>
            </w:pPr>
            <w:r w:rsidRPr="003F7ECE">
              <w:t>Технологическая инструкция (регламент) работы с Подсистемой</w:t>
            </w:r>
          </w:p>
        </w:tc>
        <w:tc>
          <w:tcPr>
            <w:tcW w:w="3513" w:type="dxa"/>
          </w:tcPr>
          <w:p w:rsidR="00923459" w:rsidRPr="003F7ECE" w:rsidRDefault="00923459" w:rsidP="00204D09">
            <w:pPr>
              <w:pStyle w:val="GOSTTablenorm"/>
            </w:pPr>
            <w:r w:rsidRPr="003F7ECE">
              <w:t>54819512.20.19,02.ЭБ21.001-09.0</w:t>
            </w:r>
            <w:r w:rsidR="00204D09" w:rsidRPr="003F7ECE">
              <w:t>1</w:t>
            </w:r>
            <w:r w:rsidRPr="003F7ECE">
              <w:t xml:space="preserve"> 1(2,5,8)</w:t>
            </w:r>
          </w:p>
        </w:tc>
        <w:tc>
          <w:tcPr>
            <w:tcW w:w="598" w:type="dxa"/>
          </w:tcPr>
          <w:p w:rsidR="00923459" w:rsidRPr="003F7ECE" w:rsidRDefault="00923459" w:rsidP="00923459">
            <w:pPr>
              <w:pStyle w:val="GOSTTablenorm"/>
            </w:pPr>
            <w:r w:rsidRPr="003F7ECE">
              <w:t>-</w:t>
            </w:r>
          </w:p>
        </w:tc>
        <w:tc>
          <w:tcPr>
            <w:tcW w:w="2436" w:type="dxa"/>
          </w:tcPr>
          <w:p w:rsidR="00923459" w:rsidRPr="003F7ECE" w:rsidRDefault="00923459" w:rsidP="00923459">
            <w:pPr>
              <w:pStyle w:val="GOSTTablenorm"/>
            </w:pPr>
            <w:r w:rsidRPr="003F7ECE">
              <w:t>ФКУ0236/07/2024/РИС</w:t>
            </w:r>
          </w:p>
        </w:tc>
      </w:tr>
      <w:tr w:rsidR="00923459" w:rsidRPr="003F7ECE" w:rsidTr="005B2B49">
        <w:trPr>
          <w:cnfStyle w:val="000000010000" w:firstRow="0" w:lastRow="0" w:firstColumn="0" w:lastColumn="0" w:oddVBand="0" w:evenVBand="0" w:oddHBand="0" w:evenHBand="1" w:firstRowFirstColumn="0" w:firstRowLastColumn="0" w:lastRowFirstColumn="0" w:lastRowLastColumn="0"/>
        </w:trPr>
        <w:tc>
          <w:tcPr>
            <w:tcW w:w="454" w:type="dxa"/>
          </w:tcPr>
          <w:p w:rsidR="00923459" w:rsidRPr="003F7ECE" w:rsidRDefault="00923459" w:rsidP="00923459">
            <w:pPr>
              <w:pStyle w:val="GOSTTableNum"/>
            </w:pPr>
          </w:p>
        </w:tc>
        <w:tc>
          <w:tcPr>
            <w:tcW w:w="2693" w:type="dxa"/>
          </w:tcPr>
          <w:p w:rsidR="00923459" w:rsidRPr="003F7ECE" w:rsidRDefault="00923459" w:rsidP="00923459">
            <w:pPr>
              <w:pStyle w:val="GOSTTablenorm"/>
            </w:pPr>
            <w:r w:rsidRPr="003F7ECE">
              <w:t>Программа и методика предварительных испытаний</w:t>
            </w:r>
          </w:p>
        </w:tc>
        <w:tc>
          <w:tcPr>
            <w:tcW w:w="3513" w:type="dxa"/>
          </w:tcPr>
          <w:p w:rsidR="00923459" w:rsidRPr="003F7ECE" w:rsidRDefault="00923459" w:rsidP="00923459">
            <w:pPr>
              <w:pStyle w:val="GOSTTablenorm"/>
            </w:pPr>
            <w:r w:rsidRPr="003F7ECE">
              <w:t>54819512.20.19,02.ЭБ27.001-0</w:t>
            </w:r>
            <w:r w:rsidRPr="003F7ECE">
              <w:rPr>
                <w:lang w:val="en-US"/>
              </w:rPr>
              <w:t>1</w:t>
            </w:r>
            <w:r w:rsidRPr="003F7ECE">
              <w:t>.01 1(2,5,8)</w:t>
            </w:r>
          </w:p>
        </w:tc>
        <w:tc>
          <w:tcPr>
            <w:tcW w:w="598" w:type="dxa"/>
          </w:tcPr>
          <w:p w:rsidR="00923459" w:rsidRPr="003F7ECE" w:rsidRDefault="00923459" w:rsidP="00923459">
            <w:pPr>
              <w:pStyle w:val="GOSTTablenorm"/>
            </w:pPr>
            <w:r w:rsidRPr="003F7ECE">
              <w:t>-</w:t>
            </w:r>
          </w:p>
        </w:tc>
        <w:tc>
          <w:tcPr>
            <w:tcW w:w="2436" w:type="dxa"/>
          </w:tcPr>
          <w:p w:rsidR="00923459" w:rsidRPr="003F7ECE" w:rsidRDefault="00923459" w:rsidP="00923459">
            <w:pPr>
              <w:pStyle w:val="GOSTTablenorm"/>
            </w:pPr>
            <w:r w:rsidRPr="003F7ECE">
              <w:t>ФКУ0236/07/2024/РИС</w:t>
            </w:r>
          </w:p>
        </w:tc>
      </w:tr>
    </w:tbl>
    <w:p w:rsidR="00F653F8" w:rsidRPr="003F7ECE" w:rsidRDefault="00F653F8" w:rsidP="00276DD6">
      <w:pPr>
        <w:pStyle w:val="GOSTReg"/>
      </w:pPr>
      <w:bookmarkStart w:id="33" w:name="_Toc183104746"/>
      <w:r w:rsidRPr="003F7ECE">
        <w:lastRenderedPageBreak/>
        <w:t>П</w:t>
      </w:r>
      <w:r w:rsidR="00B368E9" w:rsidRPr="003F7ECE">
        <w:t xml:space="preserve">еречень терминов и </w:t>
      </w:r>
      <w:r w:rsidR="00AA6BF0" w:rsidRPr="003F7ECE">
        <w:t>сокращений</w:t>
      </w:r>
      <w:bookmarkEnd w:id="33"/>
    </w:p>
    <w:p w:rsidR="004825EF" w:rsidRPr="003F7ECE" w:rsidRDefault="004825EF" w:rsidP="00276DD6">
      <w:pPr>
        <w:pStyle w:val="GOSTNormal"/>
      </w:pPr>
      <w:r w:rsidRPr="003F7ECE">
        <w:t xml:space="preserve">Термины и сокращения, используемые в документе, приведены в таблице </w:t>
      </w:r>
      <w:r w:rsidRPr="003F7ECE">
        <w:fldChar w:fldCharType="begin"/>
      </w:r>
      <w:r w:rsidRPr="003F7ECE">
        <w:instrText xml:space="preserve"> REF _Ref30146551 \h </w:instrText>
      </w:r>
      <w:r w:rsidR="005F0791" w:rsidRPr="003F7ECE">
        <w:instrText xml:space="preserve"> \* MERGEFORMAT </w:instrText>
      </w:r>
      <w:r w:rsidRPr="003F7ECE">
        <w:fldChar w:fldCharType="separate"/>
      </w:r>
      <w:r w:rsidR="0004269F" w:rsidRPr="003F7ECE">
        <w:rPr>
          <w:noProof/>
        </w:rPr>
        <w:t>2</w:t>
      </w:r>
      <w:r w:rsidRPr="003F7ECE">
        <w:fldChar w:fldCharType="end"/>
      </w:r>
      <w:r w:rsidRPr="003F7ECE">
        <w:t>.</w:t>
      </w:r>
    </w:p>
    <w:p w:rsidR="004825EF" w:rsidRPr="003F7ECE" w:rsidRDefault="00CC4DD3" w:rsidP="00276DD6">
      <w:pPr>
        <w:pStyle w:val="GOSTNameTable"/>
      </w:pPr>
      <w:r w:rsidRPr="003F7ECE">
        <w:rPr>
          <w:noProof/>
        </w:rPr>
        <w:fldChar w:fldCharType="begin"/>
      </w:r>
      <w:r w:rsidRPr="003F7ECE">
        <w:rPr>
          <w:noProof/>
        </w:rPr>
        <w:instrText xml:space="preserve"> SEQ Таблица \* ARABIC </w:instrText>
      </w:r>
      <w:r w:rsidRPr="003F7ECE">
        <w:rPr>
          <w:noProof/>
        </w:rPr>
        <w:fldChar w:fldCharType="separate"/>
      </w:r>
      <w:bookmarkStart w:id="34" w:name="_Ref30146551"/>
      <w:bookmarkStart w:id="35" w:name="_Toc183104864"/>
      <w:r w:rsidR="0004269F" w:rsidRPr="003F7ECE">
        <w:rPr>
          <w:noProof/>
        </w:rPr>
        <w:t>2</w:t>
      </w:r>
      <w:bookmarkEnd w:id="34"/>
      <w:r w:rsidRPr="003F7ECE">
        <w:rPr>
          <w:noProof/>
        </w:rPr>
        <w:fldChar w:fldCharType="end"/>
      </w:r>
      <w:r w:rsidR="004825EF" w:rsidRPr="003F7ECE">
        <w:t>. Список терминов и сокращений</w:t>
      </w:r>
      <w:bookmarkEnd w:id="35"/>
    </w:p>
    <w:tbl>
      <w:tblPr>
        <w:tblStyle w:val="GOSTTable"/>
        <w:tblW w:w="5000" w:type="pct"/>
        <w:tblLayout w:type="fixed"/>
        <w:tblLook w:val="00A0" w:firstRow="1" w:lastRow="0" w:firstColumn="1" w:lastColumn="0" w:noHBand="0" w:noVBand="0"/>
      </w:tblPr>
      <w:tblGrid>
        <w:gridCol w:w="2535"/>
        <w:gridCol w:w="7159"/>
      </w:tblGrid>
      <w:tr w:rsidR="007E4ADF" w:rsidRPr="003F7ECE" w:rsidTr="00F95963">
        <w:trPr>
          <w:cnfStyle w:val="100000000000" w:firstRow="1" w:lastRow="0" w:firstColumn="0" w:lastColumn="0" w:oddVBand="0" w:evenVBand="0" w:oddHBand="0" w:evenHBand="0" w:firstRowFirstColumn="0" w:firstRowLastColumn="0" w:lastRowFirstColumn="0" w:lastRowLastColumn="0"/>
        </w:trPr>
        <w:tc>
          <w:tcPr>
            <w:tcW w:w="2535" w:type="dxa"/>
          </w:tcPr>
          <w:p w:rsidR="007E4ADF" w:rsidRPr="003F7ECE" w:rsidRDefault="007E4ADF" w:rsidP="00276DD6">
            <w:pPr>
              <w:pStyle w:val="GOSTTableHead"/>
            </w:pPr>
            <w:r w:rsidRPr="003F7ECE">
              <w:t>Термин/сокращение</w:t>
            </w:r>
          </w:p>
        </w:tc>
        <w:tc>
          <w:tcPr>
            <w:tcW w:w="7159" w:type="dxa"/>
          </w:tcPr>
          <w:p w:rsidR="007E4ADF" w:rsidRPr="003F7ECE" w:rsidRDefault="007E4ADF" w:rsidP="00276DD6">
            <w:pPr>
              <w:pStyle w:val="GOSTTableHead"/>
            </w:pPr>
            <w:r w:rsidRPr="003F7ECE">
              <w:rPr>
                <w:sz w:val="24"/>
                <w:szCs w:val="24"/>
              </w:rPr>
              <w:t>Определение/расшифровка</w:t>
            </w:r>
          </w:p>
        </w:tc>
      </w:tr>
      <w:tr w:rsidR="007E4ADF"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7E4ADF" w:rsidRPr="003F7ECE" w:rsidRDefault="007E4ADF" w:rsidP="007E4ADF">
            <w:pPr>
              <w:pStyle w:val="GOSTTablenorm"/>
            </w:pPr>
            <w:r w:rsidRPr="003F7ECE">
              <w:rPr>
                <w:szCs w:val="24"/>
              </w:rPr>
              <w:t>ActiveX</w:t>
            </w:r>
          </w:p>
        </w:tc>
        <w:tc>
          <w:tcPr>
            <w:tcW w:w="7159" w:type="dxa"/>
          </w:tcPr>
          <w:p w:rsidR="007E4ADF" w:rsidRPr="003F7ECE" w:rsidRDefault="007E4ADF" w:rsidP="007E4ADF">
            <w:pPr>
              <w:pStyle w:val="GOSTTablenorm"/>
            </w:pPr>
            <w:r w:rsidRPr="003F7ECE">
              <w:t>Фреймворк для определения программных компонентов, пригодных к использованию из программ, написанных на разных языках программирования</w:t>
            </w:r>
          </w:p>
        </w:tc>
      </w:tr>
      <w:tr w:rsidR="007E4ADF"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7E4ADF" w:rsidRPr="003F7ECE" w:rsidRDefault="007E4ADF" w:rsidP="00276DD6">
            <w:pPr>
              <w:pStyle w:val="GOSTTablenorm"/>
            </w:pPr>
            <w:r w:rsidRPr="003F7ECE">
              <w:t>eToken</w:t>
            </w:r>
          </w:p>
        </w:tc>
        <w:tc>
          <w:tcPr>
            <w:tcW w:w="7159" w:type="dxa"/>
          </w:tcPr>
          <w:p w:rsidR="007E4ADF" w:rsidRPr="003F7ECE" w:rsidRDefault="007E4ADF" w:rsidP="00276DD6">
            <w:pPr>
              <w:pStyle w:val="GOSTTablenorm"/>
            </w:pPr>
            <w:r w:rsidRPr="003F7ECE">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7E4ADF"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7E4ADF" w:rsidRPr="003F7ECE" w:rsidRDefault="007E4ADF" w:rsidP="007E4ADF">
            <w:pPr>
              <w:pStyle w:val="GOSTTablenorm"/>
            </w:pPr>
            <w:r w:rsidRPr="003F7ECE">
              <w:rPr>
                <w:szCs w:val="24"/>
              </w:rPr>
              <w:t>GUID</w:t>
            </w:r>
          </w:p>
        </w:tc>
        <w:tc>
          <w:tcPr>
            <w:tcW w:w="7159" w:type="dxa"/>
          </w:tcPr>
          <w:p w:rsidR="007E4ADF" w:rsidRPr="003F7ECE" w:rsidRDefault="007E4ADF" w:rsidP="007E4ADF">
            <w:pPr>
              <w:pStyle w:val="GOSTTablenorm"/>
            </w:pPr>
            <w:r w:rsidRPr="003F7ECE">
              <w:t>Globally Unique Identifier – уникальный 128-битный идентификатор, представляется в виде строки из шестнадцатеричных цифр, разбитых на пять групп по 8, 4, 4, 4 и 12 символов соответственно, разделенных дефисами: XXXXXXXX-XXXX-XXXX-XXXX-XXXXXXXXXXXX</w:t>
            </w:r>
          </w:p>
        </w:tc>
      </w:tr>
      <w:tr w:rsidR="007E4ADF"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7E4ADF" w:rsidRPr="003F7ECE" w:rsidRDefault="007E4ADF" w:rsidP="00276DD6">
            <w:pPr>
              <w:pStyle w:val="GOSTTablenorm"/>
            </w:pPr>
            <w:r w:rsidRPr="003F7ECE">
              <w:t>Java</w:t>
            </w:r>
          </w:p>
        </w:tc>
        <w:tc>
          <w:tcPr>
            <w:tcW w:w="7159" w:type="dxa"/>
          </w:tcPr>
          <w:p w:rsidR="007E4ADF" w:rsidRPr="003F7ECE" w:rsidRDefault="007E4ADF" w:rsidP="00276DD6">
            <w:pPr>
              <w:pStyle w:val="GOSTTablenorm"/>
            </w:pPr>
            <w:r w:rsidRPr="003F7ECE">
              <w:t>Язык программирования и платформа создания приложений</w:t>
            </w:r>
          </w:p>
        </w:tc>
      </w:tr>
      <w:tr w:rsidR="007E4ADF"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7E4ADF" w:rsidRPr="003F7ECE" w:rsidRDefault="007E4ADF" w:rsidP="003E0E5B">
            <w:pPr>
              <w:pStyle w:val="GOSTTablenorm"/>
            </w:pPr>
            <w:r w:rsidRPr="003F7ECE">
              <w:t>ODS</w:t>
            </w:r>
          </w:p>
        </w:tc>
        <w:tc>
          <w:tcPr>
            <w:tcW w:w="7159" w:type="dxa"/>
          </w:tcPr>
          <w:p w:rsidR="007E4ADF" w:rsidRPr="003F7ECE" w:rsidRDefault="007E4ADF" w:rsidP="003E0E5B">
            <w:pPr>
              <w:pStyle w:val="GOSTTablenorm"/>
            </w:pPr>
            <w:r w:rsidRPr="003F7ECE">
              <w:t>Открытый формат для электронных таблиц, выполненных в соответствии со стандартом Open Document Format</w:t>
            </w:r>
          </w:p>
        </w:tc>
      </w:tr>
      <w:tr w:rsidR="007E4ADF"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7E4ADF" w:rsidRPr="003F7ECE" w:rsidRDefault="007E4ADF" w:rsidP="00276DD6">
            <w:pPr>
              <w:pStyle w:val="GOSTTablenorm"/>
            </w:pPr>
            <w:r w:rsidRPr="003F7ECE">
              <w:t>ruToken</w:t>
            </w:r>
          </w:p>
        </w:tc>
        <w:tc>
          <w:tcPr>
            <w:tcW w:w="7159" w:type="dxa"/>
          </w:tcPr>
          <w:p w:rsidR="007E4ADF" w:rsidRPr="003F7ECE" w:rsidRDefault="007E4ADF" w:rsidP="00276DD6">
            <w:pPr>
              <w:pStyle w:val="GOSTTablenorm"/>
            </w:pPr>
            <w:r w:rsidRPr="003F7ECE">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7E4ADF"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7E4ADF" w:rsidRPr="003F7ECE" w:rsidRDefault="007E4ADF" w:rsidP="00276DD6">
            <w:pPr>
              <w:pStyle w:val="GOSTTablenorm"/>
            </w:pPr>
            <w:r w:rsidRPr="003F7ECE">
              <w:t>TLS</w:t>
            </w:r>
          </w:p>
        </w:tc>
        <w:tc>
          <w:tcPr>
            <w:tcW w:w="7159" w:type="dxa"/>
          </w:tcPr>
          <w:p w:rsidR="007E4ADF" w:rsidRPr="003F7ECE" w:rsidRDefault="007E4ADF" w:rsidP="00276DD6">
            <w:pPr>
              <w:pStyle w:val="GOSTTablenorm"/>
            </w:pPr>
            <w:r w:rsidRPr="003F7ECE">
              <w:t>Transport layer security (протокол защиты транспортного уровня) – криптографический протокол, обеспечивающий защищённую передачу данных между узлами в сети Интернет</w:t>
            </w:r>
          </w:p>
        </w:tc>
      </w:tr>
      <w:tr w:rsidR="007E4ADF"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7E4ADF" w:rsidRPr="003F7ECE" w:rsidRDefault="007E4ADF" w:rsidP="00276DD6">
            <w:pPr>
              <w:pStyle w:val="GOSTTablenorm"/>
              <w:rPr>
                <w:rStyle w:val="GOSTReporterror"/>
                <w:rFonts w:eastAsia="Arial Unicode MS"/>
              </w:rPr>
            </w:pPr>
            <w:r w:rsidRPr="003F7ECE">
              <w:t>VPN</w:t>
            </w:r>
          </w:p>
        </w:tc>
        <w:tc>
          <w:tcPr>
            <w:tcW w:w="7159" w:type="dxa"/>
          </w:tcPr>
          <w:p w:rsidR="007E4ADF" w:rsidRPr="003F7ECE" w:rsidRDefault="007E4ADF" w:rsidP="00276DD6">
            <w:pPr>
              <w:pStyle w:val="GOSTTablenorm"/>
            </w:pPr>
            <w:r w:rsidRPr="003F7ECE">
              <w:t>Virtual Private Network. Виртуальная частная сеть – комплекс технологий, позволяющих создать логическую сеть поверх физической</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bookmarkStart w:id="36" w:name="_Hlk183093979"/>
            <w:r w:rsidRPr="003F7ECE">
              <w:rPr>
                <w:rStyle w:val="GOSTReporterror"/>
              </w:rPr>
              <w:t>XLSX</w:t>
            </w:r>
          </w:p>
        </w:tc>
        <w:tc>
          <w:tcPr>
            <w:tcW w:w="7159" w:type="dxa"/>
          </w:tcPr>
          <w:p w:rsidR="00F72A59" w:rsidRPr="003F7ECE" w:rsidRDefault="00F72A59" w:rsidP="00F72A59">
            <w:pPr>
              <w:pStyle w:val="GOSTTablenorm"/>
            </w:pPr>
            <w:r w:rsidRPr="003F7ECE">
              <w:t>Формат электронных документов Office Open XML, предназначенный для работы с электронными таблицами</w:t>
            </w:r>
          </w:p>
        </w:tc>
      </w:tr>
      <w:bookmarkEnd w:id="36"/>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Администратор НСИ</w:t>
            </w:r>
          </w:p>
        </w:tc>
        <w:tc>
          <w:tcPr>
            <w:tcW w:w="7159" w:type="dxa"/>
          </w:tcPr>
          <w:p w:rsidR="00F72A59" w:rsidRPr="003F7ECE" w:rsidRDefault="00F72A59" w:rsidP="00F72A59">
            <w:pPr>
              <w:pStyle w:val="GOSTTablenorm"/>
            </w:pPr>
            <w:r w:rsidRPr="003F7ECE">
              <w:t>Сотрудник территориального органа Федерального казначейства, уполномоченный на формирование, ведение, актуализацию мониторинг нормативной справочной информации в информационных системах Федерального казначейства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bCs/>
                <w:color w:val="000000"/>
                <w:szCs w:val="24"/>
              </w:rPr>
              <w:t>АП, Автопроцедура</w:t>
            </w:r>
          </w:p>
        </w:tc>
        <w:tc>
          <w:tcPr>
            <w:tcW w:w="7159" w:type="dxa"/>
          </w:tcPr>
          <w:p w:rsidR="00F72A59" w:rsidRPr="003F7ECE" w:rsidRDefault="00F72A59" w:rsidP="00F72A59">
            <w:pPr>
              <w:pStyle w:val="GOSTTablenorm"/>
            </w:pPr>
            <w:r w:rsidRPr="003F7ECE">
              <w:rPr>
                <w:bCs/>
                <w:color w:val="000000"/>
                <w:szCs w:val="24"/>
              </w:rPr>
              <w:t xml:space="preserve">Автоматическая процедура </w:t>
            </w:r>
            <w:r w:rsidRPr="003F7ECE">
              <w:rPr>
                <w:szCs w:val="24"/>
              </w:rPr>
              <w:t xml:space="preserve">перевода записей обособленных подразделений записей справочника «Сводный реестр» в статус «2 - Не </w:t>
            </w:r>
            <w:r w:rsidRPr="003F7ECE">
              <w:rPr>
                <w:color w:val="000000"/>
                <w:szCs w:val="24"/>
              </w:rPr>
              <w:t>действующая</w:t>
            </w:r>
            <w:r w:rsidRPr="003F7ECE">
              <w:rPr>
                <w:szCs w:val="24"/>
              </w:rPr>
              <w:t>» при отсутствии открытых ЛС</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АРМ</w:t>
            </w:r>
          </w:p>
        </w:tc>
        <w:tc>
          <w:tcPr>
            <w:tcW w:w="7159" w:type="dxa"/>
          </w:tcPr>
          <w:p w:rsidR="00F72A59" w:rsidRPr="003F7ECE" w:rsidRDefault="00F72A59" w:rsidP="00F72A59">
            <w:pPr>
              <w:pStyle w:val="GOSTTablenorm"/>
            </w:pPr>
            <w:r w:rsidRPr="003F7ECE">
              <w:t>Автоматизированное рабочее место</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АСФК</w:t>
            </w:r>
          </w:p>
        </w:tc>
        <w:tc>
          <w:tcPr>
            <w:tcW w:w="7159" w:type="dxa"/>
          </w:tcPr>
          <w:p w:rsidR="00F72A59" w:rsidRPr="003F7ECE" w:rsidRDefault="00F72A59" w:rsidP="00F72A59">
            <w:pPr>
              <w:pStyle w:val="GOSTTablenorm"/>
            </w:pPr>
            <w:r w:rsidRPr="003F7ECE">
              <w:t>Автоматизированная система Федерального казначейства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Банк России</w:t>
            </w:r>
          </w:p>
        </w:tc>
        <w:tc>
          <w:tcPr>
            <w:tcW w:w="7159" w:type="dxa"/>
          </w:tcPr>
          <w:p w:rsidR="00F72A59" w:rsidRPr="003F7ECE" w:rsidRDefault="00F72A59" w:rsidP="00F72A59">
            <w:pPr>
              <w:pStyle w:val="GOSTTablenorm"/>
            </w:pPr>
            <w:r w:rsidRPr="003F7ECE">
              <w:t>Центральный банк Российской Федерации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БД</w:t>
            </w:r>
          </w:p>
        </w:tc>
        <w:tc>
          <w:tcPr>
            <w:tcW w:w="7159" w:type="dxa"/>
          </w:tcPr>
          <w:p w:rsidR="00F72A59" w:rsidRPr="003F7ECE" w:rsidRDefault="00F72A59" w:rsidP="00F72A59">
            <w:pPr>
              <w:pStyle w:val="GOSTTablenorm"/>
            </w:pPr>
            <w:r w:rsidRPr="003F7ECE">
              <w:t>База данных</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БИК</w:t>
            </w:r>
          </w:p>
        </w:tc>
        <w:tc>
          <w:tcPr>
            <w:tcW w:w="7159" w:type="dxa"/>
          </w:tcPr>
          <w:p w:rsidR="00F72A59" w:rsidRPr="003F7ECE" w:rsidRDefault="00F72A59" w:rsidP="00F72A59">
            <w:pPr>
              <w:pStyle w:val="GOSTTablenorm"/>
            </w:pPr>
            <w:r w:rsidRPr="003F7ECE">
              <w:t>Банковский идентификационный код</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БП</w:t>
            </w:r>
          </w:p>
        </w:tc>
        <w:tc>
          <w:tcPr>
            <w:tcW w:w="7159" w:type="dxa"/>
          </w:tcPr>
          <w:p w:rsidR="00F72A59" w:rsidRPr="003F7ECE" w:rsidRDefault="00F72A59" w:rsidP="00F72A59">
            <w:pPr>
              <w:pStyle w:val="GOSTTablenorm"/>
            </w:pPr>
            <w:r w:rsidRPr="003F7ECE">
              <w:t xml:space="preserve">Подсистема бюджетного планирования государственной интегрированной информационной системы управления общественными финансами </w:t>
            </w:r>
            <w:r w:rsidRPr="003F7ECE">
              <w:lastRenderedPageBreak/>
              <w:t>«Электронный бюджет»</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lastRenderedPageBreak/>
              <w:t>БС</w:t>
            </w:r>
          </w:p>
        </w:tc>
        <w:tc>
          <w:tcPr>
            <w:tcW w:w="7159" w:type="dxa"/>
          </w:tcPr>
          <w:p w:rsidR="00F72A59" w:rsidRPr="003F7ECE" w:rsidRDefault="00F72A59" w:rsidP="00F72A59">
            <w:pPr>
              <w:pStyle w:val="GOSTTablenorm"/>
            </w:pPr>
            <w:r w:rsidRPr="003F7ECE">
              <w:t>Банковский счет</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Вспомогательные справочники</w:t>
            </w:r>
            <w:r w:rsidRPr="003F7ECE">
              <w:rPr>
                <w:vertAlign w:val="superscript"/>
              </w:rPr>
              <w:footnoteReference w:id="2"/>
            </w:r>
          </w:p>
        </w:tc>
        <w:tc>
          <w:tcPr>
            <w:tcW w:w="7159" w:type="dxa"/>
          </w:tcPr>
          <w:p w:rsidR="00F72A59" w:rsidRPr="003F7ECE" w:rsidRDefault="00F72A59" w:rsidP="00F72A59">
            <w:pPr>
              <w:pStyle w:val="GOSTTablenorm"/>
            </w:pPr>
            <w:r w:rsidRPr="003F7ECE">
              <w:t>Справочники, предназначенные для контроля, автоматизированного заполнения атрибутов основных справочников</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 xml:space="preserve">ГИИС «Электронный бюджет», ГИИС ЭБ, Система, </w:t>
            </w:r>
            <w:r w:rsidRPr="003F7ECE" w:rsidDel="00445D2E">
              <w:t>Система «Электронный бюджет», ЭБ</w:t>
            </w:r>
          </w:p>
        </w:tc>
        <w:tc>
          <w:tcPr>
            <w:tcW w:w="7159" w:type="dxa"/>
          </w:tcPr>
          <w:p w:rsidR="00F72A59" w:rsidRPr="003F7ECE" w:rsidRDefault="00F72A59" w:rsidP="00F72A59">
            <w:pPr>
              <w:pStyle w:val="GOSTTablenorm"/>
            </w:pPr>
            <w:r w:rsidRPr="003F7ECE">
              <w:t>Государственная интегрированная информационная система управления общественными финансами «Электронный бюджет»</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ГМУ</w:t>
            </w:r>
          </w:p>
        </w:tc>
        <w:tc>
          <w:tcPr>
            <w:tcW w:w="7159" w:type="dxa"/>
          </w:tcPr>
          <w:p w:rsidR="00F72A59" w:rsidRPr="003F7ECE" w:rsidRDefault="00F72A59" w:rsidP="00F72A59">
            <w:pPr>
              <w:pStyle w:val="GOSTTablenorm"/>
            </w:pPr>
            <w:r w:rsidRPr="003F7ECE">
              <w:t>Государственные и муниципальные учреждения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ГО, ГО СвР</w:t>
            </w:r>
          </w:p>
        </w:tc>
        <w:tc>
          <w:tcPr>
            <w:tcW w:w="7159" w:type="dxa"/>
          </w:tcPr>
          <w:p w:rsidR="00F72A59" w:rsidRPr="003F7ECE" w:rsidRDefault="00F72A59" w:rsidP="00F72A59">
            <w:pPr>
              <w:pStyle w:val="GOSTTablenorm"/>
            </w:pPr>
            <w:r w:rsidRPr="003F7ECE">
              <w:t>Головная организация</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ЕГРЮЛ</w:t>
            </w:r>
          </w:p>
        </w:tc>
        <w:tc>
          <w:tcPr>
            <w:tcW w:w="7159" w:type="dxa"/>
          </w:tcPr>
          <w:p w:rsidR="00F72A59" w:rsidRPr="003F7ECE" w:rsidRDefault="00F72A59" w:rsidP="00F72A59">
            <w:pPr>
              <w:pStyle w:val="GOSTTablenorm"/>
            </w:pPr>
            <w:r w:rsidRPr="003F7ECE">
              <w:t>Единый государственный реестр юридических лиц</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ЕКС</w:t>
            </w:r>
          </w:p>
        </w:tc>
        <w:tc>
          <w:tcPr>
            <w:tcW w:w="7159" w:type="dxa"/>
          </w:tcPr>
          <w:p w:rsidR="00F72A59" w:rsidRPr="003F7ECE" w:rsidRDefault="00F72A59" w:rsidP="00F72A59">
            <w:pPr>
              <w:pStyle w:val="GOSTTablenorm"/>
            </w:pPr>
            <w:r w:rsidRPr="003F7ECE">
              <w:t>Единый казначейский счет</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ЖКУ</w:t>
            </w:r>
          </w:p>
        </w:tc>
        <w:tc>
          <w:tcPr>
            <w:tcW w:w="7159" w:type="dxa"/>
          </w:tcPr>
          <w:p w:rsidR="00F72A59" w:rsidRPr="003F7ECE" w:rsidRDefault="00F72A59" w:rsidP="00F72A59">
            <w:pPr>
              <w:pStyle w:val="GOSTTablenorm"/>
            </w:pPr>
            <w:r w:rsidRPr="003F7ECE">
              <w:t>Жилищно-коммунальные услуги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ЖЦ</w:t>
            </w:r>
          </w:p>
        </w:tc>
        <w:tc>
          <w:tcPr>
            <w:tcW w:w="7159" w:type="dxa"/>
          </w:tcPr>
          <w:p w:rsidR="00F72A59" w:rsidRPr="003F7ECE" w:rsidRDefault="00F72A59" w:rsidP="00F72A59">
            <w:pPr>
              <w:pStyle w:val="GOSTTablenorm"/>
            </w:pPr>
            <w:r w:rsidRPr="003F7ECE">
              <w:t>Жизненный цикл - описание возможных состояний (статусов) формуляра и переходов между ними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Заявка</w:t>
            </w:r>
          </w:p>
        </w:tc>
        <w:tc>
          <w:tcPr>
            <w:tcW w:w="7159" w:type="dxa"/>
          </w:tcPr>
          <w:p w:rsidR="00F72A59" w:rsidRPr="003F7ECE" w:rsidRDefault="00F72A59" w:rsidP="00F72A59">
            <w:pPr>
              <w:pStyle w:val="GOSTTablenorm"/>
            </w:pPr>
            <w:r w:rsidRPr="003F7ECE">
              <w:t>Заявка на внесение (изменение) сведений об организации в Сводный реестр</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ЗК</w:t>
            </w:r>
          </w:p>
        </w:tc>
        <w:tc>
          <w:tcPr>
            <w:tcW w:w="7159" w:type="dxa"/>
          </w:tcPr>
          <w:p w:rsidR="00F72A59" w:rsidRPr="003F7ECE" w:rsidRDefault="00F72A59" w:rsidP="00F72A59">
            <w:pPr>
              <w:pStyle w:val="GOSTTablenorm"/>
            </w:pPr>
            <w:r w:rsidRPr="003F7ECE">
              <w:t>Закрытый контур</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Извещение</w:t>
            </w:r>
          </w:p>
        </w:tc>
        <w:tc>
          <w:tcPr>
            <w:tcW w:w="7159" w:type="dxa"/>
          </w:tcPr>
          <w:p w:rsidR="00F72A59" w:rsidRPr="003F7ECE" w:rsidRDefault="00F72A59" w:rsidP="00F72A59">
            <w:pPr>
              <w:pStyle w:val="GOSTTablenorm"/>
            </w:pPr>
            <w:r w:rsidRPr="003F7ECE">
              <w:t>Извещение о включении (изменении) информации и документов об организации в Сводный реестр</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ИНН</w:t>
            </w:r>
          </w:p>
        </w:tc>
        <w:tc>
          <w:tcPr>
            <w:tcW w:w="7159" w:type="dxa"/>
          </w:tcPr>
          <w:p w:rsidR="00F72A59" w:rsidRPr="003F7ECE" w:rsidRDefault="00F72A59" w:rsidP="00F72A59">
            <w:pPr>
              <w:pStyle w:val="GOSTTablenorm"/>
            </w:pPr>
            <w:r w:rsidRPr="003F7ECE">
              <w:t>Идентификационный номер налогоплательщика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Информационные системы Федерального казначейства, ИС ФК</w:t>
            </w:r>
          </w:p>
        </w:tc>
        <w:tc>
          <w:tcPr>
            <w:tcW w:w="7159" w:type="dxa"/>
          </w:tcPr>
          <w:p w:rsidR="00F72A59" w:rsidRPr="003F7ECE" w:rsidRDefault="00F72A59" w:rsidP="00F72A59">
            <w:pPr>
              <w:pStyle w:val="GOSTTablenorm"/>
            </w:pPr>
            <w:r w:rsidRPr="003F7ECE">
              <w:t>Ведомственные информационные системы Федерального казначейства и государственные информационные системы, оператором которых является Федеральное казначейство</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ИС</w:t>
            </w:r>
          </w:p>
        </w:tc>
        <w:tc>
          <w:tcPr>
            <w:tcW w:w="7159" w:type="dxa"/>
          </w:tcPr>
          <w:p w:rsidR="00F72A59" w:rsidRPr="003F7ECE" w:rsidRDefault="00F72A59" w:rsidP="00F72A59">
            <w:pPr>
              <w:pStyle w:val="GOSTTablenorm"/>
            </w:pPr>
            <w:r w:rsidRPr="003F7ECE">
              <w:t>Информационная система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ИФДБ</w:t>
            </w:r>
          </w:p>
        </w:tc>
        <w:tc>
          <w:tcPr>
            <w:tcW w:w="7159" w:type="dxa"/>
          </w:tcPr>
          <w:p w:rsidR="00F72A59" w:rsidRPr="003F7ECE" w:rsidRDefault="00F72A59" w:rsidP="00F72A59">
            <w:pPr>
              <w:pStyle w:val="GOSTTablenorm"/>
            </w:pPr>
            <w:r w:rsidRPr="003F7ECE">
              <w:t>Источник финансирования дефицита бюджетов Российской Федерации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КБК</w:t>
            </w:r>
          </w:p>
        </w:tc>
        <w:tc>
          <w:tcPr>
            <w:tcW w:w="7159" w:type="dxa"/>
          </w:tcPr>
          <w:p w:rsidR="00F72A59" w:rsidRPr="003F7ECE" w:rsidRDefault="00F72A59" w:rsidP="00F72A59">
            <w:pPr>
              <w:pStyle w:val="GOSTTablenorm"/>
            </w:pPr>
            <w:r w:rsidRPr="003F7ECE">
              <w:t>Код бюджетной классификации Российской Федерации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КИФ</w:t>
            </w:r>
          </w:p>
        </w:tc>
        <w:tc>
          <w:tcPr>
            <w:tcW w:w="7159" w:type="dxa"/>
          </w:tcPr>
          <w:p w:rsidR="00F72A59" w:rsidRPr="003F7ECE" w:rsidRDefault="00F72A59" w:rsidP="00F72A59">
            <w:pPr>
              <w:pStyle w:val="GOSTTablenorm"/>
            </w:pPr>
            <w:r w:rsidRPr="003F7ECE">
              <w:t>Код источника финансирования дефицита бюджета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КЛАДР</w:t>
            </w:r>
          </w:p>
        </w:tc>
        <w:tc>
          <w:tcPr>
            <w:tcW w:w="7159" w:type="dxa"/>
          </w:tcPr>
          <w:p w:rsidR="00F72A59" w:rsidRPr="003F7ECE" w:rsidRDefault="00F72A59" w:rsidP="00F72A59">
            <w:pPr>
              <w:pStyle w:val="GOSTTablenorm"/>
            </w:pPr>
            <w:r w:rsidRPr="003F7ECE">
              <w:t>Ведомственный классификатор адресов Российской Федерации. Ведется Федеральной налоговой службой Российской Федерации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КМИ</w:t>
            </w:r>
          </w:p>
        </w:tc>
        <w:tc>
          <w:tcPr>
            <w:tcW w:w="7159" w:type="dxa"/>
          </w:tcPr>
          <w:p w:rsidR="00F72A59" w:rsidRPr="003F7ECE" w:rsidRDefault="00F72A59" w:rsidP="00F72A59">
            <w:pPr>
              <w:pStyle w:val="GOSTTablenorm"/>
            </w:pPr>
            <w:r w:rsidRPr="003F7ECE">
              <w:t> Код мероприятия по информатизации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Кнопка</w:t>
            </w:r>
          </w:p>
        </w:tc>
        <w:tc>
          <w:tcPr>
            <w:tcW w:w="7159" w:type="dxa"/>
          </w:tcPr>
          <w:p w:rsidR="00F72A59" w:rsidRPr="003F7ECE" w:rsidRDefault="00F72A59" w:rsidP="00F72A59">
            <w:pPr>
              <w:pStyle w:val="GOSTTablenorm"/>
            </w:pPr>
            <w:r w:rsidRPr="003F7ECE">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КОСГУ</w:t>
            </w:r>
          </w:p>
        </w:tc>
        <w:tc>
          <w:tcPr>
            <w:tcW w:w="7159" w:type="dxa"/>
          </w:tcPr>
          <w:p w:rsidR="00F72A59" w:rsidRPr="003F7ECE" w:rsidRDefault="00F72A59" w:rsidP="00F72A59">
            <w:pPr>
              <w:pStyle w:val="GOSTTablenorm"/>
            </w:pPr>
            <w:r w:rsidRPr="003F7ECE">
              <w:t>Классификация операций сектора государственного управления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КОФК</w:t>
            </w:r>
          </w:p>
        </w:tc>
        <w:tc>
          <w:tcPr>
            <w:tcW w:w="7159" w:type="dxa"/>
          </w:tcPr>
          <w:p w:rsidR="00F72A59" w:rsidRPr="003F7ECE" w:rsidRDefault="00F72A59" w:rsidP="00F72A59">
            <w:pPr>
              <w:pStyle w:val="GOSTTablenorm"/>
              <w:rPr>
                <w:lang w:val="en-US"/>
              </w:rPr>
            </w:pPr>
            <w:r w:rsidRPr="003F7ECE">
              <w:t>Классификатор органов Федерального казначейства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КПП</w:t>
            </w:r>
          </w:p>
        </w:tc>
        <w:tc>
          <w:tcPr>
            <w:tcW w:w="7159" w:type="dxa"/>
          </w:tcPr>
          <w:p w:rsidR="00F72A59" w:rsidRPr="003F7ECE" w:rsidRDefault="00F72A59" w:rsidP="00F72A59">
            <w:pPr>
              <w:pStyle w:val="GOSTTablenorm"/>
            </w:pPr>
            <w:r w:rsidRPr="003F7ECE">
              <w:t>Код причины постановки на учет</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lastRenderedPageBreak/>
              <w:t>КРЛС</w:t>
            </w:r>
          </w:p>
        </w:tc>
        <w:tc>
          <w:tcPr>
            <w:tcW w:w="7159" w:type="dxa"/>
          </w:tcPr>
          <w:p w:rsidR="00F72A59" w:rsidRPr="003F7ECE" w:rsidRDefault="00F72A59" w:rsidP="00F72A59">
            <w:pPr>
              <w:pStyle w:val="GOSTTablenorm"/>
            </w:pPr>
            <w:r w:rsidRPr="003F7ECE">
              <w:t>Справочник «ФК: Книга регистрации лицевых счетов»</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КС</w:t>
            </w:r>
          </w:p>
        </w:tc>
        <w:tc>
          <w:tcPr>
            <w:tcW w:w="7159" w:type="dxa"/>
          </w:tcPr>
          <w:p w:rsidR="00F72A59" w:rsidRPr="003F7ECE" w:rsidRDefault="00F72A59" w:rsidP="00F72A59">
            <w:pPr>
              <w:pStyle w:val="GOSTTablenorm"/>
            </w:pPr>
            <w:r w:rsidRPr="003F7ECE">
              <w:t>Казначейский счет – счет, открытый в Федеральном казначействе отдельному участнику системы казначейских платежей для осуществления и отражения в системе казначейских платежей операций участника системы казначейских платежей с денежными средствами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ЛК</w:t>
            </w:r>
          </w:p>
        </w:tc>
        <w:tc>
          <w:tcPr>
            <w:tcW w:w="7159" w:type="dxa"/>
          </w:tcPr>
          <w:p w:rsidR="00F72A59" w:rsidRPr="003F7ECE" w:rsidRDefault="00F72A59" w:rsidP="00F72A59">
            <w:pPr>
              <w:pStyle w:val="GOSTTablenorm"/>
            </w:pPr>
            <w:r w:rsidRPr="003F7ECE">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ЛС</w:t>
            </w:r>
          </w:p>
        </w:tc>
        <w:tc>
          <w:tcPr>
            <w:tcW w:w="7159" w:type="dxa"/>
          </w:tcPr>
          <w:p w:rsidR="00F72A59" w:rsidRPr="003F7ECE" w:rsidRDefault="00F72A59" w:rsidP="00F72A59">
            <w:pPr>
              <w:pStyle w:val="GOSTTablenorm"/>
            </w:pPr>
            <w:r w:rsidRPr="003F7ECE">
              <w:t>Лицевой счет, открытый территориальным органом Федерального казначейства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Модуль СВР НСИ ЭБ</w:t>
            </w:r>
          </w:p>
        </w:tc>
        <w:tc>
          <w:tcPr>
            <w:tcW w:w="7159" w:type="dxa"/>
          </w:tcPr>
          <w:p w:rsidR="00F72A59" w:rsidRPr="003F7ECE" w:rsidRDefault="00F72A59" w:rsidP="00F72A59">
            <w:pPr>
              <w:pStyle w:val="GOSTTablenorm"/>
            </w:pPr>
            <w:r w:rsidRPr="003F7ECE">
              <w:t>Модуль формирования и ведения реестра участников бюджетного процесса, а также юридических лиц, не являющихся участниками бюджетного процесса,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МОУ ФК</w:t>
            </w:r>
          </w:p>
        </w:tc>
        <w:tc>
          <w:tcPr>
            <w:tcW w:w="7159" w:type="dxa"/>
          </w:tcPr>
          <w:p w:rsidR="00F72A59" w:rsidRPr="003F7ECE" w:rsidRDefault="00F72A59" w:rsidP="00F72A59">
            <w:pPr>
              <w:pStyle w:val="GOSTTablenorm"/>
            </w:pPr>
            <w:r w:rsidRPr="003F7ECE">
              <w:t>Межрегиональное операционное управление Федерального казначейства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НПА</w:t>
            </w:r>
          </w:p>
        </w:tc>
        <w:tc>
          <w:tcPr>
            <w:tcW w:w="7159" w:type="dxa"/>
          </w:tcPr>
          <w:p w:rsidR="00F72A59" w:rsidRPr="003F7ECE" w:rsidRDefault="00F72A59" w:rsidP="00F72A59">
            <w:pPr>
              <w:pStyle w:val="GOSTTablenorm"/>
            </w:pPr>
            <w:r w:rsidRPr="003F7ECE">
              <w:t>Нормативный правовой акт</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НСИ</w:t>
            </w:r>
          </w:p>
        </w:tc>
        <w:tc>
          <w:tcPr>
            <w:tcW w:w="7159" w:type="dxa"/>
          </w:tcPr>
          <w:p w:rsidR="00F72A59" w:rsidRPr="003F7ECE" w:rsidRDefault="00F72A59" w:rsidP="00F72A59">
            <w:pPr>
              <w:pStyle w:val="GOSTTablenorm"/>
            </w:pPr>
            <w:r w:rsidRPr="003F7ECE">
              <w:t>Нормативно-справочная информация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НУБП</w:t>
            </w:r>
          </w:p>
        </w:tc>
        <w:tc>
          <w:tcPr>
            <w:tcW w:w="7159" w:type="dxa"/>
          </w:tcPr>
          <w:p w:rsidR="00F72A59" w:rsidRPr="003F7ECE" w:rsidRDefault="00F72A59" w:rsidP="00F72A59">
            <w:pPr>
              <w:pStyle w:val="GOSTTablenorm"/>
            </w:pPr>
            <w:r w:rsidRPr="003F7ECE">
              <w:t>Неучастник бюджетного процесса – юридическое лицо, не являющееся участником бюджетного процесса, и его обособленное подразделение</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ОГВ</w:t>
            </w:r>
          </w:p>
        </w:tc>
        <w:tc>
          <w:tcPr>
            <w:tcW w:w="7159" w:type="dxa"/>
          </w:tcPr>
          <w:p w:rsidR="00F72A59" w:rsidRPr="003F7ECE" w:rsidRDefault="00F72A59" w:rsidP="00F72A59">
            <w:pPr>
              <w:pStyle w:val="GOSTTablenorm"/>
            </w:pPr>
            <w:r w:rsidRPr="003F7ECE">
              <w:t>Орган государственной власти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ОГРН</w:t>
            </w:r>
          </w:p>
        </w:tc>
        <w:tc>
          <w:tcPr>
            <w:tcW w:w="7159" w:type="dxa"/>
          </w:tcPr>
          <w:p w:rsidR="00F72A59" w:rsidRPr="003F7ECE" w:rsidRDefault="00F72A59" w:rsidP="00F72A59">
            <w:pPr>
              <w:pStyle w:val="GOSTTablenorm"/>
            </w:pPr>
            <w:r w:rsidRPr="003F7ECE">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ОЗУ</w:t>
            </w:r>
          </w:p>
        </w:tc>
        <w:tc>
          <w:tcPr>
            <w:tcW w:w="7159" w:type="dxa"/>
          </w:tcPr>
          <w:p w:rsidR="00F72A59" w:rsidRPr="003F7ECE" w:rsidRDefault="00F72A59" w:rsidP="00F72A59">
            <w:pPr>
              <w:pStyle w:val="GOSTTablenorm"/>
            </w:pPr>
            <w:r w:rsidRPr="003F7ECE">
              <w:t>Оперативное запоминающее устройство</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ОКАТО</w:t>
            </w:r>
          </w:p>
        </w:tc>
        <w:tc>
          <w:tcPr>
            <w:tcW w:w="7159" w:type="dxa"/>
          </w:tcPr>
          <w:p w:rsidR="00F72A59" w:rsidRPr="003F7ECE" w:rsidRDefault="00F72A59" w:rsidP="00F72A59">
            <w:pPr>
              <w:pStyle w:val="GOSTTablenorm"/>
            </w:pPr>
            <w:r w:rsidRPr="003F7ECE">
              <w:t>Общероссийский классификатор объектов административно-территориального деления</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ОКВ</w:t>
            </w:r>
          </w:p>
        </w:tc>
        <w:tc>
          <w:tcPr>
            <w:tcW w:w="7159" w:type="dxa"/>
          </w:tcPr>
          <w:p w:rsidR="00F72A59" w:rsidRPr="003F7ECE" w:rsidRDefault="00F72A59" w:rsidP="00F72A59">
            <w:pPr>
              <w:pStyle w:val="GOSTTablenorm"/>
            </w:pPr>
            <w:r w:rsidRPr="003F7ECE">
              <w:t>Общероссийский классификатор валют</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ОКВЭД</w:t>
            </w:r>
          </w:p>
        </w:tc>
        <w:tc>
          <w:tcPr>
            <w:tcW w:w="7159" w:type="dxa"/>
          </w:tcPr>
          <w:p w:rsidR="00F72A59" w:rsidRPr="003F7ECE" w:rsidRDefault="00F72A59" w:rsidP="00F72A59">
            <w:pPr>
              <w:pStyle w:val="GOSTTablenorm"/>
            </w:pPr>
            <w:r w:rsidRPr="003F7ECE">
              <w:t>Общероссийский классификатор видов экономической деятельности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ОКДП</w:t>
            </w:r>
          </w:p>
        </w:tc>
        <w:tc>
          <w:tcPr>
            <w:tcW w:w="7159" w:type="dxa"/>
          </w:tcPr>
          <w:p w:rsidR="00F72A59" w:rsidRPr="003F7ECE" w:rsidRDefault="00F72A59" w:rsidP="00F72A59">
            <w:pPr>
              <w:pStyle w:val="GOSTTablenorm"/>
            </w:pPr>
            <w:r w:rsidRPr="003F7ECE">
              <w:t>Общероссийский классификатор видов экономической деятельности, продукции и услуг</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ОКЕИ</w:t>
            </w:r>
          </w:p>
        </w:tc>
        <w:tc>
          <w:tcPr>
            <w:tcW w:w="7159" w:type="dxa"/>
          </w:tcPr>
          <w:p w:rsidR="00F72A59" w:rsidRPr="003F7ECE" w:rsidRDefault="00F72A59" w:rsidP="00F72A59">
            <w:pPr>
              <w:pStyle w:val="GOSTTablenorm"/>
            </w:pPr>
            <w:r w:rsidRPr="003F7ECE">
              <w:t>Общероссийский классификатор единиц измерения</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ОКОГУ</w:t>
            </w:r>
          </w:p>
        </w:tc>
        <w:tc>
          <w:tcPr>
            <w:tcW w:w="7159" w:type="dxa"/>
          </w:tcPr>
          <w:p w:rsidR="00F72A59" w:rsidRPr="003F7ECE" w:rsidRDefault="00F72A59" w:rsidP="00F72A59">
            <w:pPr>
              <w:pStyle w:val="GOSTTablenorm"/>
            </w:pPr>
            <w:r w:rsidRPr="003F7ECE">
              <w:t>Общероссийский классификатор органов государственной власти</w:t>
            </w:r>
            <w:r w:rsidRPr="003F7ECE">
              <w:rPr>
                <w:rStyle w:val="apple-converted-space"/>
              </w:rPr>
              <w:t> </w:t>
            </w:r>
            <w:r w:rsidRPr="003F7ECE">
              <w:t>и управления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ОКОПФ</w:t>
            </w:r>
          </w:p>
        </w:tc>
        <w:tc>
          <w:tcPr>
            <w:tcW w:w="7159" w:type="dxa"/>
          </w:tcPr>
          <w:p w:rsidR="00F72A59" w:rsidRPr="003F7ECE" w:rsidRDefault="00F72A59" w:rsidP="00F72A59">
            <w:pPr>
              <w:pStyle w:val="GOSTTablenorm"/>
            </w:pPr>
            <w:r w:rsidRPr="003F7ECE">
              <w:t>Общероссийский классификатор организационно-правовых</w:t>
            </w:r>
            <w:r w:rsidRPr="003F7ECE">
              <w:rPr>
                <w:rStyle w:val="apple-converted-space"/>
              </w:rPr>
              <w:t> </w:t>
            </w:r>
            <w:r w:rsidRPr="003F7ECE">
              <w:t>форм</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ОКОФ</w:t>
            </w:r>
          </w:p>
        </w:tc>
        <w:tc>
          <w:tcPr>
            <w:tcW w:w="7159" w:type="dxa"/>
          </w:tcPr>
          <w:p w:rsidR="00F72A59" w:rsidRPr="003F7ECE" w:rsidRDefault="00F72A59" w:rsidP="00F72A59">
            <w:pPr>
              <w:pStyle w:val="GOSTTablenorm"/>
            </w:pPr>
            <w:r w:rsidRPr="003F7ECE">
              <w:t>Общероссийский классификатор основных фондов</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ОКПД</w:t>
            </w:r>
          </w:p>
        </w:tc>
        <w:tc>
          <w:tcPr>
            <w:tcW w:w="7159" w:type="dxa"/>
          </w:tcPr>
          <w:p w:rsidR="00F72A59" w:rsidRPr="003F7ECE" w:rsidRDefault="00F72A59" w:rsidP="00F72A59">
            <w:pPr>
              <w:pStyle w:val="GOSTTablenorm"/>
            </w:pPr>
            <w:r w:rsidRPr="003F7ECE">
              <w:t>Общероссийский классификатор продукции по видам экономической деятельности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ОКПО</w:t>
            </w:r>
          </w:p>
        </w:tc>
        <w:tc>
          <w:tcPr>
            <w:tcW w:w="7159" w:type="dxa"/>
          </w:tcPr>
          <w:p w:rsidR="00F72A59" w:rsidRPr="003F7ECE" w:rsidRDefault="00F72A59" w:rsidP="00F72A59">
            <w:pPr>
              <w:pStyle w:val="GOSTTablenorm"/>
            </w:pPr>
            <w:r w:rsidRPr="003F7ECE">
              <w:t>Общероссийский классификатор предприятий и организаций</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lastRenderedPageBreak/>
              <w:t>ОКСМ</w:t>
            </w:r>
          </w:p>
        </w:tc>
        <w:tc>
          <w:tcPr>
            <w:tcW w:w="7159" w:type="dxa"/>
          </w:tcPr>
          <w:p w:rsidR="00F72A59" w:rsidRPr="003F7ECE" w:rsidRDefault="00F72A59" w:rsidP="00F72A59">
            <w:pPr>
              <w:pStyle w:val="GOSTTablenorm"/>
            </w:pPr>
            <w:r w:rsidRPr="003F7ECE">
              <w:t>Общероссийский</w:t>
            </w:r>
            <w:r w:rsidRPr="003F7ECE">
              <w:rPr>
                <w:rStyle w:val="apple-converted-space"/>
              </w:rPr>
              <w:t> </w:t>
            </w:r>
            <w:r w:rsidRPr="003F7ECE">
              <w:t>классификатор</w:t>
            </w:r>
            <w:r w:rsidRPr="003F7ECE">
              <w:rPr>
                <w:rStyle w:val="apple-converted-space"/>
              </w:rPr>
              <w:t> </w:t>
            </w:r>
            <w:r w:rsidRPr="003F7ECE">
              <w:t>стран</w:t>
            </w:r>
            <w:r w:rsidRPr="003F7ECE">
              <w:rPr>
                <w:rStyle w:val="apple-converted-space"/>
              </w:rPr>
              <w:t> </w:t>
            </w:r>
            <w:r w:rsidRPr="003F7ECE">
              <w:t>мира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ОКТМО</w:t>
            </w:r>
          </w:p>
        </w:tc>
        <w:tc>
          <w:tcPr>
            <w:tcW w:w="7159" w:type="dxa"/>
          </w:tcPr>
          <w:p w:rsidR="00F72A59" w:rsidRPr="003F7ECE" w:rsidRDefault="00F72A59" w:rsidP="00F72A59">
            <w:pPr>
              <w:pStyle w:val="GOSTTablenorm"/>
            </w:pPr>
            <w:r w:rsidRPr="003F7ECE">
              <w:t>Общероссийский классификатор территорий муниципальных образований</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ОКФС</w:t>
            </w:r>
          </w:p>
        </w:tc>
        <w:tc>
          <w:tcPr>
            <w:tcW w:w="7159" w:type="dxa"/>
          </w:tcPr>
          <w:p w:rsidR="00F72A59" w:rsidRPr="003F7ECE" w:rsidRDefault="00F72A59" w:rsidP="00F72A59">
            <w:pPr>
              <w:pStyle w:val="GOSTTablenorm"/>
            </w:pPr>
            <w:r w:rsidRPr="003F7ECE">
              <w:t>Общероссийский</w:t>
            </w:r>
            <w:r w:rsidRPr="003F7ECE">
              <w:rPr>
                <w:rStyle w:val="apple-converted-space"/>
              </w:rPr>
              <w:t> </w:t>
            </w:r>
            <w:r w:rsidRPr="003F7ECE">
              <w:t>классификатор</w:t>
            </w:r>
            <w:r w:rsidRPr="003F7ECE">
              <w:rPr>
                <w:rStyle w:val="apple-converted-space"/>
              </w:rPr>
              <w:t> </w:t>
            </w:r>
            <w:r w:rsidRPr="003F7ECE">
              <w:t>форм</w:t>
            </w:r>
            <w:r w:rsidRPr="003F7ECE">
              <w:rPr>
                <w:rStyle w:val="apple-converted-space"/>
              </w:rPr>
              <w:t> </w:t>
            </w:r>
            <w:r w:rsidRPr="003F7ECE">
              <w:t>собственности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ОКЭР</w:t>
            </w:r>
          </w:p>
        </w:tc>
        <w:tc>
          <w:tcPr>
            <w:tcW w:w="7159" w:type="dxa"/>
          </w:tcPr>
          <w:p w:rsidR="00F72A59" w:rsidRPr="003F7ECE" w:rsidRDefault="00F72A59" w:rsidP="00F72A59">
            <w:pPr>
              <w:pStyle w:val="GOSTTablenorm"/>
            </w:pPr>
            <w:r w:rsidRPr="003F7ECE">
              <w:t>Общероссийский классификатор экономических регионов</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ОП, ОП СвР</w:t>
            </w:r>
          </w:p>
        </w:tc>
        <w:tc>
          <w:tcPr>
            <w:tcW w:w="7159" w:type="dxa"/>
          </w:tcPr>
          <w:p w:rsidR="00F72A59" w:rsidRPr="003F7ECE" w:rsidRDefault="00F72A59" w:rsidP="00F72A59">
            <w:pPr>
              <w:pStyle w:val="GOSTTablenorm"/>
            </w:pPr>
            <w:r w:rsidRPr="003F7ECE">
              <w:t>Обособленное подразделение</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ОрФК</w:t>
            </w:r>
          </w:p>
        </w:tc>
        <w:tc>
          <w:tcPr>
            <w:tcW w:w="7159" w:type="dxa"/>
          </w:tcPr>
          <w:p w:rsidR="00F72A59" w:rsidRPr="003F7ECE" w:rsidRDefault="00F72A59" w:rsidP="00F72A59">
            <w:pPr>
              <w:pStyle w:val="GOSTTablenorm"/>
            </w:pPr>
            <w:r w:rsidRPr="003F7ECE">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ОС</w:t>
            </w:r>
          </w:p>
        </w:tc>
        <w:tc>
          <w:tcPr>
            <w:tcW w:w="7159" w:type="dxa"/>
          </w:tcPr>
          <w:p w:rsidR="00F72A59" w:rsidRPr="003F7ECE" w:rsidRDefault="00F72A59" w:rsidP="00F72A59">
            <w:pPr>
              <w:pStyle w:val="GOSTTablenorm"/>
            </w:pPr>
            <w:r w:rsidRPr="003F7ECE">
              <w:t>Операционная система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ОС ГМУ</w:t>
            </w:r>
          </w:p>
        </w:tc>
        <w:tc>
          <w:tcPr>
            <w:tcW w:w="7159" w:type="dxa"/>
          </w:tcPr>
          <w:p w:rsidR="00F72A59" w:rsidRPr="003F7ECE" w:rsidRDefault="00F72A59" w:rsidP="00F72A59">
            <w:pPr>
              <w:pStyle w:val="GOSTTablenorm"/>
            </w:pPr>
            <w:r w:rsidRPr="003F7ECE">
              <w:t>Официальный сайт Российской Федерации в сети «Интернет» для размещения информации о Государственных (муниципальных) учреждениях</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Особая организация</w:t>
            </w:r>
          </w:p>
        </w:tc>
        <w:tc>
          <w:tcPr>
            <w:tcW w:w="7159" w:type="dxa"/>
          </w:tcPr>
          <w:p w:rsidR="00F72A59" w:rsidRPr="003F7ECE" w:rsidRDefault="00F72A59" w:rsidP="00F72A59">
            <w:pPr>
              <w:pStyle w:val="GOSTTablenorm"/>
            </w:pPr>
            <w:r w:rsidRPr="003F7ECE">
              <w:t>Юридическое лицо, не являющееся обособленным подразделением и не являющееся участником бюджетного процесса, в случае, если сведения о нем в соответствии с Федеральным законом от 08.08.2001 № 129-ФЗ «О государственной регистрации юридических лиц и индивидуальных предпринимателей», а также принятыми в соответствии с ним нормативными правовыми актами Российской Федерации не подлежат включению в ЕГРЮЛ</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ПБС</w:t>
            </w:r>
          </w:p>
        </w:tc>
        <w:tc>
          <w:tcPr>
            <w:tcW w:w="7159" w:type="dxa"/>
          </w:tcPr>
          <w:p w:rsidR="00F72A59" w:rsidRPr="003F7ECE" w:rsidRDefault="00F72A59" w:rsidP="00F72A59">
            <w:pPr>
              <w:pStyle w:val="GOSTTablenorm"/>
            </w:pPr>
            <w:r w:rsidRPr="003F7ECE">
              <w:t>Получатель бюджетных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Бюджетным кодексом Российской Федерации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ПГМУ</w:t>
            </w:r>
          </w:p>
        </w:tc>
        <w:tc>
          <w:tcPr>
            <w:tcW w:w="7159" w:type="dxa"/>
          </w:tcPr>
          <w:p w:rsidR="00F72A59" w:rsidRPr="003F7ECE" w:rsidRDefault="00F72A59" w:rsidP="00F72A59">
            <w:pPr>
              <w:pStyle w:val="GOSTTablenorm"/>
            </w:pPr>
            <w:r w:rsidRPr="003F7ECE">
              <w:t>Перечень государственных (муниципальных) учреждений (в том числе организации,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ПЗУ</w:t>
            </w:r>
          </w:p>
        </w:tc>
        <w:tc>
          <w:tcPr>
            <w:tcW w:w="7159" w:type="dxa"/>
          </w:tcPr>
          <w:p w:rsidR="00F72A59" w:rsidRPr="003F7ECE" w:rsidRDefault="00F72A59" w:rsidP="00F72A59">
            <w:pPr>
              <w:pStyle w:val="GOSTTablenorm"/>
            </w:pPr>
            <w:r w:rsidRPr="003F7ECE">
              <w:t>Постоянное запоминающее устройство</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ПО</w:t>
            </w:r>
          </w:p>
        </w:tc>
        <w:tc>
          <w:tcPr>
            <w:tcW w:w="7159" w:type="dxa"/>
          </w:tcPr>
          <w:p w:rsidR="00F72A59" w:rsidRPr="003F7ECE" w:rsidRDefault="00F72A59" w:rsidP="00F72A59">
            <w:pPr>
              <w:pStyle w:val="GOSTTablenorm"/>
            </w:pPr>
            <w:r w:rsidRPr="003F7ECE">
              <w:t>Программное обеспечение</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Подсистема НСИ ГИИС «Электронный бюджет», Подсистема</w:t>
            </w:r>
          </w:p>
        </w:tc>
        <w:tc>
          <w:tcPr>
            <w:tcW w:w="7159" w:type="dxa"/>
          </w:tcPr>
          <w:p w:rsidR="00F72A59" w:rsidRPr="003F7ECE" w:rsidRDefault="00F72A59" w:rsidP="00F72A59">
            <w:pPr>
              <w:pStyle w:val="GOSTTablenorm"/>
            </w:pPr>
            <w:r w:rsidRPr="003F7ECE">
              <w:t>Подсистема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ПОИБ СОБИ ФК</w:t>
            </w:r>
          </w:p>
        </w:tc>
        <w:tc>
          <w:tcPr>
            <w:tcW w:w="7159" w:type="dxa"/>
          </w:tcPr>
          <w:p w:rsidR="00F72A59" w:rsidRPr="003F7ECE" w:rsidRDefault="00F72A59" w:rsidP="00F72A59">
            <w:pPr>
              <w:pStyle w:val="GOSTTablenorm"/>
            </w:pPr>
            <w:r w:rsidRPr="003F7ECE">
              <w:t>Подсистема обеспечения информационной безопасности Системы обеспечения безопасности информации Федерального казначейства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 xml:space="preserve">Пользователь ГИИС </w:t>
            </w:r>
            <w:r w:rsidRPr="003F7ECE">
              <w:lastRenderedPageBreak/>
              <w:t>«Электронный бюджет»</w:t>
            </w:r>
          </w:p>
        </w:tc>
        <w:tc>
          <w:tcPr>
            <w:tcW w:w="7159" w:type="dxa"/>
          </w:tcPr>
          <w:p w:rsidR="00F72A59" w:rsidRPr="003F7ECE" w:rsidRDefault="00F72A59" w:rsidP="00F72A59">
            <w:pPr>
              <w:pStyle w:val="GOSTTablenorm"/>
            </w:pPr>
            <w:r w:rsidRPr="003F7ECE">
              <w:lastRenderedPageBreak/>
              <w:t>Зарегистрированные в государственной интегрированной информацион</w:t>
            </w:r>
            <w:r w:rsidRPr="003F7ECE">
              <w:lastRenderedPageBreak/>
              <w:t>ной системе управления общественными финансами «Электронный бюджет» сотрудники организаций сектора государственного управления, которым предоставлены полномочия на выполнение определенных функций по обработке определенной информации в соответствии с его ролью в бизнес-процессе организации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lastRenderedPageBreak/>
              <w:t>ППО</w:t>
            </w:r>
          </w:p>
        </w:tc>
        <w:tc>
          <w:tcPr>
            <w:tcW w:w="7159" w:type="dxa"/>
          </w:tcPr>
          <w:p w:rsidR="00F72A59" w:rsidRPr="003F7ECE" w:rsidRDefault="00F72A59" w:rsidP="00F72A59">
            <w:pPr>
              <w:pStyle w:val="GOSTTablenorm"/>
            </w:pPr>
            <w:r w:rsidRPr="003F7ECE">
              <w:t>Прикладное программное обеспечение</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Протокол</w:t>
            </w:r>
          </w:p>
        </w:tc>
        <w:tc>
          <w:tcPr>
            <w:tcW w:w="7159" w:type="dxa"/>
          </w:tcPr>
          <w:p w:rsidR="00F72A59" w:rsidRPr="003F7ECE" w:rsidRDefault="00F72A59" w:rsidP="00F72A59">
            <w:pPr>
              <w:pStyle w:val="GOSTTablenorm"/>
            </w:pPr>
            <w:r w:rsidRPr="003F7ECE">
              <w:t>Протокол, содержащий перечень выявленных несоответствий и (или) оснований, по которым информация и документы не включены в Сводный реестр</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ПУБП</w:t>
            </w:r>
          </w:p>
        </w:tc>
        <w:tc>
          <w:tcPr>
            <w:tcW w:w="7159" w:type="dxa"/>
          </w:tcPr>
          <w:p w:rsidR="00F72A59" w:rsidRPr="003F7ECE" w:rsidRDefault="00F72A59" w:rsidP="00F72A59">
            <w:pPr>
              <w:pStyle w:val="GOSTTablenorm"/>
            </w:pPr>
            <w:r w:rsidRPr="003F7ECE">
              <w:t>Перечень участников бюджетного процесса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Реестр ИП и КФХ</w:t>
            </w:r>
          </w:p>
        </w:tc>
        <w:tc>
          <w:tcPr>
            <w:tcW w:w="7159" w:type="dxa"/>
          </w:tcPr>
          <w:p w:rsidR="00F72A59" w:rsidRPr="003F7ECE" w:rsidRDefault="00F72A59" w:rsidP="00F72A59">
            <w:pPr>
              <w:pStyle w:val="GOSTTablenorm"/>
            </w:pPr>
            <w:r w:rsidRPr="003F7ECE">
              <w:t>Реестр индивидуальных предпринимателей и крестьянских (фермерских) хозяйств</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Решение</w:t>
            </w:r>
          </w:p>
        </w:tc>
        <w:tc>
          <w:tcPr>
            <w:tcW w:w="7159" w:type="dxa"/>
          </w:tcPr>
          <w:p w:rsidR="00F72A59" w:rsidRPr="003F7ECE" w:rsidRDefault="00F72A59" w:rsidP="00F72A59">
            <w:pPr>
              <w:pStyle w:val="GOSTTablenorm"/>
            </w:pPr>
            <w:r w:rsidRPr="003F7ECE">
              <w:t>Решение о внесении (изменении) сведений об организации в Сводный реестр</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РУБП</w:t>
            </w:r>
          </w:p>
        </w:tc>
        <w:tc>
          <w:tcPr>
            <w:tcW w:w="7159" w:type="dxa"/>
          </w:tcPr>
          <w:p w:rsidR="00F72A59" w:rsidRPr="003F7ECE" w:rsidRDefault="00F72A59" w:rsidP="00F72A59">
            <w:pPr>
              <w:pStyle w:val="GOSTTablenorm"/>
            </w:pPr>
            <w:r w:rsidRPr="003F7ECE">
              <w:t>Реестр участников бюджетного процесса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РЦ</w:t>
            </w:r>
          </w:p>
        </w:tc>
        <w:tc>
          <w:tcPr>
            <w:tcW w:w="7159" w:type="dxa"/>
          </w:tcPr>
          <w:p w:rsidR="00F72A59" w:rsidRPr="003F7ECE" w:rsidRDefault="00F72A59" w:rsidP="00F72A59">
            <w:pPr>
              <w:pStyle w:val="GOSTTablenorm"/>
            </w:pPr>
            <w:r w:rsidRPr="003F7ECE">
              <w:t>Расчетный центр</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САВЗ</w:t>
            </w:r>
          </w:p>
        </w:tc>
        <w:tc>
          <w:tcPr>
            <w:tcW w:w="7159" w:type="dxa"/>
          </w:tcPr>
          <w:p w:rsidR="00F72A59" w:rsidRPr="003F7ECE" w:rsidRDefault="00F72A59" w:rsidP="00F72A59">
            <w:pPr>
              <w:pStyle w:val="GOSTTablenorm"/>
            </w:pPr>
            <w:r w:rsidRPr="003F7ECE">
              <w:t>Средства антивирусной защиты</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Сводный реестр (СвР, СР)</w:t>
            </w:r>
          </w:p>
        </w:tc>
        <w:tc>
          <w:tcPr>
            <w:tcW w:w="7159" w:type="dxa"/>
          </w:tcPr>
          <w:p w:rsidR="00F72A59" w:rsidRPr="003F7ECE" w:rsidRDefault="00F72A59" w:rsidP="00F72A59">
            <w:pPr>
              <w:pStyle w:val="GOSTTablenorm"/>
            </w:pPr>
            <w:r w:rsidRPr="003F7ECE">
              <w:t>Реестр участников бюджетного процесса, а также юридических лиц, не являющихся участниками бюджетного процесса, порядок формирования и ведения которого утвержден Приказом Минфина России от 23.12.2014 № 163н «О порядке формирования и ведения реестра участников бюджетного процесса, а также юридических лиц, не являющихся участниками бюджетного процесса» (далее – Приказ Минфина России № 163н)</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СВТ</w:t>
            </w:r>
          </w:p>
        </w:tc>
        <w:tc>
          <w:tcPr>
            <w:tcW w:w="7159" w:type="dxa"/>
          </w:tcPr>
          <w:p w:rsidR="00F72A59" w:rsidRPr="003F7ECE" w:rsidRDefault="00F72A59" w:rsidP="00F72A59">
            <w:pPr>
              <w:pStyle w:val="GOSTTablenorm"/>
            </w:pPr>
            <w:r w:rsidRPr="003F7ECE">
              <w:t>Средство вычислительной техники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СКЗИ</w:t>
            </w:r>
          </w:p>
        </w:tc>
        <w:tc>
          <w:tcPr>
            <w:tcW w:w="7159" w:type="dxa"/>
          </w:tcPr>
          <w:p w:rsidR="00F72A59" w:rsidRPr="003F7ECE" w:rsidRDefault="00F72A59" w:rsidP="00F72A59">
            <w:pPr>
              <w:pStyle w:val="GOSTTablenorm"/>
            </w:pPr>
            <w:r w:rsidRPr="003F7ECE">
              <w:t>Средство криптографической защиты информации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СКЗИ «КриптоПро CSP»</w:t>
            </w:r>
          </w:p>
        </w:tc>
        <w:tc>
          <w:tcPr>
            <w:tcW w:w="7159" w:type="dxa"/>
          </w:tcPr>
          <w:p w:rsidR="00F72A59" w:rsidRPr="003F7ECE" w:rsidRDefault="00F72A59" w:rsidP="00F72A59">
            <w:pPr>
              <w:pStyle w:val="GOSTTablenorm"/>
            </w:pPr>
            <w:r w:rsidRPr="003F7ECE">
              <w:t>Криптопровайдер «КриптоПро CSP» разработан обществом с ограниченной ответственностью «Крипто-Про» в 2000 году по техническому заданию, согласованному с Федеральным агентством правительственной связи и информации при Президенте Российской Федерации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СМЭВ</w:t>
            </w:r>
          </w:p>
        </w:tc>
        <w:tc>
          <w:tcPr>
            <w:tcW w:w="7159" w:type="dxa"/>
          </w:tcPr>
          <w:p w:rsidR="00F72A59" w:rsidRPr="003F7ECE" w:rsidRDefault="00F72A59" w:rsidP="00F72A59">
            <w:pPr>
              <w:pStyle w:val="GOSTTablenorm"/>
            </w:pPr>
            <w:r w:rsidRPr="003F7ECE">
              <w:t>Система межведомственного электронного взаимодействия</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СНИЛС</w:t>
            </w:r>
          </w:p>
        </w:tc>
        <w:tc>
          <w:tcPr>
            <w:tcW w:w="7159" w:type="dxa"/>
          </w:tcPr>
          <w:p w:rsidR="00F72A59" w:rsidRPr="003F7ECE" w:rsidRDefault="00F72A59" w:rsidP="00F72A59">
            <w:pPr>
              <w:pStyle w:val="GOSTTablenorm"/>
            </w:pPr>
            <w:r w:rsidRPr="003F7ECE">
              <w:t>Страховой номер индивидуального лицевого счета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СрЗИ</w:t>
            </w:r>
          </w:p>
        </w:tc>
        <w:tc>
          <w:tcPr>
            <w:tcW w:w="7159" w:type="dxa"/>
          </w:tcPr>
          <w:p w:rsidR="00F72A59" w:rsidRPr="003F7ECE" w:rsidRDefault="00F72A59" w:rsidP="00F72A59">
            <w:pPr>
              <w:pStyle w:val="GOSTTablenorm"/>
            </w:pPr>
            <w:r w:rsidRPr="003F7ECE">
              <w:t>Средство защиты информации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СУЭ ФК</w:t>
            </w:r>
          </w:p>
        </w:tc>
        <w:tc>
          <w:tcPr>
            <w:tcW w:w="7159" w:type="dxa"/>
          </w:tcPr>
          <w:p w:rsidR="00F72A59" w:rsidRPr="003F7ECE" w:rsidRDefault="00F72A59" w:rsidP="00F72A59">
            <w:pPr>
              <w:pStyle w:val="GOSTTablenorm"/>
            </w:pPr>
            <w:r w:rsidRPr="003F7ECE">
              <w:t>Система управления эксплуатацией Федерального Казначейства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Техническая заявка на изменение по данным ЕГРЮЛ, (ТЗ по «ЕГРЮЛ» / ТЗ по «ЕГРЮЛ» для ОП)</w:t>
            </w:r>
          </w:p>
        </w:tc>
        <w:tc>
          <w:tcPr>
            <w:tcW w:w="7159" w:type="dxa"/>
          </w:tcPr>
          <w:p w:rsidR="00F72A59" w:rsidRPr="003F7ECE" w:rsidRDefault="00F72A59" w:rsidP="00F72A59">
            <w:pPr>
              <w:pStyle w:val="GOSTTablenorm"/>
            </w:pPr>
            <w:r w:rsidRPr="003F7ECE">
              <w:rPr>
                <w:color w:val="000000"/>
                <w:szCs w:val="24"/>
              </w:rPr>
              <w:t>Техническая заявка на изменение справочника «Сводный реестр» формируемая автоматически</w:t>
            </w:r>
            <w:r w:rsidRPr="003F7ECE">
              <w:t xml:space="preserve"> после внесения изменений в записи в справочник «ЕГРЮЛ» по конкретной организации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Техническая заявка на изменение по данным ЛС</w:t>
            </w:r>
          </w:p>
        </w:tc>
        <w:tc>
          <w:tcPr>
            <w:tcW w:w="7159" w:type="dxa"/>
          </w:tcPr>
          <w:p w:rsidR="00F72A59" w:rsidRPr="003F7ECE" w:rsidRDefault="00F72A59" w:rsidP="00F72A59">
            <w:pPr>
              <w:pStyle w:val="GOSTTablenorm"/>
            </w:pPr>
            <w:r w:rsidRPr="003F7ECE">
              <w:t>Заявка, созданная автоматически после внесения изменений в записи (добавление новой записи) в справочники КРЛС по конкретному учреждению</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lastRenderedPageBreak/>
              <w:t>ТЗ АП по СвР</w:t>
            </w:r>
          </w:p>
        </w:tc>
        <w:tc>
          <w:tcPr>
            <w:tcW w:w="7159" w:type="dxa"/>
          </w:tcPr>
          <w:p w:rsidR="00F72A59" w:rsidRPr="003F7ECE" w:rsidRDefault="00F72A59" w:rsidP="00F72A59">
            <w:pPr>
              <w:pStyle w:val="GOSTTablenorm"/>
            </w:pPr>
            <w:r w:rsidRPr="003F7ECE">
              <w:rPr>
                <w:color w:val="000000"/>
                <w:szCs w:val="24"/>
              </w:rPr>
              <w:t xml:space="preserve">Техническая заявка на изменение справочника «Сводный реестр» формируемая автоматически на основании изменений, внесенных </w:t>
            </w:r>
            <w:r w:rsidRPr="003F7ECE">
              <w:rPr>
                <w:bCs/>
                <w:color w:val="000000"/>
                <w:szCs w:val="24"/>
              </w:rPr>
              <w:t>Автоматической процедурой</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ТОФК</w:t>
            </w:r>
          </w:p>
        </w:tc>
        <w:tc>
          <w:tcPr>
            <w:tcW w:w="7159" w:type="dxa"/>
          </w:tcPr>
          <w:p w:rsidR="00F72A59" w:rsidRPr="003F7ECE" w:rsidRDefault="00F72A59" w:rsidP="00F72A59">
            <w:pPr>
              <w:pStyle w:val="GOSTTablenorm"/>
            </w:pPr>
            <w:r w:rsidRPr="003F7ECE">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УБП</w:t>
            </w:r>
          </w:p>
        </w:tc>
        <w:tc>
          <w:tcPr>
            <w:tcW w:w="7159" w:type="dxa"/>
          </w:tcPr>
          <w:p w:rsidR="00F72A59" w:rsidRPr="003F7ECE" w:rsidRDefault="00F72A59" w:rsidP="00F72A59">
            <w:pPr>
              <w:pStyle w:val="GOSTTablenorm"/>
            </w:pPr>
            <w:r w:rsidRPr="003F7ECE">
              <w:t>Участник бюджетного процесса – главный распорядитель бюджетных средств, распорядитель бюджетных средств, получатель бюджетных 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орган управления территориальным государственным внебюджетным фондом</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УО</w:t>
            </w:r>
          </w:p>
        </w:tc>
        <w:tc>
          <w:tcPr>
            <w:tcW w:w="7159" w:type="dxa"/>
          </w:tcPr>
          <w:p w:rsidR="00F72A59" w:rsidRPr="003F7ECE" w:rsidRDefault="00F72A59" w:rsidP="00F72A59">
            <w:pPr>
              <w:pStyle w:val="GOSTTablenorm"/>
            </w:pPr>
            <w:r w:rsidRPr="003F7ECE">
              <w:t>Уполномоченная организация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Уполномоченная организация</w:t>
            </w:r>
          </w:p>
        </w:tc>
        <w:tc>
          <w:tcPr>
            <w:tcW w:w="7159" w:type="dxa"/>
          </w:tcPr>
          <w:p w:rsidR="00F72A59" w:rsidRPr="003F7ECE" w:rsidRDefault="00F72A59" w:rsidP="00F72A59">
            <w:pPr>
              <w:pStyle w:val="GOSTTablenorm"/>
            </w:pPr>
            <w:r w:rsidRPr="003F7ECE">
              <w:t>Организация, уполномоченная в соответствии с пунктом 8 Порядка формирования и ведения Сводного реестра, утвержденного Приказом Минфина России № 163н, на представление информации и документов об организации в Сводный реестр</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Упрощенный Сводный реестр (УСВР)</w:t>
            </w:r>
          </w:p>
        </w:tc>
        <w:tc>
          <w:tcPr>
            <w:tcW w:w="7159" w:type="dxa"/>
          </w:tcPr>
          <w:p w:rsidR="00F72A59" w:rsidRPr="003F7ECE" w:rsidRDefault="00F72A59" w:rsidP="00F72A59">
            <w:pPr>
              <w:pStyle w:val="GOSTTablenorm"/>
            </w:pPr>
            <w:r w:rsidRPr="003F7ECE">
              <w:t>Упрощенный реестр участников бюджетного процесса, а также юридических лиц, не являющихся участниками бюджетного процесса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УФК</w:t>
            </w:r>
          </w:p>
        </w:tc>
        <w:tc>
          <w:tcPr>
            <w:tcW w:w="7159" w:type="dxa"/>
          </w:tcPr>
          <w:p w:rsidR="00F72A59" w:rsidRPr="003F7ECE" w:rsidRDefault="00F72A59" w:rsidP="00F72A59">
            <w:pPr>
              <w:pStyle w:val="GOSTTablenorm"/>
            </w:pPr>
            <w:r w:rsidRPr="003F7ECE">
              <w:t>Управление Федерального казначейства по субъекту Российской Федерации (субъектам Российской Федерации, находящимся в границах федерального округа)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УФОС</w:t>
            </w:r>
          </w:p>
        </w:tc>
        <w:tc>
          <w:tcPr>
            <w:tcW w:w="7159" w:type="dxa"/>
          </w:tcPr>
          <w:p w:rsidR="00F72A59" w:rsidRPr="003F7ECE" w:rsidRDefault="00F72A59" w:rsidP="00F72A59">
            <w:pPr>
              <w:pStyle w:val="GOSTTablenorm"/>
            </w:pPr>
            <w:r w:rsidRPr="003F7ECE">
              <w:t>Универсальная фронт-офисная система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УЦ</w:t>
            </w:r>
          </w:p>
        </w:tc>
        <w:tc>
          <w:tcPr>
            <w:tcW w:w="7159" w:type="dxa"/>
          </w:tcPr>
          <w:p w:rsidR="00F72A59" w:rsidRPr="003F7ECE" w:rsidRDefault="00F72A59" w:rsidP="00F72A59">
            <w:pPr>
              <w:pStyle w:val="GOSTTablenorm"/>
            </w:pPr>
            <w:r w:rsidRPr="003F7ECE">
              <w:t>Удостоверяющий центр – юридическое лицо, индивидуальный предприниматель либо государственный орган или орган местного самоуправления, осуществляющие функции по созданию и выдаче сертификатов ключей проверки электронных подписей, а также иные функции, предусмотренные Федеральным законом от 06.04.2011 № 63-ФЗ «Об электронной подписи»</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ФАИП</w:t>
            </w:r>
          </w:p>
        </w:tc>
        <w:tc>
          <w:tcPr>
            <w:tcW w:w="7159" w:type="dxa"/>
          </w:tcPr>
          <w:p w:rsidR="00F72A59" w:rsidRPr="003F7ECE" w:rsidRDefault="00F72A59" w:rsidP="00F72A59">
            <w:pPr>
              <w:pStyle w:val="GOSTTablenorm"/>
            </w:pPr>
            <w:r w:rsidRPr="003F7ECE">
              <w:t>Федеральная адресная инвестиционная программа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ФИО</w:t>
            </w:r>
          </w:p>
        </w:tc>
        <w:tc>
          <w:tcPr>
            <w:tcW w:w="7159" w:type="dxa"/>
          </w:tcPr>
          <w:p w:rsidR="00F72A59" w:rsidRPr="003F7ECE" w:rsidRDefault="00F72A59" w:rsidP="00F72A59">
            <w:pPr>
              <w:pStyle w:val="GOSTTablenorm"/>
            </w:pPr>
            <w:r w:rsidRPr="003F7ECE">
              <w:t>Фамилия, имя, отчество</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ФК</w:t>
            </w:r>
          </w:p>
        </w:tc>
        <w:tc>
          <w:tcPr>
            <w:tcW w:w="7159" w:type="dxa"/>
          </w:tcPr>
          <w:p w:rsidR="00F72A59" w:rsidRPr="003F7ECE" w:rsidRDefault="00F72A59" w:rsidP="00F72A59">
            <w:pPr>
              <w:pStyle w:val="GOSTTablenorm"/>
            </w:pPr>
            <w:r w:rsidRPr="003F7ECE">
              <w:t>Федеральное казначейство</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ФНС</w:t>
            </w:r>
          </w:p>
        </w:tc>
        <w:tc>
          <w:tcPr>
            <w:tcW w:w="7159" w:type="dxa"/>
          </w:tcPr>
          <w:p w:rsidR="00F72A59" w:rsidRPr="003F7ECE" w:rsidRDefault="00F72A59" w:rsidP="00F72A59">
            <w:pPr>
              <w:pStyle w:val="GOSTTablenorm"/>
            </w:pPr>
            <w:r w:rsidRPr="003F7ECE">
              <w:t>Федеральная налоговая служба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lastRenderedPageBreak/>
              <w:t>ФО</w:t>
            </w:r>
          </w:p>
        </w:tc>
        <w:tc>
          <w:tcPr>
            <w:tcW w:w="7159" w:type="dxa"/>
          </w:tcPr>
          <w:p w:rsidR="00F72A59" w:rsidRPr="003F7ECE" w:rsidRDefault="00F72A59" w:rsidP="00F72A59">
            <w:pPr>
              <w:pStyle w:val="GOSTTablenorm"/>
            </w:pPr>
            <w:r w:rsidRPr="003F7ECE">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t>ФО МР</w:t>
            </w:r>
          </w:p>
        </w:tc>
        <w:tc>
          <w:tcPr>
            <w:tcW w:w="7159" w:type="dxa"/>
          </w:tcPr>
          <w:p w:rsidR="00F72A59" w:rsidRPr="003F7ECE" w:rsidRDefault="00F72A59" w:rsidP="00F72A59">
            <w:pPr>
              <w:pStyle w:val="GOSTTablenorm"/>
            </w:pPr>
            <w:r w:rsidRPr="003F7ECE">
              <w:t>Финансовый орган муниципального района</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Формуляр</w:t>
            </w:r>
          </w:p>
        </w:tc>
        <w:tc>
          <w:tcPr>
            <w:tcW w:w="7159" w:type="dxa"/>
          </w:tcPr>
          <w:p w:rsidR="00F72A59" w:rsidRPr="003F7ECE" w:rsidRDefault="00F72A59" w:rsidP="00F72A59">
            <w:pPr>
              <w:pStyle w:val="GOSTTablenorm"/>
            </w:pPr>
            <w:r w:rsidRPr="003F7ECE">
              <w:t>Мета 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Чекбокс</w:t>
            </w:r>
          </w:p>
        </w:tc>
        <w:tc>
          <w:tcPr>
            <w:tcW w:w="7159" w:type="dxa"/>
          </w:tcPr>
          <w:p w:rsidR="00F72A59" w:rsidRPr="003F7ECE" w:rsidRDefault="00F72A59" w:rsidP="00F72A59">
            <w:pPr>
              <w:pStyle w:val="GOSTTablenorm"/>
            </w:pPr>
            <w:r w:rsidRPr="003F7ECE">
              <w:t>Клетка выбора из списка представленных значений</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ЭД</w:t>
            </w:r>
          </w:p>
        </w:tc>
        <w:tc>
          <w:tcPr>
            <w:tcW w:w="7159" w:type="dxa"/>
          </w:tcPr>
          <w:p w:rsidR="00F72A59" w:rsidRPr="003F7ECE" w:rsidRDefault="00F72A59" w:rsidP="00F72A59">
            <w:pPr>
              <w:pStyle w:val="GOSTTablenorm"/>
            </w:pPr>
            <w:r w:rsidRPr="003F7ECE">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статусы документа)</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Экземпляр формуляра</w:t>
            </w:r>
          </w:p>
        </w:tc>
        <w:tc>
          <w:tcPr>
            <w:tcW w:w="7159" w:type="dxa"/>
          </w:tcPr>
          <w:p w:rsidR="00F72A59" w:rsidRPr="003F7ECE" w:rsidRDefault="00F72A59" w:rsidP="00F72A59">
            <w:pPr>
              <w:pStyle w:val="GOSTTablenorm"/>
            </w:pPr>
            <w:r w:rsidRPr="003F7ECE">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F72A59" w:rsidRPr="003F7ECE" w:rsidTr="00F95963">
        <w:trPr>
          <w:cnfStyle w:val="000000100000" w:firstRow="0" w:lastRow="0" w:firstColumn="0" w:lastColumn="0" w:oddVBand="0" w:evenVBand="0" w:oddHBand="1" w:evenHBand="0" w:firstRowFirstColumn="0" w:firstRowLastColumn="0" w:lastRowFirstColumn="0" w:lastRowLastColumn="0"/>
        </w:trPr>
        <w:tc>
          <w:tcPr>
            <w:tcW w:w="2535" w:type="dxa"/>
          </w:tcPr>
          <w:p w:rsidR="00F72A59" w:rsidRPr="003F7ECE" w:rsidRDefault="00F72A59" w:rsidP="00F72A59">
            <w:pPr>
              <w:pStyle w:val="GOSTTablenorm"/>
            </w:pPr>
            <w:r w:rsidRPr="003F7ECE">
              <w:t>ЭП</w:t>
            </w:r>
          </w:p>
        </w:tc>
        <w:tc>
          <w:tcPr>
            <w:tcW w:w="7159" w:type="dxa"/>
          </w:tcPr>
          <w:p w:rsidR="00F72A59" w:rsidRPr="003F7ECE" w:rsidRDefault="00F72A59" w:rsidP="00F72A59">
            <w:pPr>
              <w:pStyle w:val="GOSTTablenorm"/>
            </w:pPr>
            <w:r w:rsidRPr="003F7ECE">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F72A59" w:rsidRPr="003F7ECE" w:rsidTr="00F95963">
        <w:trPr>
          <w:cnfStyle w:val="000000010000" w:firstRow="0" w:lastRow="0" w:firstColumn="0" w:lastColumn="0" w:oddVBand="0" w:evenVBand="0" w:oddHBand="0" w:evenHBand="1" w:firstRowFirstColumn="0" w:firstRowLastColumn="0" w:lastRowFirstColumn="0" w:lastRowLastColumn="0"/>
        </w:trPr>
        <w:tc>
          <w:tcPr>
            <w:tcW w:w="2535" w:type="dxa"/>
          </w:tcPr>
          <w:p w:rsidR="00F72A59" w:rsidRPr="003F7ECE" w:rsidRDefault="00F72A59" w:rsidP="00F72A59">
            <w:pPr>
              <w:pStyle w:val="GOSTTablenorm"/>
            </w:pPr>
            <w:r w:rsidRPr="003F7ECE">
              <w:rPr>
                <w:szCs w:val="24"/>
              </w:rPr>
              <w:t>ЮЛ</w:t>
            </w:r>
          </w:p>
        </w:tc>
        <w:tc>
          <w:tcPr>
            <w:tcW w:w="7159" w:type="dxa"/>
          </w:tcPr>
          <w:p w:rsidR="00F72A59" w:rsidRPr="003F7ECE" w:rsidRDefault="00F72A59" w:rsidP="00F72A59">
            <w:pPr>
              <w:pStyle w:val="GOSTTablenorm"/>
            </w:pPr>
            <w:r w:rsidRPr="003F7ECE">
              <w:t>Юридическое лицо</w:t>
            </w:r>
          </w:p>
        </w:tc>
      </w:tr>
    </w:tbl>
    <w:p w:rsidR="004F4E29" w:rsidRPr="003F7ECE" w:rsidRDefault="00AA6BF0" w:rsidP="00276DD6">
      <w:pPr>
        <w:pStyle w:val="10"/>
      </w:pPr>
      <w:bookmarkStart w:id="37" w:name="_Toc183104747"/>
      <w:bookmarkEnd w:id="9"/>
      <w:r w:rsidRPr="003F7ECE">
        <w:lastRenderedPageBreak/>
        <w:t>Общие положения</w:t>
      </w:r>
      <w:bookmarkEnd w:id="37"/>
    </w:p>
    <w:p w:rsidR="008F7BBE" w:rsidRPr="003F7ECE" w:rsidRDefault="008F7BBE" w:rsidP="00276DD6">
      <w:pPr>
        <w:pStyle w:val="GOSTNormal"/>
      </w:pPr>
      <w:r w:rsidRPr="003F7ECE">
        <w:t>Настоящий документ содержит руководство пользователям по ведению Сводного реестра.</w:t>
      </w:r>
    </w:p>
    <w:p w:rsidR="004F4E29" w:rsidRPr="003F7ECE" w:rsidRDefault="00F31CA0" w:rsidP="00276DD6">
      <w:pPr>
        <w:pStyle w:val="24"/>
      </w:pPr>
      <w:bookmarkStart w:id="38" w:name="_Toc488013148"/>
      <w:bookmarkStart w:id="39" w:name="_Toc183104748"/>
      <w:r w:rsidRPr="003F7ECE">
        <w:rPr>
          <w:rStyle w:val="mw-headline"/>
          <w:szCs w:val="28"/>
        </w:rPr>
        <w:t>Область применения</w:t>
      </w:r>
      <w:bookmarkEnd w:id="38"/>
      <w:r w:rsidR="00872A8A" w:rsidRPr="003F7ECE">
        <w:rPr>
          <w:rStyle w:val="mw-headline"/>
          <w:szCs w:val="28"/>
        </w:rPr>
        <w:t xml:space="preserve"> </w:t>
      </w:r>
      <w:r w:rsidR="00872A8A" w:rsidRPr="003F7ECE">
        <w:t>и виды деятельности, для автоматизации которых предназначена ИС</w:t>
      </w:r>
      <w:bookmarkEnd w:id="39"/>
    </w:p>
    <w:p w:rsidR="00B42DF0" w:rsidRPr="003F7ECE" w:rsidRDefault="008F7BBE" w:rsidP="00276DD6">
      <w:pPr>
        <w:pStyle w:val="GOSTNormal"/>
      </w:pPr>
      <w:r w:rsidRPr="003F7ECE">
        <w:t xml:space="preserve">Настоящий документ предназначен для пользователей, работающих в </w:t>
      </w:r>
      <w:r w:rsidR="004166A1" w:rsidRPr="003F7ECE">
        <w:t>Модуле СВР НСИ ЭБ</w:t>
      </w:r>
      <w:r w:rsidR="0035724B" w:rsidRPr="003F7ECE">
        <w:t xml:space="preserve"> </w:t>
      </w:r>
      <w:r w:rsidRPr="003F7ECE">
        <w:t>Подсистемы НСИ государственной интегрированной информационной системой управления общественными финансами «Электронный бюджет», доступ к которому осуществляется через экранные формы единого портала бюджетной</w:t>
      </w:r>
      <w:r w:rsidRPr="003F7ECE">
        <w:rPr>
          <w:szCs w:val="28"/>
        </w:rPr>
        <w:t xml:space="preserve"> системы Российской Федерации (</w:t>
      </w:r>
      <w:hyperlink r:id="rId14" w:history="1">
        <w:r w:rsidR="00D5586C" w:rsidRPr="003F7ECE">
          <w:rPr>
            <w:rStyle w:val="af7"/>
            <w:szCs w:val="28"/>
          </w:rPr>
          <w:t>https://eb.cert.roskazna.ru).</w:t>
        </w:r>
      </w:hyperlink>
    </w:p>
    <w:p w:rsidR="00872A8A" w:rsidRPr="003F7ECE" w:rsidRDefault="00872A8A" w:rsidP="00872A8A">
      <w:pPr>
        <w:pStyle w:val="24"/>
      </w:pPr>
      <w:bookmarkStart w:id="40" w:name="_Toc183104749"/>
      <w:bookmarkStart w:id="41" w:name="_Toc481076310"/>
      <w:bookmarkStart w:id="42" w:name="_Toc481078265"/>
      <w:bookmarkStart w:id="43" w:name="_Toc161826728"/>
      <w:bookmarkStart w:id="44" w:name="_Ref497933622"/>
      <w:r w:rsidRPr="003F7ECE">
        <w:t>Функциональные роли, выполняемые пользователем</w:t>
      </w:r>
      <w:bookmarkEnd w:id="40"/>
    </w:p>
    <w:p w:rsidR="00705D81" w:rsidRPr="003F7ECE" w:rsidRDefault="00705D81" w:rsidP="00705D81">
      <w:pPr>
        <w:pStyle w:val="GOSTNormal"/>
      </w:pPr>
      <w:r w:rsidRPr="003F7ECE">
        <w:t xml:space="preserve">Функциональные роли, выполняемые пользователем, приведены в таблице </w:t>
      </w:r>
      <w:r w:rsidRPr="003F7ECE">
        <w:fldChar w:fldCharType="begin"/>
      </w:r>
      <w:r w:rsidRPr="003F7ECE">
        <w:instrText xml:space="preserve"> REF _Ref181971954 \h </w:instrText>
      </w:r>
      <w:r w:rsidR="00100077" w:rsidRPr="003F7ECE">
        <w:instrText xml:space="preserve"> \* MERGEFORMAT </w:instrText>
      </w:r>
      <w:r w:rsidRPr="003F7ECE">
        <w:fldChar w:fldCharType="separate"/>
      </w:r>
      <w:r w:rsidR="0004269F" w:rsidRPr="003F7ECE">
        <w:rPr>
          <w:noProof/>
        </w:rPr>
        <w:t>3</w:t>
      </w:r>
      <w:r w:rsidRPr="003F7ECE">
        <w:fldChar w:fldCharType="end"/>
      </w:r>
      <w:r w:rsidRPr="003F7ECE">
        <w:t>.</w:t>
      </w:r>
    </w:p>
    <w:p w:rsidR="00467ECF" w:rsidRPr="003F7ECE" w:rsidRDefault="00BF3AAF" w:rsidP="00467ECF">
      <w:pPr>
        <w:pStyle w:val="GOSTNameTable"/>
      </w:pPr>
      <w:r w:rsidRPr="003F7ECE">
        <w:rPr>
          <w:noProof/>
        </w:rPr>
        <w:fldChar w:fldCharType="begin"/>
      </w:r>
      <w:r w:rsidRPr="003F7ECE">
        <w:rPr>
          <w:noProof/>
        </w:rPr>
        <w:instrText xml:space="preserve"> SEQ Таблица \* ARABIC </w:instrText>
      </w:r>
      <w:r w:rsidRPr="003F7ECE">
        <w:rPr>
          <w:noProof/>
        </w:rPr>
        <w:fldChar w:fldCharType="separate"/>
      </w:r>
      <w:bookmarkStart w:id="45" w:name="_Ref181971954"/>
      <w:bookmarkStart w:id="46" w:name="_Toc183104865"/>
      <w:r w:rsidR="0004269F" w:rsidRPr="003F7ECE">
        <w:rPr>
          <w:noProof/>
        </w:rPr>
        <w:t>3</w:t>
      </w:r>
      <w:bookmarkEnd w:id="45"/>
      <w:r w:rsidRPr="003F7ECE">
        <w:rPr>
          <w:noProof/>
        </w:rPr>
        <w:fldChar w:fldCharType="end"/>
      </w:r>
      <w:r w:rsidR="00467ECF" w:rsidRPr="003F7ECE">
        <w:t>. Функциональные роли, выполняемые пользователем</w:t>
      </w:r>
      <w:bookmarkEnd w:id="46"/>
    </w:p>
    <w:tbl>
      <w:tblPr>
        <w:tblStyle w:val="GOSTTable"/>
        <w:tblW w:w="5000" w:type="pct"/>
        <w:tblLook w:val="04A0" w:firstRow="1" w:lastRow="0" w:firstColumn="1" w:lastColumn="0" w:noHBand="0" w:noVBand="1"/>
      </w:tblPr>
      <w:tblGrid>
        <w:gridCol w:w="2920"/>
        <w:gridCol w:w="2433"/>
        <w:gridCol w:w="4341"/>
      </w:tblGrid>
      <w:tr w:rsidR="00872A8A" w:rsidRPr="003F7ECE" w:rsidTr="00872A8A">
        <w:trPr>
          <w:cnfStyle w:val="100000000000" w:firstRow="1" w:lastRow="0" w:firstColumn="0" w:lastColumn="0" w:oddVBand="0" w:evenVBand="0" w:oddHBand="0" w:evenHBand="0" w:firstRowFirstColumn="0" w:firstRowLastColumn="0" w:lastRowFirstColumn="0" w:lastRowLastColumn="0"/>
          <w:trHeight w:val="343"/>
        </w:trPr>
        <w:tc>
          <w:tcPr>
            <w:tcW w:w="1506" w:type="pct"/>
          </w:tcPr>
          <w:p w:rsidR="00872A8A" w:rsidRPr="003F7ECE" w:rsidRDefault="00872A8A" w:rsidP="00603D94">
            <w:pPr>
              <w:pStyle w:val="GOSTTableHead"/>
              <w:rPr>
                <w:rStyle w:val="affc"/>
                <w:b/>
                <w:bCs/>
              </w:rPr>
            </w:pPr>
            <w:r w:rsidRPr="003F7ECE">
              <w:rPr>
                <w:rStyle w:val="affc"/>
                <w:b/>
                <w:bCs/>
              </w:rPr>
              <w:t xml:space="preserve">Наименование роли в ПОИБ </w:t>
            </w:r>
            <w:r w:rsidRPr="003F7ECE">
              <w:t>СОБИ ФК</w:t>
            </w:r>
          </w:p>
        </w:tc>
        <w:tc>
          <w:tcPr>
            <w:tcW w:w="1255" w:type="pct"/>
          </w:tcPr>
          <w:p w:rsidR="00872A8A" w:rsidRPr="003F7ECE" w:rsidRDefault="00872A8A" w:rsidP="00603D94">
            <w:pPr>
              <w:pStyle w:val="GOSTTableHead"/>
              <w:rPr>
                <w:rStyle w:val="affc"/>
                <w:b/>
                <w:bCs/>
              </w:rPr>
            </w:pPr>
            <w:r w:rsidRPr="003F7ECE">
              <w:rPr>
                <w:rStyle w:val="affc"/>
                <w:b/>
                <w:bCs/>
              </w:rPr>
              <w:t>Функциональная роль</w:t>
            </w:r>
          </w:p>
        </w:tc>
        <w:tc>
          <w:tcPr>
            <w:tcW w:w="2239" w:type="pct"/>
          </w:tcPr>
          <w:p w:rsidR="00872A8A" w:rsidRPr="003F7ECE" w:rsidRDefault="00872A8A" w:rsidP="00603D94">
            <w:pPr>
              <w:pStyle w:val="GOSTTableHead"/>
              <w:rPr>
                <w:rStyle w:val="affc"/>
                <w:b/>
                <w:bCs/>
              </w:rPr>
            </w:pPr>
            <w:r w:rsidRPr="003F7ECE">
              <w:rPr>
                <w:rStyle w:val="affc"/>
                <w:b/>
                <w:bCs/>
              </w:rPr>
              <w:t>Действия роли</w:t>
            </w:r>
          </w:p>
        </w:tc>
      </w:tr>
      <w:tr w:rsidR="00872A8A" w:rsidRPr="003F7ECE" w:rsidDel="0033018F" w:rsidTr="00872A8A">
        <w:trPr>
          <w:cnfStyle w:val="000000100000" w:firstRow="0" w:lastRow="0" w:firstColumn="0" w:lastColumn="0" w:oddVBand="0" w:evenVBand="0" w:oddHBand="1" w:evenHBand="0" w:firstRowFirstColumn="0" w:firstRowLastColumn="0" w:lastRowFirstColumn="0" w:lastRowLastColumn="0"/>
        </w:trPr>
        <w:tc>
          <w:tcPr>
            <w:tcW w:w="1506" w:type="pct"/>
          </w:tcPr>
          <w:p w:rsidR="00872A8A" w:rsidRPr="003F7ECE" w:rsidDel="0033018F" w:rsidRDefault="00872A8A" w:rsidP="00420C79">
            <w:pPr>
              <w:pStyle w:val="GOSTTablenorm"/>
            </w:pPr>
            <w:r w:rsidRPr="003F7ECE">
              <w:t>РУБПНУБП.001 Ввод данных</w:t>
            </w:r>
          </w:p>
        </w:tc>
        <w:tc>
          <w:tcPr>
            <w:tcW w:w="1255" w:type="pct"/>
          </w:tcPr>
          <w:p w:rsidR="00872A8A" w:rsidRPr="003F7ECE" w:rsidDel="0033018F" w:rsidRDefault="00872A8A" w:rsidP="00420C79">
            <w:pPr>
              <w:pStyle w:val="GOSTTablenorm"/>
            </w:pPr>
            <w:r w:rsidRPr="003F7ECE">
              <w:t>Ввод данных</w:t>
            </w:r>
          </w:p>
        </w:tc>
        <w:tc>
          <w:tcPr>
            <w:tcW w:w="2239" w:type="pct"/>
          </w:tcPr>
          <w:p w:rsidR="00872A8A" w:rsidRPr="003F7ECE" w:rsidRDefault="00872A8A" w:rsidP="00420C79">
            <w:pPr>
              <w:pStyle w:val="GOSTTableListMark1"/>
            </w:pPr>
            <w:r w:rsidRPr="003F7ECE">
              <w:t>Создание заявки на включение организации в СВР,</w:t>
            </w:r>
          </w:p>
          <w:p w:rsidR="00872A8A" w:rsidRPr="003F7ECE" w:rsidRDefault="00872A8A" w:rsidP="00420C79">
            <w:pPr>
              <w:pStyle w:val="GOSTTableListMark1"/>
            </w:pPr>
            <w:r w:rsidRPr="003F7ECE">
              <w:t>Создание заявки на изменение по записи СВР,</w:t>
            </w:r>
          </w:p>
          <w:p w:rsidR="00872A8A" w:rsidRPr="003F7ECE" w:rsidRDefault="00872A8A" w:rsidP="00420C79">
            <w:pPr>
              <w:pStyle w:val="GOSTTableListMark1"/>
            </w:pPr>
            <w:r w:rsidRPr="003F7ECE">
              <w:t>Создание заявки на перевод в архив по записи СВР,</w:t>
            </w:r>
          </w:p>
          <w:p w:rsidR="00872A8A" w:rsidRPr="003F7ECE" w:rsidRDefault="00872A8A" w:rsidP="00420C79">
            <w:pPr>
              <w:pStyle w:val="GOSTTableListMark1"/>
            </w:pPr>
            <w:r w:rsidRPr="003F7ECE">
              <w:t>Просмотр формуляра заявки на включение/изменение сведений об организации в СВР,</w:t>
            </w:r>
          </w:p>
          <w:p w:rsidR="00872A8A" w:rsidRPr="003F7ECE" w:rsidRDefault="00872A8A" w:rsidP="00420C79">
            <w:pPr>
              <w:pStyle w:val="GOSTTableListMark1"/>
            </w:pPr>
            <w:r w:rsidRPr="003F7ECE">
              <w:t>Редактирование атрибутов заявки,</w:t>
            </w:r>
          </w:p>
          <w:p w:rsidR="00872A8A" w:rsidRPr="003F7ECE" w:rsidRDefault="00872A8A" w:rsidP="00420C79">
            <w:pPr>
              <w:pStyle w:val="GOSTTableListMark1"/>
            </w:pPr>
            <w:r w:rsidRPr="003F7ECE">
              <w:t>Назначение согласующего ТОФК,</w:t>
            </w:r>
          </w:p>
          <w:p w:rsidR="00872A8A" w:rsidRPr="003F7ECE" w:rsidRDefault="00872A8A" w:rsidP="00420C79">
            <w:pPr>
              <w:pStyle w:val="GOSTTableListMark1"/>
            </w:pPr>
            <w:r w:rsidRPr="003F7ECE">
              <w:t>Назначение утверждающего ТОФК,</w:t>
            </w:r>
          </w:p>
          <w:p w:rsidR="00872A8A" w:rsidRPr="003F7ECE" w:rsidRDefault="00872A8A" w:rsidP="00420C79">
            <w:pPr>
              <w:pStyle w:val="GOSTTableListMark1"/>
            </w:pPr>
            <w:r w:rsidRPr="003F7ECE">
              <w:t>Просмотр справочников,</w:t>
            </w:r>
          </w:p>
          <w:p w:rsidR="00872A8A" w:rsidRPr="003F7ECE" w:rsidRDefault="00872A8A" w:rsidP="00420C79">
            <w:pPr>
              <w:pStyle w:val="GOSTTableListMark1"/>
            </w:pPr>
            <w:r w:rsidRPr="003F7ECE">
              <w:t>Просмотр Протоколов,</w:t>
            </w:r>
          </w:p>
          <w:p w:rsidR="00872A8A" w:rsidRPr="003F7ECE" w:rsidRDefault="00872A8A" w:rsidP="00420C79">
            <w:pPr>
              <w:pStyle w:val="GOSTTableListMark1"/>
            </w:pPr>
            <w:r w:rsidRPr="003F7ECE">
              <w:t>Просмотр Извещений.</w:t>
            </w:r>
          </w:p>
        </w:tc>
      </w:tr>
      <w:tr w:rsidR="00872A8A" w:rsidRPr="003F7ECE" w:rsidTr="00872A8A">
        <w:trPr>
          <w:cnfStyle w:val="000000010000" w:firstRow="0" w:lastRow="0" w:firstColumn="0" w:lastColumn="0" w:oddVBand="0" w:evenVBand="0" w:oddHBand="0" w:evenHBand="1" w:firstRowFirstColumn="0" w:firstRowLastColumn="0" w:lastRowFirstColumn="0" w:lastRowLastColumn="0"/>
        </w:trPr>
        <w:tc>
          <w:tcPr>
            <w:tcW w:w="1506" w:type="pct"/>
          </w:tcPr>
          <w:p w:rsidR="00872A8A" w:rsidRPr="003F7ECE" w:rsidRDefault="00872A8A" w:rsidP="00420C79">
            <w:pPr>
              <w:pStyle w:val="GOSTTablenorm"/>
            </w:pPr>
            <w:r w:rsidRPr="003F7ECE">
              <w:t>РУБПНУБП.00</w:t>
            </w:r>
            <w:r w:rsidRPr="003F7ECE">
              <w:rPr>
                <w:lang w:val="en-US"/>
              </w:rPr>
              <w:t>2</w:t>
            </w:r>
            <w:r w:rsidRPr="003F7ECE">
              <w:t xml:space="preserve"> Согласование УО</w:t>
            </w:r>
          </w:p>
        </w:tc>
        <w:tc>
          <w:tcPr>
            <w:tcW w:w="1255" w:type="pct"/>
          </w:tcPr>
          <w:p w:rsidR="00872A8A" w:rsidRPr="003F7ECE" w:rsidRDefault="00872A8A" w:rsidP="00420C79">
            <w:pPr>
              <w:pStyle w:val="GOSTTablenorm"/>
            </w:pPr>
            <w:r w:rsidRPr="003F7ECE">
              <w:t>Согласующий УО</w:t>
            </w:r>
          </w:p>
        </w:tc>
        <w:tc>
          <w:tcPr>
            <w:tcW w:w="2239" w:type="pct"/>
          </w:tcPr>
          <w:p w:rsidR="00872A8A" w:rsidRPr="003F7ECE" w:rsidRDefault="00872A8A" w:rsidP="00420C79">
            <w:pPr>
              <w:pStyle w:val="GOSTTableListMark1"/>
            </w:pPr>
            <w:r w:rsidRPr="003F7ECE">
              <w:t>Просмотр заявки,</w:t>
            </w:r>
          </w:p>
          <w:p w:rsidR="00872A8A" w:rsidRPr="003F7ECE" w:rsidRDefault="00872A8A" w:rsidP="00420C79">
            <w:pPr>
              <w:pStyle w:val="GOSTTableListMark1"/>
            </w:pPr>
            <w:r w:rsidRPr="003F7ECE">
              <w:t>Согласование заявки,</w:t>
            </w:r>
          </w:p>
          <w:p w:rsidR="00872A8A" w:rsidRPr="003F7ECE" w:rsidRDefault="00872A8A" w:rsidP="00420C79">
            <w:pPr>
              <w:pStyle w:val="GOSTTableListMark1"/>
            </w:pPr>
            <w:r w:rsidRPr="003F7ECE">
              <w:t>Возврат заявки на редактирование,</w:t>
            </w:r>
          </w:p>
          <w:p w:rsidR="00872A8A" w:rsidRPr="003F7ECE" w:rsidRDefault="00872A8A" w:rsidP="00420C79">
            <w:pPr>
              <w:pStyle w:val="GOSTTableListMark1"/>
            </w:pPr>
            <w:r w:rsidRPr="003F7ECE">
              <w:t>Просмотр справочников.</w:t>
            </w:r>
          </w:p>
          <w:p w:rsidR="00872A8A" w:rsidRPr="003F7ECE" w:rsidRDefault="00872A8A" w:rsidP="00420C79">
            <w:pPr>
              <w:pStyle w:val="GOSTTableListMark1"/>
            </w:pPr>
            <w:r w:rsidRPr="003F7ECE">
              <w:t>Просмотр Протоколов,</w:t>
            </w:r>
          </w:p>
          <w:p w:rsidR="00872A8A" w:rsidRPr="003F7ECE" w:rsidRDefault="00872A8A" w:rsidP="00420C79">
            <w:pPr>
              <w:pStyle w:val="GOSTTableListMark1"/>
            </w:pPr>
            <w:r w:rsidRPr="003F7ECE">
              <w:t>Просмотр Извещений.</w:t>
            </w:r>
          </w:p>
        </w:tc>
      </w:tr>
      <w:tr w:rsidR="00872A8A" w:rsidRPr="003F7ECE" w:rsidTr="00872A8A">
        <w:trPr>
          <w:cnfStyle w:val="000000100000" w:firstRow="0" w:lastRow="0" w:firstColumn="0" w:lastColumn="0" w:oddVBand="0" w:evenVBand="0" w:oddHBand="1" w:evenHBand="0" w:firstRowFirstColumn="0" w:firstRowLastColumn="0" w:lastRowFirstColumn="0" w:lastRowLastColumn="0"/>
        </w:trPr>
        <w:tc>
          <w:tcPr>
            <w:tcW w:w="1506" w:type="pct"/>
          </w:tcPr>
          <w:p w:rsidR="00872A8A" w:rsidRPr="003F7ECE" w:rsidRDefault="00872A8A" w:rsidP="00420C79">
            <w:pPr>
              <w:pStyle w:val="GOSTTablenorm"/>
            </w:pPr>
            <w:r w:rsidRPr="003F7ECE">
              <w:t>РУБПНУБП.00</w:t>
            </w:r>
            <w:r w:rsidRPr="003F7ECE">
              <w:rPr>
                <w:lang w:val="en-US"/>
              </w:rPr>
              <w:t>3</w:t>
            </w:r>
            <w:r w:rsidRPr="003F7ECE">
              <w:t xml:space="preserve"> Утверждение УО</w:t>
            </w:r>
          </w:p>
        </w:tc>
        <w:tc>
          <w:tcPr>
            <w:tcW w:w="1255" w:type="pct"/>
          </w:tcPr>
          <w:p w:rsidR="00872A8A" w:rsidRPr="003F7ECE" w:rsidRDefault="00872A8A" w:rsidP="00420C79">
            <w:pPr>
              <w:pStyle w:val="GOSTTablenorm"/>
            </w:pPr>
            <w:r w:rsidRPr="003F7ECE">
              <w:t>Утверждающий УО</w:t>
            </w:r>
          </w:p>
        </w:tc>
        <w:tc>
          <w:tcPr>
            <w:tcW w:w="2239" w:type="pct"/>
          </w:tcPr>
          <w:p w:rsidR="00872A8A" w:rsidRPr="003F7ECE" w:rsidRDefault="00872A8A" w:rsidP="00420C79">
            <w:pPr>
              <w:pStyle w:val="GOSTTableListMark1"/>
            </w:pPr>
            <w:r w:rsidRPr="003F7ECE">
              <w:t>Просмотр заявки,</w:t>
            </w:r>
          </w:p>
          <w:p w:rsidR="00872A8A" w:rsidRPr="003F7ECE" w:rsidRDefault="00872A8A" w:rsidP="00420C79">
            <w:pPr>
              <w:pStyle w:val="GOSTTableListMark1"/>
            </w:pPr>
            <w:r w:rsidRPr="003F7ECE">
              <w:t>Утверждение заявки,</w:t>
            </w:r>
          </w:p>
          <w:p w:rsidR="00872A8A" w:rsidRPr="003F7ECE" w:rsidRDefault="00872A8A" w:rsidP="00420C79">
            <w:pPr>
              <w:pStyle w:val="GOSTTableListMark1"/>
            </w:pPr>
            <w:r w:rsidRPr="003F7ECE">
              <w:t>Возврат заявки на редактирование,</w:t>
            </w:r>
          </w:p>
          <w:p w:rsidR="00872A8A" w:rsidRPr="003F7ECE" w:rsidRDefault="00872A8A" w:rsidP="00420C79">
            <w:pPr>
              <w:pStyle w:val="GOSTTableListMark1"/>
            </w:pPr>
            <w:r w:rsidRPr="003F7ECE">
              <w:lastRenderedPageBreak/>
              <w:t>Просмотр справочников.</w:t>
            </w:r>
          </w:p>
          <w:p w:rsidR="00872A8A" w:rsidRPr="003F7ECE" w:rsidRDefault="00872A8A" w:rsidP="00420C79">
            <w:pPr>
              <w:pStyle w:val="GOSTTableListMark1"/>
            </w:pPr>
            <w:r w:rsidRPr="003F7ECE">
              <w:t>Просмотр Протоколов,</w:t>
            </w:r>
          </w:p>
          <w:p w:rsidR="00872A8A" w:rsidRPr="003F7ECE" w:rsidRDefault="00872A8A" w:rsidP="00420C79">
            <w:pPr>
              <w:pStyle w:val="GOSTTableListMark1"/>
            </w:pPr>
            <w:r w:rsidRPr="003F7ECE">
              <w:t>Просмотр Извещений.</w:t>
            </w:r>
          </w:p>
        </w:tc>
      </w:tr>
    </w:tbl>
    <w:p w:rsidR="00872A8A" w:rsidRPr="003F7ECE" w:rsidRDefault="00872A8A" w:rsidP="00872A8A">
      <w:pPr>
        <w:pStyle w:val="24"/>
      </w:pPr>
      <w:bookmarkStart w:id="47" w:name="_Toc183104750"/>
      <w:r w:rsidRPr="003F7ECE">
        <w:lastRenderedPageBreak/>
        <w:t>Необходимый уровень подготовки пользователя</w:t>
      </w:r>
      <w:bookmarkEnd w:id="47"/>
    </w:p>
    <w:p w:rsidR="00872A8A" w:rsidRPr="003F7ECE" w:rsidRDefault="00872A8A" w:rsidP="00872A8A">
      <w:pPr>
        <w:pStyle w:val="GOSTNormal"/>
      </w:pPr>
      <w:r w:rsidRPr="003F7ECE">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Internet Explorer, Mozilla Firefox, Яндекс.Браузер, а также с программными средствами MS </w:t>
      </w:r>
      <w:r w:rsidRPr="003F7ECE">
        <w:rPr>
          <w:lang w:val="en-US"/>
        </w:rPr>
        <w:t>Office</w:t>
      </w:r>
      <w:r w:rsidRPr="003F7ECE">
        <w:t xml:space="preserve"> (и/или другими пакетами офисного ПО из реестра российских программ для электронных вычислительных машин и баз данных Министерства коммуникаций и связи Российской Федерации).</w:t>
      </w:r>
    </w:p>
    <w:p w:rsidR="00872A8A" w:rsidRPr="003F7ECE" w:rsidRDefault="00872A8A" w:rsidP="00872A8A">
      <w:pPr>
        <w:pStyle w:val="GOSTNormal"/>
      </w:pPr>
      <w:r w:rsidRPr="003F7ECE">
        <w:t xml:space="preserve">Специальная подготовка пользователя должна заключаться в освоении возможностей системы в соответствии с должностными обязанностями Пользователя. Ниже (таб. </w:t>
      </w:r>
      <w:r w:rsidRPr="003F7ECE">
        <w:fldChar w:fldCharType="begin"/>
      </w:r>
      <w:r w:rsidRPr="003F7ECE">
        <w:instrText xml:space="preserve"> REF _Ref115787644 \h  \* MERGEFORMAT </w:instrText>
      </w:r>
      <w:r w:rsidRPr="003F7ECE">
        <w:fldChar w:fldCharType="separate"/>
      </w:r>
      <w:r w:rsidR="0004269F" w:rsidRPr="003F7ECE">
        <w:rPr>
          <w:rStyle w:val="affc"/>
          <w:bCs w:val="0"/>
          <w:noProof/>
        </w:rPr>
        <w:t>4</w:t>
      </w:r>
      <w:r w:rsidRPr="003F7ECE">
        <w:fldChar w:fldCharType="end"/>
      </w:r>
      <w:r w:rsidRPr="003F7ECE">
        <w:t>),  представлен перечень должностных обязанностей и их соответствие ролевой модели Сводного реестра.</w:t>
      </w:r>
    </w:p>
    <w:bookmarkStart w:id="48" w:name="_Ref473550639"/>
    <w:bookmarkStart w:id="49" w:name="_Toc524683025"/>
    <w:bookmarkStart w:id="50" w:name="_Ref115373641"/>
    <w:p w:rsidR="00872A8A" w:rsidRPr="003F7ECE" w:rsidRDefault="00872A8A" w:rsidP="00603D94">
      <w:pPr>
        <w:pStyle w:val="GOSTNameTable"/>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51" w:name="_Ref115787644"/>
      <w:bookmarkStart w:id="52" w:name="_Toc183104866"/>
      <w:r w:rsidR="0004269F" w:rsidRPr="003F7ECE">
        <w:rPr>
          <w:rStyle w:val="affc"/>
          <w:b/>
          <w:bCs w:val="0"/>
          <w:noProof/>
        </w:rPr>
        <w:t>4</w:t>
      </w:r>
      <w:bookmarkEnd w:id="51"/>
      <w:r w:rsidRPr="003F7ECE">
        <w:rPr>
          <w:rStyle w:val="affc"/>
          <w:b/>
          <w:bCs w:val="0"/>
        </w:rPr>
        <w:fldChar w:fldCharType="end"/>
      </w:r>
      <w:bookmarkEnd w:id="48"/>
      <w:r w:rsidRPr="003F7ECE">
        <w:t>. Перечень должностных обязанностей и их соответствие ролевой модели Сводного реестра и технических записей</w:t>
      </w:r>
      <w:bookmarkEnd w:id="49"/>
      <w:bookmarkEnd w:id="50"/>
      <w:bookmarkEnd w:id="52"/>
    </w:p>
    <w:tbl>
      <w:tblPr>
        <w:tblStyle w:val="GOSTTable"/>
        <w:tblW w:w="5000" w:type="pct"/>
        <w:tblLayout w:type="fixed"/>
        <w:tblLook w:val="01E0" w:firstRow="1" w:lastRow="1" w:firstColumn="1" w:lastColumn="1" w:noHBand="0" w:noVBand="0"/>
      </w:tblPr>
      <w:tblGrid>
        <w:gridCol w:w="3330"/>
        <w:gridCol w:w="1970"/>
        <w:gridCol w:w="1667"/>
        <w:gridCol w:w="2727"/>
      </w:tblGrid>
      <w:tr w:rsidR="00872A8A" w:rsidRPr="003F7ECE" w:rsidTr="00872A8A">
        <w:trPr>
          <w:cnfStyle w:val="100000000000" w:firstRow="1" w:lastRow="0" w:firstColumn="0" w:lastColumn="0" w:oddVBand="0" w:evenVBand="0" w:oddHBand="0" w:evenHBand="0" w:firstRowFirstColumn="0" w:firstRowLastColumn="0" w:lastRowFirstColumn="0" w:lastRowLastColumn="0"/>
        </w:trPr>
        <w:tc>
          <w:tcPr>
            <w:tcW w:w="3330" w:type="dxa"/>
          </w:tcPr>
          <w:p w:rsidR="00872A8A" w:rsidRPr="003F7ECE" w:rsidRDefault="00872A8A" w:rsidP="00420C79">
            <w:pPr>
              <w:pStyle w:val="GOSTTableHead"/>
            </w:pPr>
            <w:r w:rsidRPr="003F7ECE">
              <w:t>Описание должностных обязанностей в части ведения Сводного реестра и Технических записей Сводного реестра</w:t>
            </w:r>
          </w:p>
        </w:tc>
        <w:tc>
          <w:tcPr>
            <w:tcW w:w="1970" w:type="dxa"/>
          </w:tcPr>
          <w:p w:rsidR="00872A8A" w:rsidRPr="003F7ECE" w:rsidRDefault="00872A8A" w:rsidP="00420C79">
            <w:pPr>
              <w:pStyle w:val="GOSTTableHead"/>
            </w:pPr>
            <w:r w:rsidRPr="003F7ECE">
              <w:t xml:space="preserve">Краткое наименование роли </w:t>
            </w:r>
          </w:p>
        </w:tc>
        <w:tc>
          <w:tcPr>
            <w:tcW w:w="1667" w:type="dxa"/>
          </w:tcPr>
          <w:p w:rsidR="00872A8A" w:rsidRPr="003F7ECE" w:rsidRDefault="00872A8A" w:rsidP="00420C79">
            <w:pPr>
              <w:pStyle w:val="GOSTTableHead"/>
            </w:pPr>
            <w:r w:rsidRPr="003F7ECE">
              <w:t>Участник</w:t>
            </w:r>
          </w:p>
        </w:tc>
        <w:tc>
          <w:tcPr>
            <w:tcW w:w="2727" w:type="dxa"/>
          </w:tcPr>
          <w:p w:rsidR="00872A8A" w:rsidRPr="003F7ECE" w:rsidRDefault="00872A8A" w:rsidP="00420C79">
            <w:pPr>
              <w:pStyle w:val="GOSTTableHead"/>
            </w:pPr>
            <w:r w:rsidRPr="003F7ECE">
              <w:t>Описание</w:t>
            </w:r>
          </w:p>
        </w:tc>
      </w:tr>
      <w:tr w:rsidR="00872A8A" w:rsidRPr="003F7ECE" w:rsidTr="00872A8A">
        <w:trPr>
          <w:cnfStyle w:val="000000100000" w:firstRow="0" w:lastRow="0" w:firstColumn="0" w:lastColumn="0" w:oddVBand="0" w:evenVBand="0" w:oddHBand="1" w:evenHBand="0" w:firstRowFirstColumn="0" w:firstRowLastColumn="0" w:lastRowFirstColumn="0" w:lastRowLastColumn="0"/>
        </w:trPr>
        <w:tc>
          <w:tcPr>
            <w:tcW w:w="3330" w:type="dxa"/>
          </w:tcPr>
          <w:p w:rsidR="00872A8A" w:rsidRPr="003F7ECE" w:rsidRDefault="00872A8A" w:rsidP="00420C79">
            <w:pPr>
              <w:pStyle w:val="GOSTTablenorm"/>
            </w:pPr>
            <w:r w:rsidRPr="003F7ECE">
              <w:t>Создание и доработка заявок по Сводному реестру</w:t>
            </w:r>
          </w:p>
        </w:tc>
        <w:tc>
          <w:tcPr>
            <w:tcW w:w="1970" w:type="dxa"/>
          </w:tcPr>
          <w:p w:rsidR="00872A8A" w:rsidRPr="003F7ECE" w:rsidRDefault="00872A8A" w:rsidP="00420C79">
            <w:pPr>
              <w:pStyle w:val="GOSTTablenorm"/>
            </w:pPr>
            <w:r w:rsidRPr="003F7ECE">
              <w:t>Исполнитель УО</w:t>
            </w:r>
          </w:p>
        </w:tc>
        <w:tc>
          <w:tcPr>
            <w:tcW w:w="1667" w:type="dxa"/>
          </w:tcPr>
          <w:p w:rsidR="00872A8A" w:rsidRPr="003F7ECE" w:rsidRDefault="00872A8A" w:rsidP="00420C79">
            <w:pPr>
              <w:pStyle w:val="GOSTTablenorm"/>
            </w:pPr>
            <w:r w:rsidRPr="003F7ECE">
              <w:t>УО</w:t>
            </w:r>
          </w:p>
        </w:tc>
        <w:tc>
          <w:tcPr>
            <w:tcW w:w="2727" w:type="dxa"/>
          </w:tcPr>
          <w:p w:rsidR="00872A8A" w:rsidRPr="003F7ECE" w:rsidRDefault="00872A8A" w:rsidP="00420C79">
            <w:pPr>
              <w:pStyle w:val="GOSTTablenorm"/>
            </w:pPr>
            <w:r w:rsidRPr="003F7ECE">
              <w:t>Сотрудник структурного подразделения: УО, создаёт и дорабатывает «Проект реестровой записи Сводного реестра, а также создает внутриведомственный лист согласования.</w:t>
            </w:r>
          </w:p>
        </w:tc>
      </w:tr>
      <w:tr w:rsidR="00872A8A" w:rsidRPr="003F7ECE" w:rsidTr="00872A8A">
        <w:trPr>
          <w:cnfStyle w:val="000000010000" w:firstRow="0" w:lastRow="0" w:firstColumn="0" w:lastColumn="0" w:oddVBand="0" w:evenVBand="0" w:oddHBand="0" w:evenHBand="1" w:firstRowFirstColumn="0" w:firstRowLastColumn="0" w:lastRowFirstColumn="0" w:lastRowLastColumn="0"/>
        </w:trPr>
        <w:tc>
          <w:tcPr>
            <w:tcW w:w="3330" w:type="dxa"/>
          </w:tcPr>
          <w:p w:rsidR="00872A8A" w:rsidRPr="003F7ECE" w:rsidRDefault="00872A8A" w:rsidP="00420C79">
            <w:pPr>
              <w:pStyle w:val="GOSTTablenorm"/>
            </w:pPr>
            <w:r w:rsidRPr="003F7ECE">
              <w:t>Согласование заявок по Сводному реестру</w:t>
            </w:r>
          </w:p>
        </w:tc>
        <w:tc>
          <w:tcPr>
            <w:tcW w:w="1970" w:type="dxa"/>
          </w:tcPr>
          <w:p w:rsidR="00872A8A" w:rsidRPr="003F7ECE" w:rsidRDefault="00872A8A" w:rsidP="00420C79">
            <w:pPr>
              <w:pStyle w:val="GOSTTablenorm"/>
            </w:pPr>
            <w:r w:rsidRPr="003F7ECE">
              <w:t>Согласующий УО</w:t>
            </w:r>
          </w:p>
        </w:tc>
        <w:tc>
          <w:tcPr>
            <w:tcW w:w="1667" w:type="dxa"/>
          </w:tcPr>
          <w:p w:rsidR="00872A8A" w:rsidRPr="003F7ECE" w:rsidRDefault="00872A8A" w:rsidP="00420C79">
            <w:pPr>
              <w:pStyle w:val="GOSTTablenorm"/>
            </w:pPr>
            <w:r w:rsidRPr="003F7ECE">
              <w:t>УО</w:t>
            </w:r>
          </w:p>
        </w:tc>
        <w:tc>
          <w:tcPr>
            <w:tcW w:w="2727" w:type="dxa"/>
          </w:tcPr>
          <w:p w:rsidR="00872A8A" w:rsidRPr="003F7ECE" w:rsidRDefault="00872A8A" w:rsidP="00420C79">
            <w:pPr>
              <w:pStyle w:val="GOSTTablenorm"/>
            </w:pPr>
            <w:r w:rsidRPr="003F7ECE">
              <w:t>Сотрудник УО, согласует экземпляры «Проект реестровой записи Сводного реестра»</w:t>
            </w:r>
          </w:p>
        </w:tc>
      </w:tr>
      <w:tr w:rsidR="00872A8A" w:rsidRPr="003F7ECE" w:rsidTr="00872A8A">
        <w:trPr>
          <w:cnfStyle w:val="000000100000" w:firstRow="0" w:lastRow="0" w:firstColumn="0" w:lastColumn="0" w:oddVBand="0" w:evenVBand="0" w:oddHBand="1" w:evenHBand="0" w:firstRowFirstColumn="0" w:firstRowLastColumn="0" w:lastRowFirstColumn="0" w:lastRowLastColumn="0"/>
        </w:trPr>
        <w:tc>
          <w:tcPr>
            <w:tcW w:w="3330" w:type="dxa"/>
          </w:tcPr>
          <w:p w:rsidR="00872A8A" w:rsidRPr="003F7ECE" w:rsidRDefault="00872A8A" w:rsidP="00420C79">
            <w:pPr>
              <w:pStyle w:val="GOSTTablenorm"/>
            </w:pPr>
            <w:r w:rsidRPr="003F7ECE">
              <w:t>Утверждение заявок по Сводному реестру</w:t>
            </w:r>
          </w:p>
        </w:tc>
        <w:tc>
          <w:tcPr>
            <w:tcW w:w="1970" w:type="dxa"/>
          </w:tcPr>
          <w:p w:rsidR="00872A8A" w:rsidRPr="003F7ECE" w:rsidRDefault="00872A8A" w:rsidP="00420C79">
            <w:pPr>
              <w:pStyle w:val="GOSTTablenorm"/>
            </w:pPr>
            <w:r w:rsidRPr="003F7ECE">
              <w:t>Утверждающий УО</w:t>
            </w:r>
          </w:p>
        </w:tc>
        <w:tc>
          <w:tcPr>
            <w:tcW w:w="1667" w:type="dxa"/>
          </w:tcPr>
          <w:p w:rsidR="00872A8A" w:rsidRPr="003F7ECE" w:rsidRDefault="00872A8A" w:rsidP="00420C79">
            <w:pPr>
              <w:pStyle w:val="GOSTTablenorm"/>
            </w:pPr>
            <w:r w:rsidRPr="003F7ECE">
              <w:t>УО</w:t>
            </w:r>
          </w:p>
        </w:tc>
        <w:tc>
          <w:tcPr>
            <w:tcW w:w="2727" w:type="dxa"/>
          </w:tcPr>
          <w:p w:rsidR="00872A8A" w:rsidRPr="003F7ECE" w:rsidRDefault="00872A8A" w:rsidP="00420C79">
            <w:pPr>
              <w:pStyle w:val="GOSTTablenorm"/>
            </w:pPr>
            <w:r w:rsidRPr="003F7ECE">
              <w:t>Сотрудник УО, утверждает «Проект реестровой записи Сводного реестра»</w:t>
            </w:r>
          </w:p>
        </w:tc>
      </w:tr>
    </w:tbl>
    <w:p w:rsidR="00872A8A" w:rsidRPr="003F7ECE" w:rsidRDefault="00872A8A" w:rsidP="00872A8A">
      <w:pPr>
        <w:pStyle w:val="24"/>
      </w:pPr>
      <w:bookmarkStart w:id="53" w:name="_Toc183104751"/>
      <w:r w:rsidRPr="003F7ECE">
        <w:t>Перечень документации, с которой необходимо ознакомиться пользователю</w:t>
      </w:r>
      <w:bookmarkEnd w:id="53"/>
    </w:p>
    <w:p w:rsidR="00872A8A" w:rsidRPr="003F7ECE" w:rsidRDefault="00872A8A" w:rsidP="00063040">
      <w:pPr>
        <w:pStyle w:val="GOSTNormal"/>
      </w:pPr>
      <w:r w:rsidRPr="003F7ECE">
        <w:t>Для работы Пользователю необходимо ознакомиться с документом «</w:t>
      </w:r>
      <w:r w:rsidR="00063040" w:rsidRPr="003F7ECE">
        <w:t>Руководство работников (представителей) участников системы «Электронный бюджет» по работе с подсистемой (компонентом, модулем)</w:t>
      </w:r>
      <w:r w:rsidRPr="003F7ECE">
        <w:t>» (настоящий документ).</w:t>
      </w:r>
    </w:p>
    <w:p w:rsidR="00872A8A" w:rsidRPr="003F7ECE" w:rsidRDefault="00872A8A" w:rsidP="00872A8A">
      <w:pPr>
        <w:pStyle w:val="24"/>
        <w:jc w:val="both"/>
      </w:pPr>
      <w:bookmarkStart w:id="54" w:name="_Ref163726107"/>
      <w:bookmarkStart w:id="55" w:name="_Toc183104752"/>
      <w:r w:rsidRPr="003F7ECE">
        <w:lastRenderedPageBreak/>
        <w:t>Условия, соблюдение которых обеспечивает возможность использования функций ИС пользователем</w:t>
      </w:r>
      <w:bookmarkEnd w:id="54"/>
      <w:bookmarkEnd w:id="55"/>
    </w:p>
    <w:p w:rsidR="00872A8A" w:rsidRPr="003F7ECE" w:rsidRDefault="00872A8A" w:rsidP="00872A8A">
      <w:pPr>
        <w:pStyle w:val="GOSTNormalWithout"/>
      </w:pPr>
      <w:r w:rsidRPr="003F7ECE">
        <w:t xml:space="preserve">Для доступа к функциям </w:t>
      </w:r>
      <w:r w:rsidR="004166A1" w:rsidRPr="003F7ECE">
        <w:t>Модуля СВР НСИ ЭБ</w:t>
      </w:r>
      <w:r w:rsidRPr="003F7ECE">
        <w:t xml:space="preserve"> на компьютере Пользователя должно быть установлено следующее программное обеспечение:</w:t>
      </w:r>
    </w:p>
    <w:p w:rsidR="00872A8A" w:rsidRPr="003F7ECE" w:rsidRDefault="00872A8A" w:rsidP="00872A8A">
      <w:pPr>
        <w:pStyle w:val="GOSTListmark1"/>
      </w:pPr>
      <w:bookmarkStart w:id="56" w:name="OLE_LINK46"/>
      <w:bookmarkStart w:id="57" w:name="OLE_LINK47"/>
      <w:r w:rsidRPr="003F7ECE">
        <w:t>Операционная система;</w:t>
      </w:r>
    </w:p>
    <w:p w:rsidR="00872A8A" w:rsidRPr="003F7ECE" w:rsidRDefault="00872A8A" w:rsidP="00872A8A">
      <w:pPr>
        <w:pStyle w:val="GOSTListmark1"/>
      </w:pPr>
      <w:r w:rsidRPr="003F7ECE">
        <w:t>Веб-обозреватель (браузер);</w:t>
      </w:r>
    </w:p>
    <w:p w:rsidR="00872A8A" w:rsidRPr="003F7ECE" w:rsidRDefault="00872A8A" w:rsidP="00872A8A">
      <w:pPr>
        <w:pStyle w:val="GOSTListmark1"/>
      </w:pPr>
      <w:r w:rsidRPr="003F7ECE">
        <w:t>Программные средства для создания защищенного TLS-соединения;</w:t>
      </w:r>
    </w:p>
    <w:p w:rsidR="00872A8A" w:rsidRPr="003F7ECE" w:rsidRDefault="00872A8A" w:rsidP="00872A8A">
      <w:pPr>
        <w:pStyle w:val="GOSTListmark1"/>
      </w:pPr>
      <w:r w:rsidRPr="003F7ECE">
        <w:t>Драйвер используемого носителя ключевой информации сертификата пользователя;</w:t>
      </w:r>
    </w:p>
    <w:p w:rsidR="00872A8A" w:rsidRPr="003F7ECE" w:rsidRDefault="00872A8A" w:rsidP="00872A8A">
      <w:pPr>
        <w:pStyle w:val="GOSTListmark1"/>
      </w:pPr>
      <w:r w:rsidRPr="003F7ECE">
        <w:t>Средство электронной подписи;</w:t>
      </w:r>
    </w:p>
    <w:p w:rsidR="00872A8A" w:rsidRPr="003F7ECE" w:rsidRDefault="00872A8A" w:rsidP="00872A8A">
      <w:pPr>
        <w:pStyle w:val="GOSTListmark1"/>
      </w:pPr>
      <w:r w:rsidRPr="003F7ECE">
        <w:t>Дополнительное ПО.</w:t>
      </w:r>
    </w:p>
    <w:p w:rsidR="00872A8A" w:rsidRPr="003F7ECE" w:rsidRDefault="00872A8A" w:rsidP="00872A8A">
      <w:pPr>
        <w:pStyle w:val="GOSTNormalWithout"/>
        <w:rPr>
          <w:rFonts w:eastAsia="Arial Unicode MS"/>
        </w:rPr>
      </w:pPr>
      <w:r w:rsidRPr="003F7ECE">
        <w:rPr>
          <w:rFonts w:eastAsia="Arial Unicode MS"/>
        </w:rPr>
        <w:t>На каждом рабочем месте:</w:t>
      </w:r>
    </w:p>
    <w:p w:rsidR="00872A8A" w:rsidRPr="003F7ECE" w:rsidRDefault="00872A8A" w:rsidP="00872A8A">
      <w:pPr>
        <w:pStyle w:val="GOSTListmark1"/>
        <w:rPr>
          <w:rFonts w:eastAsia="Arial Unicode MS"/>
        </w:rPr>
      </w:pPr>
      <w:r w:rsidRPr="003F7ECE">
        <w:rPr>
          <w:rFonts w:eastAsia="Arial Unicode MS"/>
        </w:rPr>
        <w:t>должны быть настроены СКЗИ, обеспечивающие подключение к Подсистеме по протоколу TLS и формирование усиленной электронной подписи;</w:t>
      </w:r>
    </w:p>
    <w:p w:rsidR="00872A8A" w:rsidRPr="003F7ECE" w:rsidRDefault="00872A8A" w:rsidP="00872A8A">
      <w:pPr>
        <w:pStyle w:val="GOSTListmark1"/>
        <w:rPr>
          <w:rFonts w:eastAsia="Arial Unicode MS"/>
        </w:rPr>
      </w:pPr>
      <w:r w:rsidRPr="003F7ECE">
        <w:rPr>
          <w:rFonts w:eastAsia="Arial Unicode MS"/>
        </w:rPr>
        <w:t>пользователю должен быть выдан сертификат, выпущенный по ГОСТ Р 34.10-2012;</w:t>
      </w:r>
    </w:p>
    <w:p w:rsidR="00872A8A" w:rsidRPr="003F7ECE" w:rsidRDefault="00872A8A" w:rsidP="00872A8A">
      <w:pPr>
        <w:pStyle w:val="GOSTListmark1"/>
        <w:rPr>
          <w:rFonts w:eastAsia="Arial Unicode MS"/>
        </w:rPr>
      </w:pPr>
      <w:r w:rsidRPr="003F7ECE">
        <w:rPr>
          <w:rFonts w:eastAsia="Arial Unicode MS"/>
        </w:rPr>
        <w:t>должен быть установлен носитель, содержащий ключ электронной подписи пользователя и сертификат ключа проверки электронной подписи пользователя.</w:t>
      </w:r>
    </w:p>
    <w:p w:rsidR="00872A8A" w:rsidRPr="003F7ECE" w:rsidRDefault="00872A8A" w:rsidP="00872A8A">
      <w:pPr>
        <w:pStyle w:val="GOSTNormalWithout"/>
        <w:rPr>
          <w:rFonts w:eastAsia="Arial Unicode MS"/>
        </w:rPr>
      </w:pPr>
      <w:r w:rsidRPr="003F7ECE">
        <w:rPr>
          <w:rFonts w:eastAsia="Arial Unicode MS"/>
        </w:rPr>
        <w:t>Минимальный состав аппаратных средств для рабочего места:</w:t>
      </w:r>
    </w:p>
    <w:p w:rsidR="00872A8A" w:rsidRPr="003F7ECE" w:rsidRDefault="00872A8A" w:rsidP="00872A8A">
      <w:pPr>
        <w:pStyle w:val="GOSTListmark1"/>
        <w:rPr>
          <w:rFonts w:eastAsia="Arial Unicode MS"/>
        </w:rPr>
      </w:pPr>
      <w:r w:rsidRPr="003F7ECE">
        <w:rPr>
          <w:rFonts w:eastAsia="Arial Unicode MS"/>
        </w:rPr>
        <w:t>процессор x86 4-6 Core частота 3.0 ГГц;</w:t>
      </w:r>
    </w:p>
    <w:p w:rsidR="00872A8A" w:rsidRPr="003F7ECE" w:rsidRDefault="00872A8A" w:rsidP="00872A8A">
      <w:pPr>
        <w:pStyle w:val="GOSTListmark1"/>
        <w:rPr>
          <w:rFonts w:eastAsia="Arial Unicode MS"/>
        </w:rPr>
      </w:pPr>
      <w:r w:rsidRPr="003F7ECE">
        <w:rPr>
          <w:rFonts w:eastAsia="Arial Unicode MS"/>
        </w:rPr>
        <w:t>ОЗУ 8-12 Гб;</w:t>
      </w:r>
    </w:p>
    <w:p w:rsidR="00872A8A" w:rsidRPr="003F7ECE" w:rsidRDefault="00872A8A" w:rsidP="00872A8A">
      <w:pPr>
        <w:pStyle w:val="GOSTListmark1"/>
        <w:rPr>
          <w:rFonts w:eastAsia="Arial Unicode MS"/>
        </w:rPr>
      </w:pPr>
      <w:r w:rsidRPr="003F7ECE">
        <w:rPr>
          <w:rFonts w:eastAsia="Arial Unicode MS"/>
        </w:rPr>
        <w:t>ПЗУ 40 Гб;</w:t>
      </w:r>
    </w:p>
    <w:p w:rsidR="00872A8A" w:rsidRPr="003F7ECE" w:rsidRDefault="00872A8A" w:rsidP="00872A8A">
      <w:pPr>
        <w:pStyle w:val="GOSTListmark1"/>
        <w:rPr>
          <w:rFonts w:eastAsia="Arial Unicode MS"/>
        </w:rPr>
      </w:pPr>
      <w:r w:rsidRPr="003F7ECE">
        <w:rPr>
          <w:rFonts w:eastAsia="Arial Unicode MS"/>
        </w:rPr>
        <w:t>монитор 1024х768;</w:t>
      </w:r>
    </w:p>
    <w:p w:rsidR="00872A8A" w:rsidRPr="003F7ECE" w:rsidRDefault="00872A8A" w:rsidP="00B143F4">
      <w:pPr>
        <w:pStyle w:val="GOSTListmark1"/>
        <w:rPr>
          <w:rFonts w:eastAsia="Arial Unicode MS"/>
        </w:rPr>
      </w:pPr>
      <w:r w:rsidRPr="003F7ECE">
        <w:rPr>
          <w:rFonts w:eastAsia="Arial Unicode MS"/>
        </w:rPr>
        <w:t>сеть FastEthernet (100+ Mbit/s)</w:t>
      </w:r>
      <w:r w:rsidR="00B143F4" w:rsidRPr="003F7ECE">
        <w:rPr>
          <w:rFonts w:eastAsia="Arial Unicode MS"/>
        </w:rPr>
        <w:t xml:space="preserve"> с пропускной способностью 100 + Мбит/сек</w:t>
      </w:r>
      <w:r w:rsidRPr="003F7ECE">
        <w:rPr>
          <w:rFonts w:eastAsia="Arial Unicode MS"/>
        </w:rPr>
        <w:t>.</w:t>
      </w:r>
    </w:p>
    <w:p w:rsidR="00872A8A" w:rsidRPr="003F7ECE" w:rsidRDefault="00872A8A" w:rsidP="00872A8A">
      <w:pPr>
        <w:pStyle w:val="GOSTNormalWithout"/>
      </w:pPr>
      <w:r w:rsidRPr="003F7ECE">
        <w:rPr>
          <w:rFonts w:eastAsia="Arial Unicode MS"/>
        </w:rPr>
        <w:t>Требования к программным средствам для рабочего места:</w:t>
      </w:r>
    </w:p>
    <w:p w:rsidR="00872A8A" w:rsidRPr="003F7ECE" w:rsidRDefault="00872A8A" w:rsidP="00603D94">
      <w:pPr>
        <w:pStyle w:val="GOSTListnum"/>
      </w:pPr>
      <w:r w:rsidRPr="003F7ECE">
        <w:rPr>
          <w:rFonts w:eastAsia="Arial Unicode MS"/>
        </w:rPr>
        <w:t>Перечень поддерживаемых операционных систем</w:t>
      </w:r>
      <w:r w:rsidRPr="003F7ECE">
        <w:t>:</w:t>
      </w:r>
    </w:p>
    <w:p w:rsidR="00872A8A" w:rsidRPr="003F7ECE" w:rsidRDefault="00872A8A" w:rsidP="00603D94">
      <w:pPr>
        <w:pStyle w:val="GOSTListmark2"/>
      </w:pPr>
      <w:r w:rsidRPr="003F7ECE">
        <w:rPr>
          <w:rFonts w:eastAsia="Arial Unicode MS"/>
        </w:rPr>
        <w:t>ОС семейства MS Windows, имеющие действующую техническую поддержку;</w:t>
      </w:r>
    </w:p>
    <w:p w:rsidR="00872A8A" w:rsidRPr="003F7ECE" w:rsidRDefault="00872A8A" w:rsidP="00603D94">
      <w:pPr>
        <w:pStyle w:val="GOSTListmark2"/>
      </w:pPr>
      <w:r w:rsidRPr="003F7ECE">
        <w:rPr>
          <w:rFonts w:eastAsia="Arial Unicode MS"/>
        </w:rPr>
        <w:t>ОС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(Astra Linux SE, ALT Linux, Гослинукс, Ред ОС).</w:t>
      </w:r>
    </w:p>
    <w:p w:rsidR="00872A8A" w:rsidRPr="003F7ECE" w:rsidRDefault="00872A8A" w:rsidP="00872A8A">
      <w:pPr>
        <w:pStyle w:val="GOSTNormal"/>
      </w:pPr>
      <w:r w:rsidRPr="003F7ECE">
        <w:t>Поддерживаются как 32-битная, так и 64-битная архитектуры ОС. Допускается применение любого официального пакета обновлений ОС.</w:t>
      </w:r>
    </w:p>
    <w:p w:rsidR="00872A8A" w:rsidRPr="003F7ECE" w:rsidRDefault="00872A8A" w:rsidP="00603D94">
      <w:pPr>
        <w:pStyle w:val="GOSTListnum"/>
      </w:pPr>
      <w:r w:rsidRPr="003F7ECE">
        <w:t xml:space="preserve">Для входа в личный кабинет пользователя </w:t>
      </w:r>
      <w:r w:rsidR="00AC16D4" w:rsidRPr="003F7ECE">
        <w:t>ГИИС</w:t>
      </w:r>
      <w:r w:rsidRPr="003F7ECE">
        <w:t xml:space="preserve"> «Электронный бюджет» должна использоваться одна из следующих версий веб-обозревателя:</w:t>
      </w:r>
    </w:p>
    <w:p w:rsidR="00872A8A" w:rsidRPr="003F7ECE" w:rsidRDefault="00872A8A" w:rsidP="00603D94">
      <w:pPr>
        <w:pStyle w:val="GOSTListmark2"/>
        <w:rPr>
          <w:rFonts w:eastAsia="Arial Unicode MS"/>
        </w:rPr>
      </w:pPr>
      <w:r w:rsidRPr="003F7ECE">
        <w:rPr>
          <w:rFonts w:eastAsia="Arial Unicode MS"/>
        </w:rPr>
        <w:t>Сhromium-gost версии 87.0.4280.88 и выше на одной из ОС Linux: Astra Linux SE, ALT Linux, Гослинукс, Ред ОС;</w:t>
      </w:r>
    </w:p>
    <w:p w:rsidR="00872A8A" w:rsidRPr="003F7ECE" w:rsidRDefault="00872A8A" w:rsidP="00603D94">
      <w:pPr>
        <w:pStyle w:val="GOSTListmark2"/>
      </w:pPr>
      <w:r w:rsidRPr="003F7ECE">
        <w:rPr>
          <w:rFonts w:eastAsia="Arial Unicode MS"/>
        </w:rPr>
        <w:t>Яндекс.Браузер версии 20.6 и выше;</w:t>
      </w:r>
    </w:p>
    <w:p w:rsidR="00872A8A" w:rsidRPr="003F7ECE" w:rsidRDefault="00872A8A" w:rsidP="00603D94">
      <w:pPr>
        <w:pStyle w:val="GOSTListmark2"/>
      </w:pPr>
      <w:r w:rsidRPr="003F7ECE">
        <w:rPr>
          <w:rFonts w:eastAsia="Arial Unicode MS"/>
        </w:rPr>
        <w:t>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rsidR="00872A8A" w:rsidRPr="003F7ECE" w:rsidRDefault="00872A8A" w:rsidP="00603D94">
      <w:pPr>
        <w:pStyle w:val="GOSTListnum"/>
      </w:pPr>
      <w:r w:rsidRPr="003F7ECE">
        <w:rPr>
          <w:rFonts w:eastAsia="Arial Unicode MS"/>
        </w:rPr>
        <w:t>Поддерживаются следующие носители ключевой информации сертификата пользователя:</w:t>
      </w:r>
    </w:p>
    <w:p w:rsidR="00872A8A" w:rsidRPr="003F7ECE" w:rsidRDefault="00872A8A" w:rsidP="00872A8A">
      <w:pPr>
        <w:pStyle w:val="GOSTListmark2"/>
        <w:rPr>
          <w:rFonts w:eastAsia="Arial Unicode MS"/>
        </w:rPr>
      </w:pPr>
      <w:r w:rsidRPr="003F7ECE">
        <w:rPr>
          <w:rFonts w:eastAsia="Arial Unicode MS"/>
        </w:rPr>
        <w:lastRenderedPageBreak/>
        <w:t xml:space="preserve">USB </w:t>
      </w:r>
      <w:r w:rsidRPr="003F7ECE">
        <w:rPr>
          <w:rStyle w:val="GOSTReporterror"/>
          <w:rFonts w:eastAsia="Arial Unicode MS"/>
        </w:rPr>
        <w:t>флеш</w:t>
      </w:r>
      <w:r w:rsidRPr="003F7ECE">
        <w:rPr>
          <w:rFonts w:eastAsia="Arial Unicode MS"/>
        </w:rPr>
        <w:t>-накопитель;</w:t>
      </w:r>
    </w:p>
    <w:p w:rsidR="00872A8A" w:rsidRPr="003F7ECE" w:rsidRDefault="00872A8A" w:rsidP="00872A8A">
      <w:pPr>
        <w:pStyle w:val="GOSTListmark2"/>
        <w:rPr>
          <w:rFonts w:eastAsia="Arial Unicode MS"/>
        </w:rPr>
      </w:pPr>
      <w:r w:rsidRPr="003F7ECE">
        <w:rPr>
          <w:rStyle w:val="GOSTReporterror"/>
          <w:rFonts w:eastAsia="Arial Unicode MS"/>
        </w:rPr>
        <w:t>ruToken</w:t>
      </w:r>
      <w:r w:rsidRPr="003F7ECE">
        <w:rPr>
          <w:rFonts w:eastAsia="Arial Unicode MS"/>
        </w:rPr>
        <w:t xml:space="preserve"> S;</w:t>
      </w:r>
    </w:p>
    <w:p w:rsidR="00872A8A" w:rsidRPr="003F7ECE" w:rsidRDefault="00872A8A" w:rsidP="00872A8A">
      <w:pPr>
        <w:pStyle w:val="GOSTListmark2"/>
        <w:rPr>
          <w:rFonts w:eastAsia="Arial Unicode MS"/>
        </w:rPr>
      </w:pPr>
      <w:r w:rsidRPr="003F7ECE">
        <w:rPr>
          <w:rStyle w:val="GOSTReporterror"/>
          <w:rFonts w:eastAsia="Arial Unicode MS"/>
        </w:rPr>
        <w:t>eToken</w:t>
      </w:r>
      <w:r w:rsidRPr="003F7ECE">
        <w:rPr>
          <w:rFonts w:eastAsia="Arial Unicode MS"/>
        </w:rPr>
        <w:t xml:space="preserve"> Pro;</w:t>
      </w:r>
    </w:p>
    <w:p w:rsidR="00872A8A" w:rsidRPr="003F7ECE" w:rsidRDefault="00872A8A" w:rsidP="00872A8A">
      <w:pPr>
        <w:pStyle w:val="GOSTListmark2"/>
      </w:pPr>
      <w:r w:rsidRPr="003F7ECE">
        <w:rPr>
          <w:rStyle w:val="GOSTReporterror"/>
          <w:rFonts w:eastAsia="Arial Unicode MS"/>
        </w:rPr>
        <w:t>eToken</w:t>
      </w:r>
      <w:r w:rsidRPr="003F7ECE">
        <w:rPr>
          <w:rFonts w:eastAsia="Arial Unicode MS"/>
        </w:rPr>
        <w:t xml:space="preserve"> PRO (Java).</w:t>
      </w:r>
    </w:p>
    <w:p w:rsidR="00872A8A" w:rsidRPr="003F7ECE" w:rsidRDefault="00872A8A" w:rsidP="00603D94">
      <w:pPr>
        <w:pStyle w:val="GOSTListnum"/>
      </w:pPr>
      <w:r w:rsidRPr="003F7ECE">
        <w:rPr>
          <w:rFonts w:eastAsia="Arial Unicode MS"/>
        </w:rPr>
        <w:t>Перечень программных СКЗИ, устанавливаемых на клиентских АРМ:</w:t>
      </w:r>
    </w:p>
    <w:p w:rsidR="00872A8A" w:rsidRPr="003F7ECE" w:rsidRDefault="00872A8A" w:rsidP="00603D94">
      <w:pPr>
        <w:pStyle w:val="GOSTListmark2"/>
        <w:rPr>
          <w:rFonts w:eastAsia="Arial Unicode MS"/>
        </w:rPr>
      </w:pPr>
      <w:r w:rsidRPr="003F7ECE">
        <w:rPr>
          <w:rFonts w:eastAsia="Arial Unicode MS"/>
        </w:rPr>
        <w:t>средства создания защищенного TLS-соединения (на выбор) с классом СКЗИ КС1 и выше:</w:t>
      </w:r>
    </w:p>
    <w:p w:rsidR="00872A8A" w:rsidRPr="003F7ECE" w:rsidRDefault="00872A8A" w:rsidP="00603D94">
      <w:pPr>
        <w:pStyle w:val="GOSTListmark3"/>
        <w:rPr>
          <w:rFonts w:eastAsia="Arial Unicode MS"/>
        </w:rPr>
      </w:pPr>
      <w:r w:rsidRPr="003F7ECE">
        <w:rPr>
          <w:rFonts w:eastAsia="Arial Unicode MS"/>
        </w:rPr>
        <w:t>СКЗИ «Континент TLS-клиент» версии 2;</w:t>
      </w:r>
    </w:p>
    <w:p w:rsidR="00872A8A" w:rsidRPr="003F7ECE" w:rsidRDefault="00872A8A" w:rsidP="00603D94">
      <w:pPr>
        <w:pStyle w:val="GOSTListmark3"/>
        <w:rPr>
          <w:rFonts w:eastAsia="Arial Unicode MS"/>
        </w:rPr>
      </w:pPr>
      <w:r w:rsidRPr="003F7ECE">
        <w:rPr>
          <w:rFonts w:eastAsia="Arial Unicode MS"/>
        </w:rPr>
        <w:t>СКЗИ «КриптоПро CSP» версии 4.0 или выше</w:t>
      </w:r>
      <w:r w:rsidRPr="003F7ECE">
        <w:rPr>
          <w:rStyle w:val="aff0"/>
          <w:rFonts w:eastAsia="Arial Unicode MS"/>
        </w:rPr>
        <w:footnoteReference w:id="3"/>
      </w:r>
      <w:r w:rsidRPr="003F7ECE">
        <w:rPr>
          <w:rFonts w:eastAsia="Arial Unicode MS"/>
        </w:rPr>
        <w:t>;</w:t>
      </w:r>
    </w:p>
    <w:p w:rsidR="00872A8A" w:rsidRPr="003F7ECE" w:rsidRDefault="00872A8A" w:rsidP="00603D94">
      <w:pPr>
        <w:pStyle w:val="GOSTListmark1"/>
        <w:rPr>
          <w:rFonts w:eastAsia="Arial Unicode MS"/>
        </w:rPr>
      </w:pPr>
      <w:r w:rsidRPr="003F7ECE">
        <w:rPr>
          <w:rFonts w:eastAsia="Arial Unicode MS"/>
        </w:rPr>
        <w:t>средства ЭП с классом СКЗИ КС1 и выше:</w:t>
      </w:r>
    </w:p>
    <w:p w:rsidR="00872A8A" w:rsidRPr="003F7ECE" w:rsidRDefault="00872A8A" w:rsidP="00603D94">
      <w:pPr>
        <w:pStyle w:val="GOSTListmark2"/>
        <w:rPr>
          <w:rFonts w:eastAsia="Arial Unicode MS"/>
        </w:rPr>
      </w:pPr>
      <w:r w:rsidRPr="003F7ECE">
        <w:rPr>
          <w:rFonts w:eastAsia="Arial Unicode MS"/>
        </w:rPr>
        <w:t>СКЗИ «КриптоПро CSP» версии 4.0 или выше;</w:t>
      </w:r>
    </w:p>
    <w:p w:rsidR="00872A8A" w:rsidRPr="003F7ECE" w:rsidRDefault="00872A8A" w:rsidP="00603D94">
      <w:pPr>
        <w:pStyle w:val="GOSTListmark2"/>
        <w:rPr>
          <w:rFonts w:eastAsia="Arial Unicode MS"/>
        </w:rPr>
      </w:pPr>
      <w:r w:rsidRPr="003F7ECE">
        <w:rPr>
          <w:rFonts w:eastAsia="Arial Unicode MS"/>
        </w:rPr>
        <w:t>средства подключения через защищенное VPN-соединение с классом СКЗИ КС1 и выше:</w:t>
      </w:r>
    </w:p>
    <w:p w:rsidR="00872A8A" w:rsidRPr="003F7ECE" w:rsidRDefault="00872A8A" w:rsidP="00603D94">
      <w:pPr>
        <w:pStyle w:val="GOSTListmark2"/>
        <w:rPr>
          <w:rFonts w:eastAsia="Arial Unicode MS"/>
        </w:rPr>
      </w:pPr>
      <w:r w:rsidRPr="003F7ECE">
        <w:rPr>
          <w:rFonts w:eastAsia="Arial Unicode MS"/>
        </w:rPr>
        <w:t xml:space="preserve">СКЗИ «Континент АП» версии </w:t>
      </w:r>
      <w:r w:rsidR="00AC16D4" w:rsidRPr="003F7ECE">
        <w:rPr>
          <w:rFonts w:eastAsia="Arial Unicode MS"/>
          <w:lang w:val="en-US"/>
        </w:rPr>
        <w:t>4</w:t>
      </w:r>
      <w:r w:rsidRPr="003F7ECE">
        <w:rPr>
          <w:rFonts w:eastAsia="Arial Unicode MS"/>
        </w:rPr>
        <w:t>.</w:t>
      </w:r>
    </w:p>
    <w:p w:rsidR="00872A8A" w:rsidRPr="003F7ECE" w:rsidRDefault="00872A8A" w:rsidP="00AC16D4">
      <w:pPr>
        <w:pStyle w:val="GOSTListnum"/>
        <w:rPr>
          <w:rFonts w:eastAsia="Arial Unicode MS"/>
        </w:rPr>
      </w:pPr>
      <w:r w:rsidRPr="003F7ECE">
        <w:rPr>
          <w:rFonts w:eastAsia="Arial Unicode MS"/>
        </w:rPr>
        <w:t xml:space="preserve">Перечень программных средств защиты информации от несанкционированного доступа (на выбор) </w:t>
      </w:r>
      <w:r w:rsidR="00AC16D4" w:rsidRPr="003F7ECE">
        <w:rPr>
          <w:rFonts w:eastAsia="Arial Unicode MS"/>
        </w:rPr>
        <w:t>не ниже 5 класса СВТ и (или) не ниже 4 класса СрЗИ</w:t>
      </w:r>
      <w:r w:rsidRPr="003F7ECE">
        <w:rPr>
          <w:rFonts w:eastAsia="Arial Unicode MS"/>
        </w:rPr>
        <w:t>:</w:t>
      </w:r>
    </w:p>
    <w:p w:rsidR="00872A8A" w:rsidRPr="003F7ECE" w:rsidRDefault="00872A8A" w:rsidP="00603D94">
      <w:pPr>
        <w:pStyle w:val="GOSTListmark2"/>
        <w:rPr>
          <w:rFonts w:eastAsia="Arial Unicode MS"/>
        </w:rPr>
      </w:pPr>
      <w:r w:rsidRPr="003F7ECE">
        <w:rPr>
          <w:rFonts w:eastAsia="Arial Unicode MS"/>
        </w:rPr>
        <w:t>cистема защиты информации от несанкционированного доступа «Dallas Lock 8.0-K»;</w:t>
      </w:r>
    </w:p>
    <w:p w:rsidR="00872A8A" w:rsidRPr="003F7ECE" w:rsidRDefault="00872A8A" w:rsidP="00603D94">
      <w:pPr>
        <w:pStyle w:val="GOSTListmark2"/>
        <w:rPr>
          <w:rFonts w:eastAsia="Arial Unicode MS"/>
        </w:rPr>
      </w:pPr>
      <w:r w:rsidRPr="003F7ECE">
        <w:rPr>
          <w:rFonts w:eastAsia="Arial Unicode MS"/>
        </w:rPr>
        <w:t>система защиты информации от несанкционированного доступа «Dallas Lock Linux»;</w:t>
      </w:r>
    </w:p>
    <w:p w:rsidR="00872A8A" w:rsidRPr="003F7ECE" w:rsidRDefault="00872A8A" w:rsidP="00603D94">
      <w:pPr>
        <w:pStyle w:val="GOSTListmark2"/>
        <w:rPr>
          <w:rFonts w:eastAsia="Arial Unicode MS"/>
        </w:rPr>
      </w:pPr>
      <w:r w:rsidRPr="003F7ECE">
        <w:rPr>
          <w:rFonts w:eastAsia="Arial Unicode MS"/>
        </w:rPr>
        <w:t>средство защиты информации «Secret Net LSP»;</w:t>
      </w:r>
    </w:p>
    <w:p w:rsidR="00872A8A" w:rsidRPr="003F7ECE" w:rsidRDefault="00872A8A" w:rsidP="00603D94">
      <w:pPr>
        <w:pStyle w:val="GOSTListmark2"/>
        <w:rPr>
          <w:rFonts w:eastAsia="Arial Unicode MS"/>
        </w:rPr>
      </w:pPr>
      <w:r w:rsidRPr="003F7ECE">
        <w:rPr>
          <w:rFonts w:eastAsia="Arial Unicode MS"/>
        </w:rPr>
        <w:t xml:space="preserve">cредство защиты информации </w:t>
      </w:r>
      <w:r w:rsidR="00AC16D4" w:rsidRPr="003F7ECE">
        <w:rPr>
          <w:rFonts w:eastAsia="Arial Unicode MS"/>
        </w:rPr>
        <w:t>«</w:t>
      </w:r>
      <w:r w:rsidRPr="003F7ECE">
        <w:rPr>
          <w:rFonts w:eastAsia="Arial Unicode MS"/>
        </w:rPr>
        <w:t>Secret Net Studio</w:t>
      </w:r>
      <w:r w:rsidR="00AC16D4" w:rsidRPr="003F7ECE">
        <w:rPr>
          <w:rFonts w:eastAsia="Arial Unicode MS"/>
        </w:rPr>
        <w:t>»</w:t>
      </w:r>
      <w:r w:rsidRPr="003F7ECE">
        <w:rPr>
          <w:rFonts w:eastAsia="Arial Unicode MS"/>
        </w:rPr>
        <w:t>;</w:t>
      </w:r>
    </w:p>
    <w:p w:rsidR="00872A8A" w:rsidRPr="003F7ECE" w:rsidRDefault="00872A8A" w:rsidP="00603D94">
      <w:pPr>
        <w:pStyle w:val="GOSTListmark2"/>
        <w:rPr>
          <w:rFonts w:eastAsia="Arial Unicode MS"/>
        </w:rPr>
      </w:pPr>
      <w:r w:rsidRPr="003F7ECE">
        <w:rPr>
          <w:rFonts w:eastAsia="Arial Unicode MS"/>
        </w:rPr>
        <w:t>специальное программное обеспечение средств защиты информации от несанкциониров</w:t>
      </w:r>
      <w:r w:rsidR="00AC16D4" w:rsidRPr="003F7ECE">
        <w:rPr>
          <w:rFonts w:eastAsia="Arial Unicode MS"/>
        </w:rPr>
        <w:t>анного доступа «Аккорд-Win64 K».</w:t>
      </w:r>
    </w:p>
    <w:p w:rsidR="00872A8A" w:rsidRPr="003F7ECE" w:rsidRDefault="00872A8A" w:rsidP="00603D94">
      <w:pPr>
        <w:pStyle w:val="GOSTListnum"/>
        <w:rPr>
          <w:rFonts w:eastAsia="Arial Unicode MS"/>
        </w:rPr>
      </w:pPr>
      <w:r w:rsidRPr="003F7ECE">
        <w:rPr>
          <w:rFonts w:eastAsia="Arial Unicode MS"/>
        </w:rPr>
        <w:t xml:space="preserve">Перечень средств антивирусной защиты (на выбор) не ниже </w:t>
      </w:r>
      <w:r w:rsidR="00204D09" w:rsidRPr="003F7ECE">
        <w:rPr>
          <w:rFonts w:eastAsia="Arial Unicode MS"/>
        </w:rPr>
        <w:t>4</w:t>
      </w:r>
      <w:r w:rsidRPr="003F7ECE">
        <w:rPr>
          <w:rFonts w:eastAsia="Arial Unicode MS"/>
        </w:rPr>
        <w:t xml:space="preserve"> класса САВЗ тип Г (</w:t>
      </w:r>
      <w:r w:rsidR="00204D09" w:rsidRPr="003F7ECE">
        <w:rPr>
          <w:rFonts w:eastAsia="Arial Unicode MS"/>
        </w:rPr>
        <w:t>ИТ.САВЗ.Г4.ПЗ</w:t>
      </w:r>
      <w:r w:rsidRPr="003F7ECE">
        <w:rPr>
          <w:rFonts w:eastAsia="Arial Unicode MS"/>
        </w:rPr>
        <w:t>):</w:t>
      </w:r>
    </w:p>
    <w:p w:rsidR="00872A8A" w:rsidRPr="003F7ECE" w:rsidRDefault="00872A8A" w:rsidP="00603D94">
      <w:pPr>
        <w:pStyle w:val="GOSTListmark2"/>
        <w:rPr>
          <w:rFonts w:eastAsia="Arial Unicode MS"/>
          <w:lang w:val="en-US"/>
        </w:rPr>
      </w:pPr>
      <w:r w:rsidRPr="003F7ECE">
        <w:rPr>
          <w:rFonts w:eastAsia="Arial Unicode MS"/>
        </w:rPr>
        <w:t>программное</w:t>
      </w:r>
      <w:r w:rsidRPr="003F7ECE">
        <w:rPr>
          <w:rFonts w:eastAsia="Arial Unicode MS"/>
          <w:lang w:val="en-US"/>
        </w:rPr>
        <w:t xml:space="preserve"> </w:t>
      </w:r>
      <w:r w:rsidRPr="003F7ECE">
        <w:rPr>
          <w:rFonts w:eastAsia="Arial Unicode MS"/>
        </w:rPr>
        <w:t>изделие</w:t>
      </w:r>
      <w:r w:rsidRPr="003F7ECE">
        <w:rPr>
          <w:rFonts w:eastAsia="Arial Unicode MS"/>
          <w:lang w:val="en-US"/>
        </w:rPr>
        <w:t xml:space="preserve"> «Kaspersky Endpoint Security </w:t>
      </w:r>
      <w:r w:rsidRPr="003F7ECE">
        <w:rPr>
          <w:rFonts w:eastAsia="Arial Unicode MS"/>
        </w:rPr>
        <w:t>для</w:t>
      </w:r>
      <w:r w:rsidRPr="003F7ECE">
        <w:rPr>
          <w:rFonts w:eastAsia="Arial Unicode MS"/>
          <w:lang w:val="en-US"/>
        </w:rPr>
        <w:t xml:space="preserve"> Windows»;</w:t>
      </w:r>
    </w:p>
    <w:p w:rsidR="00872A8A" w:rsidRPr="003F7ECE" w:rsidRDefault="00872A8A" w:rsidP="00603D94">
      <w:pPr>
        <w:pStyle w:val="GOSTListmark2"/>
        <w:rPr>
          <w:rFonts w:eastAsia="Arial Unicode MS"/>
          <w:lang w:val="en-US"/>
        </w:rPr>
      </w:pPr>
      <w:r w:rsidRPr="003F7ECE">
        <w:rPr>
          <w:rFonts w:eastAsia="Arial Unicode MS"/>
        </w:rPr>
        <w:t>программное</w:t>
      </w:r>
      <w:r w:rsidRPr="003F7ECE">
        <w:rPr>
          <w:rFonts w:eastAsia="Arial Unicode MS"/>
          <w:lang w:val="en-US"/>
        </w:rPr>
        <w:t xml:space="preserve"> </w:t>
      </w:r>
      <w:r w:rsidRPr="003F7ECE">
        <w:rPr>
          <w:rFonts w:eastAsia="Arial Unicode MS"/>
        </w:rPr>
        <w:t>изделие</w:t>
      </w:r>
      <w:r w:rsidRPr="003F7ECE">
        <w:rPr>
          <w:rFonts w:eastAsia="Arial Unicode MS"/>
          <w:lang w:val="en-US"/>
        </w:rPr>
        <w:t xml:space="preserve"> </w:t>
      </w:r>
      <w:r w:rsidR="00AC16D4" w:rsidRPr="003F7ECE">
        <w:rPr>
          <w:rFonts w:eastAsia="Arial Unicode MS"/>
          <w:lang w:val="en-US"/>
        </w:rPr>
        <w:t>«</w:t>
      </w:r>
      <w:r w:rsidRPr="003F7ECE">
        <w:rPr>
          <w:rFonts w:eastAsia="Arial Unicode MS"/>
          <w:lang w:val="en-US"/>
        </w:rPr>
        <w:t xml:space="preserve">Kaspersky Endpoint Security </w:t>
      </w:r>
      <w:r w:rsidRPr="003F7ECE">
        <w:rPr>
          <w:rFonts w:eastAsia="Arial Unicode MS"/>
        </w:rPr>
        <w:t>для</w:t>
      </w:r>
      <w:r w:rsidRPr="003F7ECE">
        <w:rPr>
          <w:rFonts w:eastAsia="Arial Unicode MS"/>
          <w:lang w:val="en-US"/>
        </w:rPr>
        <w:t xml:space="preserve"> Linux</w:t>
      </w:r>
      <w:r w:rsidR="00AC16D4" w:rsidRPr="003F7ECE">
        <w:rPr>
          <w:rFonts w:eastAsia="Arial Unicode MS"/>
          <w:lang w:val="en-US"/>
        </w:rPr>
        <w:t>»</w:t>
      </w:r>
      <w:r w:rsidRPr="003F7ECE">
        <w:rPr>
          <w:rFonts w:eastAsia="Arial Unicode MS"/>
          <w:lang w:val="en-US"/>
        </w:rPr>
        <w:t>;</w:t>
      </w:r>
    </w:p>
    <w:p w:rsidR="00872A8A" w:rsidRPr="003F7ECE" w:rsidRDefault="00872A8A" w:rsidP="00603D94">
      <w:pPr>
        <w:pStyle w:val="GOSTListmark2"/>
        <w:rPr>
          <w:rFonts w:eastAsia="Arial Unicode MS"/>
          <w:lang w:val="en-US"/>
        </w:rPr>
      </w:pPr>
      <w:r w:rsidRPr="003F7ECE">
        <w:rPr>
          <w:rFonts w:eastAsia="Arial Unicode MS"/>
          <w:lang w:val="en-US"/>
        </w:rPr>
        <w:t>Dr.Web Enterprise Security Suite;</w:t>
      </w:r>
    </w:p>
    <w:p w:rsidR="00872A8A" w:rsidRPr="003F7ECE" w:rsidRDefault="00872A8A" w:rsidP="00603D94">
      <w:pPr>
        <w:pStyle w:val="GOSTListmark2"/>
        <w:rPr>
          <w:rFonts w:eastAsia="Arial Unicode MS"/>
        </w:rPr>
      </w:pPr>
      <w:r w:rsidRPr="003F7ECE">
        <w:rPr>
          <w:rFonts w:eastAsia="Arial Unicode MS"/>
        </w:rPr>
        <w:t>антивирусное средст</w:t>
      </w:r>
      <w:r w:rsidR="00AC16D4" w:rsidRPr="003F7ECE">
        <w:rPr>
          <w:rFonts w:eastAsia="Arial Unicode MS"/>
        </w:rPr>
        <w:t>во из состава Secret Net Studio.</w:t>
      </w:r>
    </w:p>
    <w:p w:rsidR="00872A8A" w:rsidRPr="003F7ECE" w:rsidRDefault="00872A8A" w:rsidP="00AC16D4">
      <w:pPr>
        <w:pStyle w:val="GOSTNormal"/>
        <w:rPr>
          <w:rFonts w:eastAsiaTheme="minorHAnsi"/>
          <w:szCs w:val="24"/>
        </w:rPr>
      </w:pPr>
      <w:r w:rsidRPr="003F7ECE">
        <w:rPr>
          <w:rFonts w:eastAsia="Arial Unicode MS"/>
        </w:rPr>
        <w:t>Обеспечение информационной безопасности на компьютере Пользователя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утвержденном Федеральным казначейством.</w:t>
      </w:r>
      <w:r w:rsidRPr="003F7ECE">
        <w:rPr>
          <w:szCs w:val="24"/>
        </w:rPr>
        <w:t xml:space="preserve"> </w:t>
      </w:r>
    </w:p>
    <w:p w:rsidR="002C2CF3" w:rsidRPr="003F7ECE" w:rsidRDefault="002C2CF3" w:rsidP="002C2CF3">
      <w:pPr>
        <w:pStyle w:val="24"/>
      </w:pPr>
      <w:bookmarkStart w:id="58" w:name="_Toc183104753"/>
      <w:bookmarkEnd w:id="56"/>
      <w:bookmarkEnd w:id="57"/>
      <w:r w:rsidRPr="003F7ECE">
        <w:t>Краткое описание возможностей</w:t>
      </w:r>
      <w:bookmarkEnd w:id="41"/>
      <w:bookmarkEnd w:id="42"/>
      <w:bookmarkEnd w:id="43"/>
      <w:bookmarkEnd w:id="58"/>
    </w:p>
    <w:p w:rsidR="002C2CF3" w:rsidRPr="003F7ECE" w:rsidRDefault="002C2CF3" w:rsidP="002C2CF3">
      <w:pPr>
        <w:pStyle w:val="GOSTNormal"/>
      </w:pPr>
      <w:r w:rsidRPr="003F7ECE">
        <w:t>В рамках развития подсистемы НСИ ГИИС «Электронный бюджет» выполнены работы по расширению функциональных возможностей подсистемы НСИ ГИИС «Электронный бюджет» путем доработки ППО в части модуля формирования и ведения реестра участников бюджетного процесса, а также юридических лиц, не являющихся участниками бюджетного процесса.</w:t>
      </w:r>
    </w:p>
    <w:p w:rsidR="002C2CF3" w:rsidRPr="003F7ECE" w:rsidRDefault="004166A1" w:rsidP="002C2CF3">
      <w:pPr>
        <w:pStyle w:val="GOSTNormal"/>
      </w:pPr>
      <w:r w:rsidRPr="003F7ECE">
        <w:lastRenderedPageBreak/>
        <w:t>Модуль СВР НСИ ЭБ</w:t>
      </w:r>
      <w:r w:rsidR="002C2CF3" w:rsidRPr="003F7ECE">
        <w:t xml:space="preserve"> обеспечивает выполнение процессов актуализации, ведения и распространения сводного реестра, используемых в информационных системах ФК, в том числе в подсистемах ГИИС «Электронный бюджет».</w:t>
      </w:r>
    </w:p>
    <w:p w:rsidR="004F4E29" w:rsidRPr="003F7ECE" w:rsidRDefault="00F90902" w:rsidP="00276DD6">
      <w:pPr>
        <w:pStyle w:val="10"/>
      </w:pPr>
      <w:bookmarkStart w:id="59" w:name="_Toc183104754"/>
      <w:bookmarkEnd w:id="44"/>
      <w:r w:rsidRPr="003F7ECE">
        <w:lastRenderedPageBreak/>
        <w:t>Подготовка к работе</w:t>
      </w:r>
      <w:bookmarkEnd w:id="59"/>
    </w:p>
    <w:p w:rsidR="004F4E29" w:rsidRPr="003F7ECE" w:rsidRDefault="00F90902" w:rsidP="00276DD6">
      <w:pPr>
        <w:pStyle w:val="24"/>
      </w:pPr>
      <w:bookmarkStart w:id="60" w:name="_Toc183104755"/>
      <w:r w:rsidRPr="003F7ECE">
        <w:t>Порядок загрузки данных и программ</w:t>
      </w:r>
      <w:bookmarkEnd w:id="60"/>
    </w:p>
    <w:p w:rsidR="0020537D" w:rsidRPr="003F7ECE" w:rsidRDefault="0020537D" w:rsidP="00276DD6">
      <w:pPr>
        <w:pStyle w:val="GOSTNormal"/>
      </w:pPr>
      <w:r w:rsidRPr="003F7ECE">
        <w:t xml:space="preserve">Для начала работы в Системе необходимо в установленном порядке зарегистрировать пользователей с полномочиями (ролями), указанными </w:t>
      </w:r>
      <w:r w:rsidR="001B04DB" w:rsidRPr="003F7ECE">
        <w:t xml:space="preserve">выше </w:t>
      </w:r>
      <w:r w:rsidRPr="003F7ECE">
        <w:t xml:space="preserve">в таблице </w:t>
      </w:r>
      <w:r w:rsidR="00B2711F" w:rsidRPr="003F7ECE">
        <w:fldChar w:fldCharType="begin"/>
      </w:r>
      <w:r w:rsidR="00B2711F" w:rsidRPr="003F7ECE">
        <w:instrText xml:space="preserve"> REF _Ref473550639 \h  \* MERGEFORMAT </w:instrText>
      </w:r>
      <w:r w:rsidR="00B2711F" w:rsidRPr="003F7ECE">
        <w:fldChar w:fldCharType="separate"/>
      </w:r>
      <w:r w:rsidR="0004269F" w:rsidRPr="003F7ECE">
        <w:t>4</w:t>
      </w:r>
      <w:r w:rsidR="00B2711F" w:rsidRPr="003F7ECE">
        <w:fldChar w:fldCharType="end"/>
      </w:r>
      <w:r w:rsidRPr="003F7ECE">
        <w:t xml:space="preserve"> функционала ППО </w:t>
      </w:r>
      <w:r w:rsidR="004166A1" w:rsidRPr="003F7ECE">
        <w:t>Модуля СВР НСИ ЭБ</w:t>
      </w:r>
      <w:r w:rsidR="0035724B" w:rsidRPr="003F7ECE">
        <w:t xml:space="preserve"> </w:t>
      </w:r>
      <w:r w:rsidR="00D00C7B" w:rsidRPr="003F7ECE">
        <w:t>П</w:t>
      </w:r>
      <w:r w:rsidR="00E369B6" w:rsidRPr="003F7ECE">
        <w:t xml:space="preserve">одсистемы </w:t>
      </w:r>
      <w:r w:rsidR="006B6933" w:rsidRPr="003F7ECE">
        <w:t xml:space="preserve">НСИ </w:t>
      </w:r>
      <w:r w:rsidR="00CB0740" w:rsidRPr="003F7ECE">
        <w:t xml:space="preserve">ГИИС </w:t>
      </w:r>
      <w:r w:rsidRPr="003F7ECE">
        <w:t xml:space="preserve">«Электронный бюджет». Описание регламента подключения пользователей представлено в подразделе «Подключение к системе», перейти в который можно из раздела Главная – ГИС </w:t>
      </w:r>
      <w:r w:rsidR="009E105C" w:rsidRPr="003F7ECE">
        <w:t>–</w:t>
      </w:r>
      <w:r w:rsidRPr="003F7ECE">
        <w:t xml:space="preserve"> Электронный бюджет (</w:t>
      </w:r>
      <w:r w:rsidR="003E0E5B" w:rsidRPr="003F7ECE">
        <w:t>https://roskazna.gov.ru/gis/ehlektronnyj-byudzhet/podklyuchenie-k-sisteme/</w:t>
      </w:r>
      <w:r w:rsidRPr="003F7ECE">
        <w:t>).</w:t>
      </w:r>
    </w:p>
    <w:p w:rsidR="0020537D" w:rsidRPr="003F7ECE" w:rsidRDefault="0020537D" w:rsidP="00276DD6">
      <w:pPr>
        <w:pStyle w:val="GOSTNormalWithout"/>
      </w:pPr>
      <w:r w:rsidRPr="003F7ECE">
        <w:t>Для начала работы с функционалом Системы необходимо выполнить следующую последовательность действий:</w:t>
      </w:r>
    </w:p>
    <w:p w:rsidR="0020537D" w:rsidRPr="003F7ECE" w:rsidRDefault="0020537D" w:rsidP="005B2B49">
      <w:pPr>
        <w:pStyle w:val="GOSTListmark1"/>
      </w:pPr>
      <w:r w:rsidRPr="003F7ECE">
        <w:t>запустить интернет</w:t>
      </w:r>
      <w:r w:rsidR="002C4C40" w:rsidRPr="003F7ECE">
        <w:t>-</w:t>
      </w:r>
      <w:r w:rsidRPr="003F7ECE">
        <w:t>обозреватель двойным нажатием левой кнопки мыши на его ярлыке на рабочем столе или нажать на кнопку «Пуск» и в открывшемся меню выбрать пункт, соответствующий используемому интернет обозревателю;</w:t>
      </w:r>
    </w:p>
    <w:p w:rsidR="0020537D" w:rsidRPr="003F7ECE" w:rsidRDefault="0020537D" w:rsidP="005B2B49">
      <w:pPr>
        <w:pStyle w:val="GOSTListmark1"/>
      </w:pPr>
      <w:r w:rsidRPr="003F7ECE">
        <w:t>в адресной строке интернет обозревателя ввести адрес budget.gov.ru. В результате откроется главная страница единого портала бюджетной системы Российской Федерации. Далее необходимо перейти на страницу входа в Личный кабинет пользователя путем нажатия на ссылку «Вход», находящуюся в верхней части главной страницы единого портала бюджетной системы Российской Федерации (</w:t>
      </w:r>
      <w:r w:rsidR="007C434A" w:rsidRPr="003F7ECE">
        <w:t>рис. </w:t>
      </w:r>
      <w:r w:rsidR="00603D94" w:rsidRPr="003F7ECE">
        <w:fldChar w:fldCharType="begin"/>
      </w:r>
      <w:r w:rsidR="00603D94" w:rsidRPr="003F7ECE">
        <w:instrText xml:space="preserve"> REF _Ref163723177 \h </w:instrText>
      </w:r>
      <w:r w:rsidR="005B2B49" w:rsidRPr="003F7ECE">
        <w:instrText xml:space="preserve"> \* MERGEFORMAT </w:instrText>
      </w:r>
      <w:r w:rsidR="00603D94" w:rsidRPr="003F7ECE">
        <w:fldChar w:fldCharType="separate"/>
      </w:r>
      <w:r w:rsidR="0004269F" w:rsidRPr="003F7ECE">
        <w:t>1</w:t>
      </w:r>
      <w:r w:rsidR="00603D94" w:rsidRPr="003F7ECE">
        <w:fldChar w:fldCharType="end"/>
      </w:r>
      <w:r w:rsidRPr="003F7ECE">
        <w:t>).</w:t>
      </w:r>
    </w:p>
    <w:tbl>
      <w:tblPr>
        <w:tblW w:w="9334" w:type="dxa"/>
        <w:jc w:val="center"/>
        <w:tblLayout w:type="fixed"/>
        <w:tblCellMar>
          <w:left w:w="0" w:type="dxa"/>
          <w:right w:w="0" w:type="dxa"/>
        </w:tblCellMar>
        <w:tblLook w:val="0000" w:firstRow="0" w:lastRow="0" w:firstColumn="0" w:lastColumn="0" w:noHBand="0" w:noVBand="0"/>
      </w:tblPr>
      <w:tblGrid>
        <w:gridCol w:w="9334"/>
      </w:tblGrid>
      <w:tr w:rsidR="0020537D" w:rsidRPr="003F7ECE" w:rsidTr="00DA6734">
        <w:trPr>
          <w:jc w:val="center"/>
        </w:trPr>
        <w:tc>
          <w:tcPr>
            <w:tcW w:w="9334" w:type="dxa"/>
            <w:vAlign w:val="bottom"/>
          </w:tcPr>
          <w:p w:rsidR="0020537D" w:rsidRPr="003F7ECE" w:rsidRDefault="00D01D3A" w:rsidP="00603D94">
            <w:pPr>
              <w:pStyle w:val="GOSTFigure"/>
              <w:rPr>
                <w:rStyle w:val="affc"/>
                <w:b w:val="0"/>
                <w:bCs w:val="0"/>
              </w:rPr>
            </w:pPr>
            <w:r w:rsidRPr="003F7ECE">
              <w:rPr>
                <w:noProof/>
              </w:rPr>
              <w:drawing>
                <wp:inline distT="0" distB="0" distL="0" distR="0" wp14:anchorId="45E23042" wp14:editId="11621ED5">
                  <wp:extent cx="6115050" cy="742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5050" cy="742950"/>
                          </a:xfrm>
                          <a:prstGeom prst="rect">
                            <a:avLst/>
                          </a:prstGeom>
                          <a:noFill/>
                          <a:ln>
                            <a:noFill/>
                          </a:ln>
                        </pic:spPr>
                      </pic:pic>
                    </a:graphicData>
                  </a:graphic>
                </wp:inline>
              </w:drawing>
            </w:r>
          </w:p>
        </w:tc>
      </w:tr>
    </w:tbl>
    <w:p w:rsidR="00603D94" w:rsidRPr="003F7ECE" w:rsidRDefault="00BF3AAF" w:rsidP="00603D94">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61" w:name="_Ref163723177"/>
      <w:bookmarkStart w:id="62" w:name="_Toc183104937"/>
      <w:r w:rsidR="0004269F" w:rsidRPr="003F7ECE">
        <w:rPr>
          <w:noProof/>
        </w:rPr>
        <w:t>1</w:t>
      </w:r>
      <w:bookmarkEnd w:id="61"/>
      <w:r w:rsidRPr="003F7ECE">
        <w:rPr>
          <w:noProof/>
        </w:rPr>
        <w:fldChar w:fldCharType="end"/>
      </w:r>
      <w:r w:rsidR="00603D94" w:rsidRPr="003F7ECE">
        <w:t xml:space="preserve">. </w:t>
      </w:r>
      <w:r w:rsidR="00D01D3A" w:rsidRPr="003F7ECE">
        <w:t>Вход в личный кабинет системы «Электронный бюджет»</w:t>
      </w:r>
      <w:bookmarkEnd w:id="62"/>
    </w:p>
    <w:p w:rsidR="0020537D" w:rsidRPr="003F7ECE" w:rsidRDefault="0020537D" w:rsidP="00276DD6">
      <w:pPr>
        <w:rPr>
          <w:szCs w:val="24"/>
        </w:rPr>
      </w:pPr>
      <w:r w:rsidRPr="003F7ECE">
        <w:rPr>
          <w:szCs w:val="24"/>
        </w:rPr>
        <w:t xml:space="preserve">В результате откроется страница, отображающая ссылки входа в различные функциональные направления Системы. Для перехода в функционал для ведения НСИ в части </w:t>
      </w:r>
      <w:r w:rsidR="00CB0740" w:rsidRPr="003F7ECE">
        <w:rPr>
          <w:szCs w:val="24"/>
        </w:rPr>
        <w:t>справочников</w:t>
      </w:r>
      <w:r w:rsidRPr="003F7ECE">
        <w:rPr>
          <w:szCs w:val="24"/>
        </w:rPr>
        <w:t xml:space="preserve"> необходимо выполнить вход в личный кабинет системы «Электронный бюджет» (</w:t>
      </w:r>
      <w:r w:rsidR="007C434A" w:rsidRPr="003F7ECE">
        <w:rPr>
          <w:szCs w:val="24"/>
        </w:rPr>
        <w:t>рис. </w:t>
      </w:r>
      <w:r w:rsidR="00D05AC1" w:rsidRPr="003F7ECE">
        <w:rPr>
          <w:b/>
          <w:szCs w:val="24"/>
        </w:rPr>
        <w:fldChar w:fldCharType="begin"/>
      </w:r>
      <w:r w:rsidR="007C434A" w:rsidRPr="003F7ECE">
        <w:rPr>
          <w:b/>
          <w:szCs w:val="24"/>
        </w:rPr>
        <w:instrText xml:space="preserve"> REF _Ref531856271 \h </w:instrText>
      </w:r>
      <w:r w:rsidR="005F0791" w:rsidRPr="003F7ECE">
        <w:rPr>
          <w:b/>
          <w:szCs w:val="24"/>
        </w:rPr>
        <w:instrText xml:space="preserve"> \* MERGEFORMAT </w:instrText>
      </w:r>
      <w:r w:rsidR="00D05AC1" w:rsidRPr="003F7ECE">
        <w:rPr>
          <w:b/>
          <w:szCs w:val="24"/>
        </w:rPr>
      </w:r>
      <w:r w:rsidR="00D05AC1" w:rsidRPr="003F7ECE">
        <w:rPr>
          <w:b/>
          <w:szCs w:val="24"/>
        </w:rPr>
        <w:fldChar w:fldCharType="separate"/>
      </w:r>
      <w:r w:rsidR="0004269F" w:rsidRPr="003F7ECE">
        <w:rPr>
          <w:rStyle w:val="affc"/>
          <w:b w:val="0"/>
          <w:bCs w:val="0"/>
          <w:noProof/>
        </w:rPr>
        <w:t>2</w:t>
      </w:r>
      <w:r w:rsidR="00D05AC1" w:rsidRPr="003F7ECE">
        <w:rPr>
          <w:b/>
          <w:szCs w:val="24"/>
        </w:rPr>
        <w:fldChar w:fldCharType="end"/>
      </w:r>
      <w:r w:rsidRPr="003F7ECE">
        <w:rPr>
          <w:szCs w:val="24"/>
        </w:rPr>
        <w:t>).</w:t>
      </w:r>
    </w:p>
    <w:p w:rsidR="0020537D" w:rsidRPr="003F7ECE" w:rsidRDefault="00D01D3A" w:rsidP="00603D94">
      <w:pPr>
        <w:pStyle w:val="GOSTFigure"/>
      </w:pPr>
      <w:r w:rsidRPr="003F7ECE">
        <w:rPr>
          <w:noProof/>
        </w:rPr>
        <w:drawing>
          <wp:inline distT="0" distB="0" distL="0" distR="0" wp14:anchorId="061AF48A" wp14:editId="5324144B">
            <wp:extent cx="5927090" cy="214503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7090" cy="2145030"/>
                    </a:xfrm>
                    <a:prstGeom prst="rect">
                      <a:avLst/>
                    </a:prstGeom>
                  </pic:spPr>
                </pic:pic>
              </a:graphicData>
            </a:graphic>
          </wp:inline>
        </w:drawing>
      </w:r>
    </w:p>
    <w:bookmarkStart w:id="63" w:name="_Ref497997910"/>
    <w:bookmarkStart w:id="64" w:name="_Toc524683185"/>
    <w:p w:rsidR="0020537D" w:rsidRPr="003F7ECE" w:rsidRDefault="00D05AC1" w:rsidP="00603D94">
      <w:pPr>
        <w:pStyle w:val="GOSTFigName"/>
        <w:rPr>
          <w:rStyle w:val="affc"/>
          <w:b/>
          <w:bCs w:val="0"/>
        </w:rPr>
      </w:pPr>
      <w:r w:rsidRPr="003F7ECE">
        <w:rPr>
          <w:rStyle w:val="affc"/>
          <w:b/>
          <w:bCs w:val="0"/>
        </w:rPr>
        <w:fldChar w:fldCharType="begin"/>
      </w:r>
      <w:r w:rsidR="0020537D" w:rsidRPr="003F7ECE">
        <w:rPr>
          <w:rStyle w:val="affc"/>
          <w:b/>
          <w:bCs w:val="0"/>
        </w:rPr>
        <w:instrText xml:space="preserve"> SEQ Рисунок \* ARABIC </w:instrText>
      </w:r>
      <w:r w:rsidRPr="003F7ECE">
        <w:rPr>
          <w:rStyle w:val="affc"/>
          <w:b/>
          <w:bCs w:val="0"/>
        </w:rPr>
        <w:fldChar w:fldCharType="separate"/>
      </w:r>
      <w:bookmarkStart w:id="65" w:name="_Ref531856271"/>
      <w:bookmarkStart w:id="66" w:name="_Toc183104938"/>
      <w:r w:rsidR="0004269F" w:rsidRPr="003F7ECE">
        <w:rPr>
          <w:rStyle w:val="affc"/>
          <w:b/>
          <w:bCs w:val="0"/>
          <w:noProof/>
        </w:rPr>
        <w:t>2</w:t>
      </w:r>
      <w:bookmarkEnd w:id="65"/>
      <w:r w:rsidRPr="003F7ECE">
        <w:rPr>
          <w:rStyle w:val="affc"/>
          <w:b/>
          <w:bCs w:val="0"/>
        </w:rPr>
        <w:fldChar w:fldCharType="end"/>
      </w:r>
      <w:bookmarkEnd w:id="63"/>
      <w:r w:rsidR="00361F1E" w:rsidRPr="003F7ECE">
        <w:rPr>
          <w:rStyle w:val="affc"/>
          <w:b/>
          <w:bCs w:val="0"/>
        </w:rPr>
        <w:t>.</w:t>
      </w:r>
      <w:r w:rsidR="0020537D" w:rsidRPr="003F7ECE">
        <w:rPr>
          <w:rStyle w:val="affc"/>
          <w:b/>
          <w:bCs w:val="0"/>
        </w:rPr>
        <w:t xml:space="preserve"> Страница входа в Личный кабинет системы Электронный бюджет</w:t>
      </w:r>
      <w:bookmarkEnd w:id="64"/>
      <w:bookmarkEnd w:id="66"/>
    </w:p>
    <w:p w:rsidR="0020537D" w:rsidRPr="003F7ECE" w:rsidRDefault="0020537D" w:rsidP="00276DD6">
      <w:pPr>
        <w:rPr>
          <w:szCs w:val="24"/>
        </w:rPr>
      </w:pPr>
      <w:r w:rsidRPr="003F7ECE">
        <w:rPr>
          <w:szCs w:val="24"/>
        </w:rPr>
        <w:lastRenderedPageBreak/>
        <w:t>Для входа в систему «Электронный бюджет» требуется идентификация пользователя по личному сертификату (</w:t>
      </w:r>
      <w:r w:rsidR="007C434A" w:rsidRPr="003F7ECE">
        <w:rPr>
          <w:szCs w:val="24"/>
        </w:rPr>
        <w:t>рис. </w:t>
      </w:r>
      <w:r w:rsidR="00D05AC1" w:rsidRPr="003F7ECE">
        <w:rPr>
          <w:b/>
          <w:szCs w:val="24"/>
        </w:rPr>
        <w:fldChar w:fldCharType="begin"/>
      </w:r>
      <w:r w:rsidR="007C434A" w:rsidRPr="003F7ECE">
        <w:rPr>
          <w:b/>
          <w:szCs w:val="24"/>
        </w:rPr>
        <w:instrText xml:space="preserve"> REF _Ref531856328 \h </w:instrText>
      </w:r>
      <w:r w:rsidR="005F0791" w:rsidRPr="003F7ECE">
        <w:rPr>
          <w:b/>
          <w:szCs w:val="24"/>
        </w:rPr>
        <w:instrText xml:space="preserve"> \* MERGEFORMAT </w:instrText>
      </w:r>
      <w:r w:rsidR="00D05AC1" w:rsidRPr="003F7ECE">
        <w:rPr>
          <w:b/>
          <w:szCs w:val="24"/>
        </w:rPr>
      </w:r>
      <w:r w:rsidR="00D05AC1" w:rsidRPr="003F7ECE">
        <w:rPr>
          <w:b/>
          <w:szCs w:val="24"/>
        </w:rPr>
        <w:fldChar w:fldCharType="separate"/>
      </w:r>
      <w:r w:rsidR="0004269F" w:rsidRPr="003F7ECE">
        <w:rPr>
          <w:rStyle w:val="affc"/>
          <w:b w:val="0"/>
          <w:bCs w:val="0"/>
          <w:noProof/>
        </w:rPr>
        <w:t>3</w:t>
      </w:r>
      <w:r w:rsidR="00D05AC1" w:rsidRPr="003F7ECE">
        <w:rPr>
          <w:b/>
          <w:szCs w:val="24"/>
        </w:rPr>
        <w:fldChar w:fldCharType="end"/>
      </w:r>
      <w:r w:rsidRPr="003F7ECE">
        <w:rPr>
          <w:szCs w:val="24"/>
        </w:rPr>
        <w:t>).</w:t>
      </w:r>
    </w:p>
    <w:p w:rsidR="0020537D" w:rsidRPr="003F7ECE" w:rsidRDefault="00D01D3A" w:rsidP="00603D94">
      <w:pPr>
        <w:pStyle w:val="GOSTFigure"/>
      </w:pPr>
      <w:r w:rsidRPr="003F7ECE">
        <w:rPr>
          <w:noProof/>
        </w:rPr>
        <w:drawing>
          <wp:inline distT="0" distB="0" distL="0" distR="0" wp14:anchorId="260DC71D" wp14:editId="799C6B63">
            <wp:extent cx="3927107" cy="229081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pic:nvPicPr>
                  <pic:blipFill>
                    <a:blip r:embed="rId17">
                      <a:extLst>
                        <a:ext uri="{28A0092B-C50C-407E-A947-70E740481C1C}">
                          <a14:useLocalDpi xmlns:a14="http://schemas.microsoft.com/office/drawing/2010/main" val="0"/>
                        </a:ext>
                      </a:extLst>
                    </a:blip>
                    <a:stretch>
                      <a:fillRect/>
                    </a:stretch>
                  </pic:blipFill>
                  <pic:spPr>
                    <a:xfrm>
                      <a:off x="0" y="0"/>
                      <a:ext cx="3927107" cy="2290813"/>
                    </a:xfrm>
                    <a:prstGeom prst="rect">
                      <a:avLst/>
                    </a:prstGeom>
                  </pic:spPr>
                </pic:pic>
              </a:graphicData>
            </a:graphic>
          </wp:inline>
        </w:drawing>
      </w:r>
    </w:p>
    <w:bookmarkStart w:id="67" w:name="_Ref497997911"/>
    <w:bookmarkStart w:id="68" w:name="_Toc524683186"/>
    <w:p w:rsidR="0020537D" w:rsidRPr="003F7ECE" w:rsidRDefault="00D05AC1" w:rsidP="00603D94">
      <w:pPr>
        <w:pStyle w:val="GOSTFigName"/>
        <w:rPr>
          <w:rStyle w:val="affc"/>
          <w:b/>
          <w:bCs w:val="0"/>
        </w:rPr>
      </w:pPr>
      <w:r w:rsidRPr="003F7ECE">
        <w:rPr>
          <w:rStyle w:val="affc"/>
          <w:b/>
          <w:bCs w:val="0"/>
        </w:rPr>
        <w:fldChar w:fldCharType="begin"/>
      </w:r>
      <w:r w:rsidR="0020537D" w:rsidRPr="003F7ECE">
        <w:rPr>
          <w:rStyle w:val="affc"/>
          <w:b/>
          <w:bCs w:val="0"/>
        </w:rPr>
        <w:instrText xml:space="preserve"> SEQ Рисунок \* ARABIC </w:instrText>
      </w:r>
      <w:r w:rsidRPr="003F7ECE">
        <w:rPr>
          <w:rStyle w:val="affc"/>
          <w:b/>
          <w:bCs w:val="0"/>
        </w:rPr>
        <w:fldChar w:fldCharType="separate"/>
      </w:r>
      <w:bookmarkStart w:id="69" w:name="_Ref531856328"/>
      <w:bookmarkStart w:id="70" w:name="_Toc183104939"/>
      <w:r w:rsidR="0004269F" w:rsidRPr="003F7ECE">
        <w:rPr>
          <w:rStyle w:val="affc"/>
          <w:b/>
          <w:bCs w:val="0"/>
          <w:noProof/>
        </w:rPr>
        <w:t>3</w:t>
      </w:r>
      <w:bookmarkEnd w:id="69"/>
      <w:r w:rsidRPr="003F7ECE">
        <w:rPr>
          <w:rStyle w:val="affc"/>
          <w:b/>
          <w:bCs w:val="0"/>
        </w:rPr>
        <w:fldChar w:fldCharType="end"/>
      </w:r>
      <w:bookmarkEnd w:id="67"/>
      <w:r w:rsidR="000B6AF3" w:rsidRPr="003F7ECE">
        <w:rPr>
          <w:rStyle w:val="affc"/>
          <w:b/>
          <w:bCs w:val="0"/>
        </w:rPr>
        <w:t>.</w:t>
      </w:r>
      <w:r w:rsidR="0020537D" w:rsidRPr="003F7ECE">
        <w:rPr>
          <w:rStyle w:val="affc"/>
          <w:b/>
          <w:bCs w:val="0"/>
        </w:rPr>
        <w:t xml:space="preserve"> Диалог выбора сертификата пользователя</w:t>
      </w:r>
      <w:bookmarkEnd w:id="68"/>
      <w:bookmarkEnd w:id="70"/>
    </w:p>
    <w:p w:rsidR="0020537D" w:rsidRPr="003F7ECE" w:rsidRDefault="0020537D" w:rsidP="00276DD6">
      <w:pPr>
        <w:rPr>
          <w:szCs w:val="24"/>
        </w:rPr>
      </w:pPr>
      <w:r w:rsidRPr="003F7ECE">
        <w:rPr>
          <w:szCs w:val="24"/>
        </w:rPr>
        <w:t>Далее откроется главное меню Системы (</w:t>
      </w:r>
      <w:r w:rsidR="007C434A" w:rsidRPr="003F7ECE">
        <w:rPr>
          <w:szCs w:val="24"/>
        </w:rPr>
        <w:t>рис. </w:t>
      </w:r>
      <w:r w:rsidR="00D05AC1" w:rsidRPr="003F7ECE">
        <w:rPr>
          <w:b/>
          <w:szCs w:val="24"/>
        </w:rPr>
        <w:fldChar w:fldCharType="begin"/>
      </w:r>
      <w:r w:rsidR="007C434A" w:rsidRPr="003F7ECE">
        <w:rPr>
          <w:b/>
          <w:szCs w:val="24"/>
        </w:rPr>
        <w:instrText xml:space="preserve"> REF _Ref531856341 \h </w:instrText>
      </w:r>
      <w:r w:rsidR="005F0791" w:rsidRPr="003F7ECE">
        <w:rPr>
          <w:b/>
          <w:szCs w:val="24"/>
        </w:rPr>
        <w:instrText xml:space="preserve"> \* MERGEFORMAT </w:instrText>
      </w:r>
      <w:r w:rsidR="00D05AC1" w:rsidRPr="003F7ECE">
        <w:rPr>
          <w:b/>
          <w:szCs w:val="24"/>
        </w:rPr>
      </w:r>
      <w:r w:rsidR="00D05AC1" w:rsidRPr="003F7ECE">
        <w:rPr>
          <w:b/>
          <w:szCs w:val="24"/>
        </w:rPr>
        <w:fldChar w:fldCharType="separate"/>
      </w:r>
      <w:r w:rsidR="0004269F" w:rsidRPr="003F7ECE">
        <w:rPr>
          <w:rStyle w:val="affc"/>
          <w:b w:val="0"/>
          <w:bCs w:val="0"/>
        </w:rPr>
        <w:t>4</w:t>
      </w:r>
      <w:r w:rsidR="00D05AC1" w:rsidRPr="003F7ECE">
        <w:rPr>
          <w:b/>
          <w:szCs w:val="24"/>
        </w:rPr>
        <w:fldChar w:fldCharType="end"/>
      </w:r>
      <w:r w:rsidRPr="003F7ECE">
        <w:rPr>
          <w:b/>
          <w:szCs w:val="24"/>
        </w:rPr>
        <w:t>)</w:t>
      </w:r>
      <w:r w:rsidRPr="003F7ECE">
        <w:rPr>
          <w:szCs w:val="24"/>
        </w:rPr>
        <w:t>.</w:t>
      </w:r>
    </w:p>
    <w:tbl>
      <w:tblPr>
        <w:tblW w:w="9333" w:type="dxa"/>
        <w:jc w:val="center"/>
        <w:tblLayout w:type="fixed"/>
        <w:tblCellMar>
          <w:left w:w="0" w:type="dxa"/>
          <w:right w:w="0" w:type="dxa"/>
        </w:tblCellMar>
        <w:tblLook w:val="0000" w:firstRow="0" w:lastRow="0" w:firstColumn="0" w:lastColumn="0" w:noHBand="0" w:noVBand="0"/>
      </w:tblPr>
      <w:tblGrid>
        <w:gridCol w:w="9333"/>
      </w:tblGrid>
      <w:tr w:rsidR="0020537D" w:rsidRPr="003F7ECE" w:rsidTr="00DA6734">
        <w:trPr>
          <w:jc w:val="center"/>
        </w:trPr>
        <w:tc>
          <w:tcPr>
            <w:tcW w:w="9333" w:type="dxa"/>
            <w:vAlign w:val="bottom"/>
          </w:tcPr>
          <w:p w:rsidR="0020537D" w:rsidRPr="003F7ECE" w:rsidRDefault="00643B82" w:rsidP="00603D94">
            <w:pPr>
              <w:pStyle w:val="GOSTFigure"/>
            </w:pPr>
            <w:r w:rsidRPr="003F7ECE">
              <w:rPr>
                <w:noProof/>
              </w:rPr>
              <w:drawing>
                <wp:inline distT="0" distB="0" distL="0" distR="0" wp14:anchorId="1B3BDE14" wp14:editId="62C36CD2">
                  <wp:extent cx="5926455" cy="1595120"/>
                  <wp:effectExtent l="0" t="0" r="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6455" cy="1595120"/>
                          </a:xfrm>
                          <a:prstGeom prst="rect">
                            <a:avLst/>
                          </a:prstGeom>
                        </pic:spPr>
                      </pic:pic>
                    </a:graphicData>
                  </a:graphic>
                </wp:inline>
              </w:drawing>
            </w:r>
          </w:p>
          <w:bookmarkStart w:id="71" w:name="_Ref497997915"/>
          <w:bookmarkStart w:id="72" w:name="_Toc524683187"/>
          <w:p w:rsidR="0020537D" w:rsidRPr="003F7ECE" w:rsidRDefault="00D05AC1" w:rsidP="00603D94">
            <w:pPr>
              <w:pStyle w:val="GOSTFigName"/>
              <w:rPr>
                <w:rStyle w:val="affc"/>
              </w:rPr>
            </w:pPr>
            <w:r w:rsidRPr="003F7ECE">
              <w:fldChar w:fldCharType="begin"/>
            </w:r>
            <w:r w:rsidR="0020537D" w:rsidRPr="003F7ECE">
              <w:instrText xml:space="preserve"> SEQ Рисунок \* ARABIC </w:instrText>
            </w:r>
            <w:r w:rsidRPr="003F7ECE">
              <w:fldChar w:fldCharType="separate"/>
            </w:r>
            <w:bookmarkStart w:id="73" w:name="_Ref531856341"/>
            <w:bookmarkStart w:id="74" w:name="_Toc183104940"/>
            <w:r w:rsidR="0004269F" w:rsidRPr="003F7ECE">
              <w:rPr>
                <w:noProof/>
              </w:rPr>
              <w:t>4</w:t>
            </w:r>
            <w:bookmarkEnd w:id="73"/>
            <w:r w:rsidRPr="003F7ECE">
              <w:fldChar w:fldCharType="end"/>
            </w:r>
            <w:bookmarkEnd w:id="71"/>
            <w:r w:rsidR="00977732" w:rsidRPr="003F7ECE">
              <w:t>.</w:t>
            </w:r>
            <w:r w:rsidR="0020537D" w:rsidRPr="003F7ECE">
              <w:rPr>
                <w:rStyle w:val="affc"/>
              </w:rPr>
              <w:t xml:space="preserve"> </w:t>
            </w:r>
            <w:r w:rsidR="0020537D" w:rsidRPr="003F7ECE">
              <w:t>Главное окно системы «Электронный бюджет»</w:t>
            </w:r>
            <w:bookmarkEnd w:id="72"/>
            <w:bookmarkEnd w:id="74"/>
          </w:p>
        </w:tc>
      </w:tr>
    </w:tbl>
    <w:p w:rsidR="00B45D39" w:rsidRPr="003F7ECE" w:rsidRDefault="00DA6734" w:rsidP="00276DD6">
      <w:pPr>
        <w:pStyle w:val="10"/>
      </w:pPr>
      <w:bookmarkStart w:id="75" w:name="_Toc183104756"/>
      <w:r w:rsidRPr="003F7ECE">
        <w:lastRenderedPageBreak/>
        <w:t>Описание функций</w:t>
      </w:r>
      <w:bookmarkEnd w:id="75"/>
    </w:p>
    <w:p w:rsidR="00E4149D" w:rsidRPr="003F7ECE" w:rsidRDefault="005B2B49" w:rsidP="005B2B49">
      <w:pPr>
        <w:pStyle w:val="GOSTNormal"/>
      </w:pPr>
      <w:r w:rsidRPr="003F7ECE">
        <w:t>Соответствие сервисно-</w:t>
      </w:r>
      <w:r w:rsidR="00DA6734" w:rsidRPr="003F7ECE">
        <w:t>ресурсной модели и функциональных обла</w:t>
      </w:r>
      <w:r w:rsidR="00B10A87" w:rsidRPr="003F7ECE">
        <w:t xml:space="preserve">стей представлено в </w:t>
      </w:r>
      <w:r w:rsidR="0087352D" w:rsidRPr="003F7ECE">
        <w:br/>
      </w:r>
      <w:r w:rsidR="00B10A87" w:rsidRPr="003F7ECE">
        <w:t>табл</w:t>
      </w:r>
      <w:r w:rsidR="00DB4030" w:rsidRPr="003F7ECE">
        <w:t xml:space="preserve">. </w:t>
      </w:r>
      <w:r w:rsidR="00DB4030" w:rsidRPr="003F7ECE">
        <w:fldChar w:fldCharType="begin"/>
      </w:r>
      <w:r w:rsidR="00DB4030" w:rsidRPr="003F7ECE">
        <w:instrText xml:space="preserve"> REF _Ref115787756 \h </w:instrText>
      </w:r>
      <w:r w:rsidR="005F0791" w:rsidRPr="003F7ECE">
        <w:instrText xml:space="preserve"> \* MERGEFORMAT </w:instrText>
      </w:r>
      <w:r w:rsidR="00DB4030" w:rsidRPr="003F7ECE">
        <w:fldChar w:fldCharType="separate"/>
      </w:r>
      <w:r w:rsidR="0004269F" w:rsidRPr="003F7ECE">
        <w:t>5</w:t>
      </w:r>
      <w:r w:rsidR="00DB4030" w:rsidRPr="003F7ECE">
        <w:fldChar w:fldCharType="end"/>
      </w:r>
      <w:r w:rsidR="00DB4030" w:rsidRPr="003F7ECE">
        <w:t>.</w:t>
      </w:r>
    </w:p>
    <w:p w:rsidR="00E4149D" w:rsidRPr="003F7ECE" w:rsidRDefault="00E4149D" w:rsidP="00603D94">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w:instrText>
      </w:r>
      <w:r w:rsidRPr="003F7ECE">
        <w:rPr>
          <w:rStyle w:val="affc"/>
          <w:b/>
          <w:bCs w:val="0"/>
        </w:rPr>
        <w:fldChar w:fldCharType="separate"/>
      </w:r>
      <w:bookmarkStart w:id="76" w:name="_Ref115787756"/>
      <w:bookmarkStart w:id="77" w:name="_Toc183104867"/>
      <w:r w:rsidR="0004269F" w:rsidRPr="003F7ECE">
        <w:rPr>
          <w:rStyle w:val="affc"/>
          <w:b/>
          <w:bCs w:val="0"/>
          <w:noProof/>
        </w:rPr>
        <w:t>5</w:t>
      </w:r>
      <w:bookmarkEnd w:id="76"/>
      <w:r w:rsidRPr="003F7ECE">
        <w:rPr>
          <w:rStyle w:val="affc"/>
          <w:b/>
          <w:bCs w:val="0"/>
        </w:rPr>
        <w:fldChar w:fldCharType="end"/>
      </w:r>
      <w:r w:rsidRPr="003F7ECE">
        <w:rPr>
          <w:rStyle w:val="affc"/>
          <w:b/>
          <w:bCs w:val="0"/>
        </w:rPr>
        <w:t>. Соответствие сервисно-ресурсной модели и функциональных областей</w:t>
      </w:r>
      <w:bookmarkEnd w:id="77"/>
    </w:p>
    <w:tbl>
      <w:tblPr>
        <w:tblStyle w:val="GOSTTable"/>
        <w:tblW w:w="5000" w:type="pct"/>
        <w:tblLook w:val="01E0" w:firstRow="1" w:lastRow="1" w:firstColumn="1" w:lastColumn="1" w:noHBand="0" w:noVBand="0"/>
      </w:tblPr>
      <w:tblGrid>
        <w:gridCol w:w="2313"/>
        <w:gridCol w:w="3817"/>
        <w:gridCol w:w="3564"/>
      </w:tblGrid>
      <w:tr w:rsidR="00E4149D" w:rsidRPr="003F7ECE" w:rsidTr="00C006E0">
        <w:trPr>
          <w:cnfStyle w:val="100000000000" w:firstRow="1" w:lastRow="0" w:firstColumn="0" w:lastColumn="0" w:oddVBand="0" w:evenVBand="0" w:oddHBand="0" w:evenHBand="0" w:firstRowFirstColumn="0" w:firstRowLastColumn="0" w:lastRowFirstColumn="0" w:lastRowLastColumn="0"/>
        </w:trPr>
        <w:tc>
          <w:tcPr>
            <w:tcW w:w="1193" w:type="pct"/>
          </w:tcPr>
          <w:p w:rsidR="00E4149D" w:rsidRPr="003F7ECE" w:rsidRDefault="00E4149D" w:rsidP="00276DD6">
            <w:pPr>
              <w:pStyle w:val="GOSTTableHead"/>
            </w:pPr>
            <w:r w:rsidRPr="003F7ECE">
              <w:t>Структурный модуль</w:t>
            </w:r>
          </w:p>
        </w:tc>
        <w:tc>
          <w:tcPr>
            <w:tcW w:w="1969" w:type="pct"/>
          </w:tcPr>
          <w:p w:rsidR="00E4149D" w:rsidRPr="003F7ECE" w:rsidRDefault="00E4149D" w:rsidP="00276DD6">
            <w:pPr>
              <w:pStyle w:val="GOSTTableHead"/>
            </w:pPr>
            <w:r w:rsidRPr="003F7ECE">
              <w:t>Краткое описание функции</w:t>
            </w:r>
          </w:p>
        </w:tc>
        <w:tc>
          <w:tcPr>
            <w:tcW w:w="1838" w:type="pct"/>
          </w:tcPr>
          <w:p w:rsidR="00E4149D" w:rsidRPr="003F7ECE" w:rsidRDefault="00E4149D" w:rsidP="00276DD6">
            <w:pPr>
              <w:pStyle w:val="GOSTTableHead"/>
            </w:pPr>
            <w:r w:rsidRPr="003F7ECE">
              <w:t>Ссылка на раздел в документе «Технологический регламент»</w:t>
            </w: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val="restart"/>
          </w:tcPr>
          <w:p w:rsidR="00E4149D" w:rsidRPr="003F7ECE" w:rsidRDefault="00E4149D" w:rsidP="00276DD6">
            <w:pPr>
              <w:pStyle w:val="GOSTTablenorm"/>
            </w:pPr>
            <w:r w:rsidRPr="003F7ECE">
              <w:t>Модуль формирования заявок</w:t>
            </w:r>
          </w:p>
        </w:tc>
        <w:tc>
          <w:tcPr>
            <w:tcW w:w="1969" w:type="pct"/>
          </w:tcPr>
          <w:p w:rsidR="00E4149D" w:rsidRPr="003F7ECE" w:rsidRDefault="00E4149D" w:rsidP="00276DD6">
            <w:pPr>
              <w:pStyle w:val="GOSTTablenorm"/>
            </w:pPr>
            <w:r w:rsidRPr="003F7ECE">
              <w:t>Ввод заявки</w:t>
            </w:r>
            <w:r w:rsidR="0035724B" w:rsidRPr="003F7ECE">
              <w:t xml:space="preserve"> СвР </w:t>
            </w:r>
            <w:r w:rsidRPr="003F7ECE">
              <w:t>уполномоченным лицом</w:t>
            </w:r>
          </w:p>
        </w:tc>
        <w:tc>
          <w:tcPr>
            <w:tcW w:w="1838" w:type="pct"/>
            <w:vMerge w:val="restar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Автоматическое формирование технических заявок на изменение данных в  СвР</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Запрос данных ЕГРЮЛ</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Подписание заявки</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Согласование заявки</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Утверждение заявки</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Создание заявки в Технические записи</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Утверждение заявки в Технические записи</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val="restart"/>
          </w:tcPr>
          <w:p w:rsidR="00E4149D" w:rsidRPr="003F7ECE" w:rsidRDefault="00E4149D" w:rsidP="00276DD6">
            <w:pPr>
              <w:pStyle w:val="GOSTTablenorm"/>
            </w:pPr>
            <w:r w:rsidRPr="003F7ECE">
              <w:t>Модуль обработки решений</w:t>
            </w:r>
          </w:p>
        </w:tc>
        <w:tc>
          <w:tcPr>
            <w:tcW w:w="1969" w:type="pct"/>
          </w:tcPr>
          <w:p w:rsidR="00E4149D" w:rsidRPr="003F7ECE" w:rsidRDefault="00E4149D" w:rsidP="00276DD6">
            <w:pPr>
              <w:pStyle w:val="GOSTTablenorm"/>
            </w:pPr>
            <w:r w:rsidRPr="003F7ECE">
              <w:t>Автоматическое формирование решения на изменение данных СвР</w:t>
            </w:r>
          </w:p>
        </w:tc>
        <w:tc>
          <w:tcPr>
            <w:tcW w:w="1838" w:type="pct"/>
            <w:vMerge w:val="restar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Подписание решения по</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Согласование решения по</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Утверждение решения по СвР</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Автоматическое формирование протокола отказа по СвР</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Подписание протокола отказа по</w:t>
            </w:r>
            <w:r w:rsidR="0035724B" w:rsidRPr="003F7ECE">
              <w:t xml:space="preserve"> СвР </w:t>
            </w:r>
            <w:r w:rsidRPr="003F7ECE">
              <w:t>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Отправка протокола об отказе в УО 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Автоматическое формирование извещения о включении организации в СвР</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Подписание извещения о включении организации в</w:t>
            </w:r>
            <w:r w:rsidR="0035724B" w:rsidRPr="003F7ECE">
              <w:t xml:space="preserve"> СвР </w:t>
            </w:r>
            <w:r w:rsidRPr="003F7ECE">
              <w:t xml:space="preserve">уполномоченным </w:t>
            </w:r>
            <w:r w:rsidRPr="003F7ECE">
              <w:lastRenderedPageBreak/>
              <w:t>лицом</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Отправка извещения о включении организации в</w:t>
            </w:r>
            <w:r w:rsidR="0035724B" w:rsidRPr="003F7ECE">
              <w:t xml:space="preserve"> СвР </w:t>
            </w:r>
            <w:r w:rsidRPr="003F7ECE">
              <w:t>в УО уполномоченным лицом</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tcPr>
          <w:p w:rsidR="00E4149D" w:rsidRPr="003F7ECE" w:rsidRDefault="00E4149D" w:rsidP="00276DD6">
            <w:pPr>
              <w:pStyle w:val="GOSTTablenorm"/>
            </w:pPr>
            <w:r w:rsidRPr="003F7ECE">
              <w:t>Модуль распространения данных</w:t>
            </w:r>
          </w:p>
        </w:tc>
        <w:tc>
          <w:tcPr>
            <w:tcW w:w="1969" w:type="pct"/>
          </w:tcPr>
          <w:p w:rsidR="00E4149D" w:rsidRPr="003F7ECE" w:rsidRDefault="00E4149D" w:rsidP="00276DD6">
            <w:pPr>
              <w:pStyle w:val="GOSTTablenorm"/>
            </w:pPr>
            <w:r w:rsidRPr="003F7ECE">
              <w:t>Распространение данных открытой части Сводного реестра между подсистемами ЭБ</w:t>
            </w:r>
            <w:r w:rsidRPr="003F7ECE" w:rsidDel="00005773">
              <w:t xml:space="preserve"> </w:t>
            </w:r>
          </w:p>
        </w:tc>
        <w:tc>
          <w:tcPr>
            <w:tcW w:w="1838" w:type="pc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010000" w:firstRow="0" w:lastRow="0" w:firstColumn="0" w:lastColumn="0" w:oddVBand="0" w:evenVBand="0" w:oddHBand="0" w:evenHBand="1" w:firstRowFirstColumn="0" w:firstRowLastColumn="0" w:lastRowFirstColumn="0" w:lastRowLastColumn="0"/>
          <w:trHeight w:val="257"/>
        </w:trPr>
        <w:tc>
          <w:tcPr>
            <w:tcW w:w="1193" w:type="pct"/>
            <w:vMerge w:val="restart"/>
          </w:tcPr>
          <w:p w:rsidR="00E4149D" w:rsidRPr="003F7ECE" w:rsidRDefault="00E4149D" w:rsidP="00276DD6">
            <w:pPr>
              <w:pStyle w:val="GOSTTablenorm"/>
            </w:pPr>
            <w:r w:rsidRPr="003F7ECE">
              <w:t>Модуль выгрузки данных</w:t>
            </w:r>
          </w:p>
        </w:tc>
        <w:tc>
          <w:tcPr>
            <w:tcW w:w="1969" w:type="pct"/>
          </w:tcPr>
          <w:p w:rsidR="00E4149D" w:rsidRPr="003F7ECE" w:rsidRDefault="00E4149D" w:rsidP="00276DD6">
            <w:pPr>
              <w:pStyle w:val="GOSTTablenorm"/>
            </w:pPr>
            <w:r w:rsidRPr="003F7ECE">
              <w:t>Выгрузка данных по</w:t>
            </w:r>
            <w:r w:rsidR="0035724B" w:rsidRPr="003F7ECE">
              <w:t xml:space="preserve"> СвР </w:t>
            </w:r>
            <w:r w:rsidRPr="003F7ECE">
              <w:t>во внешние ИС</w:t>
            </w:r>
          </w:p>
        </w:tc>
        <w:tc>
          <w:tcPr>
            <w:tcW w:w="1838" w:type="pct"/>
            <w:vMerge w:val="restar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100000" w:firstRow="0" w:lastRow="0" w:firstColumn="0" w:lastColumn="0" w:oddVBand="0" w:evenVBand="0" w:oddHBand="1" w:evenHBand="0" w:firstRowFirstColumn="0" w:firstRowLastColumn="0" w:lastRowFirstColumn="0" w:lastRowLastColumn="0"/>
          <w:trHeight w:val="256"/>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Выгрузка данных по справочнику «Справочник технических записей» во внешние ИС</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Height w:val="402"/>
        </w:trPr>
        <w:tc>
          <w:tcPr>
            <w:tcW w:w="1193" w:type="pct"/>
            <w:vMerge w:val="restart"/>
          </w:tcPr>
          <w:p w:rsidR="00E4149D" w:rsidRPr="003F7ECE" w:rsidRDefault="00E4149D" w:rsidP="00276DD6">
            <w:pPr>
              <w:pStyle w:val="GOSTTablenorm"/>
            </w:pPr>
            <w:r w:rsidRPr="003F7ECE">
              <w:t>Модуль формирования отчетов</w:t>
            </w:r>
          </w:p>
        </w:tc>
        <w:tc>
          <w:tcPr>
            <w:tcW w:w="1969" w:type="pct"/>
          </w:tcPr>
          <w:p w:rsidR="00E4149D" w:rsidRPr="003F7ECE" w:rsidRDefault="00E4149D" w:rsidP="00276DD6">
            <w:pPr>
              <w:pStyle w:val="GOSTTablenorm"/>
            </w:pPr>
            <w:r w:rsidRPr="003F7ECE">
              <w:t>Формирование диагностического отчета по данным СвР</w:t>
            </w:r>
          </w:p>
        </w:tc>
        <w:tc>
          <w:tcPr>
            <w:tcW w:w="1838" w:type="pct"/>
            <w:vMerge w:val="restar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100000" w:firstRow="0" w:lastRow="0" w:firstColumn="0" w:lastColumn="0" w:oddVBand="0" w:evenVBand="0" w:oddHBand="1" w:evenHBand="0" w:firstRowFirstColumn="0" w:firstRowLastColumn="0" w:lastRowFirstColumn="0" w:lastRowLastColumn="0"/>
          <w:trHeight w:val="40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Формирование отчета «Статистика размещения записей Сводного реестра на ЕПБС и ОС ГМУ»</w:t>
            </w:r>
          </w:p>
        </w:tc>
        <w:tc>
          <w:tcPr>
            <w:tcW w:w="1838" w:type="pct"/>
            <w:vMerge/>
          </w:tcPr>
          <w:p w:rsidR="00E4149D" w:rsidRPr="003F7ECE" w:rsidRDefault="00E4149D" w:rsidP="00276DD6">
            <w:pPr>
              <w:pStyle w:val="GOSTTablenorm"/>
            </w:pPr>
          </w:p>
        </w:tc>
      </w:tr>
      <w:tr w:rsidR="00E4149D" w:rsidRPr="003F7ECE" w:rsidTr="00C006E0">
        <w:trPr>
          <w:cnfStyle w:val="000000010000" w:firstRow="0" w:lastRow="0" w:firstColumn="0" w:lastColumn="0" w:oddVBand="0" w:evenVBand="0" w:oddHBand="0" w:evenHBand="1" w:firstRowFirstColumn="0" w:firstRowLastColumn="0" w:lastRowFirstColumn="0" w:lastRowLastColumn="0"/>
          <w:trHeight w:val="400"/>
        </w:trPr>
        <w:tc>
          <w:tcPr>
            <w:tcW w:w="1193" w:type="pct"/>
            <w:vMerge/>
          </w:tcPr>
          <w:p w:rsidR="00E4149D" w:rsidRPr="003F7ECE" w:rsidRDefault="00E4149D" w:rsidP="00276DD6">
            <w:pPr>
              <w:pStyle w:val="GOSTTablenorm"/>
            </w:pPr>
          </w:p>
        </w:tc>
        <w:tc>
          <w:tcPr>
            <w:tcW w:w="1969" w:type="pct"/>
          </w:tcPr>
          <w:p w:rsidR="00E4149D" w:rsidRPr="003F7ECE" w:rsidRDefault="00E4149D" w:rsidP="00276DD6">
            <w:pPr>
              <w:pStyle w:val="GOSTTablenorm"/>
            </w:pPr>
            <w:r w:rsidRPr="003F7ECE">
              <w:t>Формирование сверочного отчета «Сверочный отчет по ЛС и СвР»</w:t>
            </w:r>
          </w:p>
        </w:tc>
        <w:tc>
          <w:tcPr>
            <w:tcW w:w="1838" w:type="pct"/>
            <w:vMerge/>
          </w:tcPr>
          <w:p w:rsidR="00E4149D" w:rsidRPr="003F7ECE" w:rsidRDefault="00E4149D" w:rsidP="00276DD6">
            <w:pPr>
              <w:pStyle w:val="GOSTTablenorm"/>
            </w:pPr>
          </w:p>
        </w:tc>
      </w:tr>
      <w:tr w:rsidR="00E4149D" w:rsidRPr="003F7ECE" w:rsidTr="00C006E0">
        <w:trPr>
          <w:cnfStyle w:val="000000100000" w:firstRow="0" w:lastRow="0" w:firstColumn="0" w:lastColumn="0" w:oddVBand="0" w:evenVBand="0" w:oddHBand="1" w:evenHBand="0" w:firstRowFirstColumn="0" w:firstRowLastColumn="0" w:lastRowFirstColumn="0" w:lastRowLastColumn="0"/>
        </w:trPr>
        <w:tc>
          <w:tcPr>
            <w:tcW w:w="1193" w:type="pct"/>
          </w:tcPr>
          <w:p w:rsidR="00E4149D" w:rsidRPr="003F7ECE" w:rsidRDefault="00E4149D" w:rsidP="00276DD6">
            <w:pPr>
              <w:pStyle w:val="GOSTTablenorm"/>
            </w:pPr>
            <w:r w:rsidRPr="003F7ECE">
              <w:t>Актуализация вспомогательных справочников СвР</w:t>
            </w:r>
          </w:p>
        </w:tc>
        <w:tc>
          <w:tcPr>
            <w:tcW w:w="1969" w:type="pct"/>
          </w:tcPr>
          <w:p w:rsidR="00E4149D" w:rsidRPr="003F7ECE" w:rsidRDefault="00E4149D" w:rsidP="008A6F35">
            <w:pPr>
              <w:pStyle w:val="GOSTTablenorm"/>
            </w:pPr>
            <w:r w:rsidRPr="003F7ECE">
              <w:t>Актуализация вспомогательных справочников для ведения Сводного реестра:</w:t>
            </w:r>
            <w:r w:rsidR="0050094D" w:rsidRPr="003F7ECE">
              <w:t xml:space="preserve"> </w:t>
            </w:r>
            <w:r w:rsidRPr="003F7ECE">
              <w:t>«Полномочия организаций»,</w:t>
            </w:r>
            <w:r w:rsidR="0050094D" w:rsidRPr="003F7ECE">
              <w:t xml:space="preserve"> «Тип вида деятельности»</w:t>
            </w:r>
            <w:r w:rsidRPr="003F7ECE">
              <w:t xml:space="preserve">, «Типы организаций», </w:t>
            </w:r>
            <w:r w:rsidR="0050094D" w:rsidRPr="003F7ECE">
              <w:t xml:space="preserve">«Тип учреждения», </w:t>
            </w:r>
            <w:r w:rsidR="008A6F35" w:rsidRPr="003F7ECE">
              <w:t>«Признак исполнения функций ФО или ОУГВФ», «Виды ППО для сводного реестра», «Журнал генерации проектов заявок»</w:t>
            </w:r>
            <w:r w:rsidR="001B52AF" w:rsidRPr="003F7ECE">
              <w:t>, «Шаблон согласования заявки», «Шаблон согласования решения», «Справочник технических записей», «Типы реестров», «Целевые (плановые) показатели по ТОФК», «Упрощенный СВР»</w:t>
            </w:r>
          </w:p>
        </w:tc>
        <w:tc>
          <w:tcPr>
            <w:tcW w:w="1838" w:type="pct"/>
          </w:tcPr>
          <w:p w:rsidR="00E4149D" w:rsidRPr="003F7ECE" w:rsidRDefault="00063040" w:rsidP="00276DD6">
            <w:pPr>
              <w:pStyle w:val="GOSTTablenorm"/>
            </w:pPr>
            <w:r w:rsidRPr="003F7ECE">
              <w:t>Технологическая инструкция (регламент) работы с Подсистемой</w:t>
            </w:r>
          </w:p>
        </w:tc>
      </w:tr>
      <w:tr w:rsidR="00E4149D" w:rsidRPr="003F7ECE" w:rsidTr="00C006E0">
        <w:trPr>
          <w:cnfStyle w:val="000000010000" w:firstRow="0" w:lastRow="0" w:firstColumn="0" w:lastColumn="0" w:oddVBand="0" w:evenVBand="0" w:oddHBand="0" w:evenHBand="1" w:firstRowFirstColumn="0" w:firstRowLastColumn="0" w:lastRowFirstColumn="0" w:lastRowLastColumn="0"/>
        </w:trPr>
        <w:tc>
          <w:tcPr>
            <w:tcW w:w="1193" w:type="pct"/>
          </w:tcPr>
          <w:p w:rsidR="00E4149D" w:rsidRPr="003F7ECE" w:rsidRDefault="00E4149D" w:rsidP="00276DD6">
            <w:pPr>
              <w:pStyle w:val="GOSTTablenorm"/>
            </w:pPr>
            <w:r w:rsidRPr="003F7ECE">
              <w:t>Мониторинг данных</w:t>
            </w:r>
          </w:p>
        </w:tc>
        <w:tc>
          <w:tcPr>
            <w:tcW w:w="1969" w:type="pct"/>
          </w:tcPr>
          <w:p w:rsidR="00E4149D" w:rsidRPr="003F7ECE" w:rsidRDefault="00E4149D" w:rsidP="00276DD6">
            <w:pPr>
              <w:pStyle w:val="GOSTTablenorm"/>
            </w:pPr>
            <w:r w:rsidRPr="003F7ECE">
              <w:t>Мониторинг данных открытой части Сводного реестра – проверка данных Сводного реестра.</w:t>
            </w:r>
          </w:p>
        </w:tc>
        <w:tc>
          <w:tcPr>
            <w:tcW w:w="1838" w:type="pct"/>
          </w:tcPr>
          <w:p w:rsidR="00E4149D" w:rsidRPr="003F7ECE" w:rsidRDefault="00063040" w:rsidP="00276DD6">
            <w:pPr>
              <w:pStyle w:val="GOSTTablenorm"/>
            </w:pPr>
            <w:r w:rsidRPr="003F7ECE">
              <w:t>Технологическая инструкция (регламент) работы с Подсистемой</w:t>
            </w:r>
          </w:p>
        </w:tc>
      </w:tr>
    </w:tbl>
    <w:p w:rsidR="00C73489" w:rsidRPr="003F7ECE" w:rsidRDefault="00F276C1" w:rsidP="00276DD6">
      <w:pPr>
        <w:pStyle w:val="10"/>
      </w:pPr>
      <w:bookmarkStart w:id="78" w:name="_Ref94100167"/>
      <w:bookmarkStart w:id="79" w:name="_Toc183104757"/>
      <w:bookmarkStart w:id="80" w:name="_Toc404775072"/>
      <w:bookmarkStart w:id="81" w:name="_Toc472004306"/>
      <w:bookmarkStart w:id="82" w:name="_Toc478406907"/>
      <w:r w:rsidRPr="003F7ECE">
        <w:lastRenderedPageBreak/>
        <w:t>Описание операций</w:t>
      </w:r>
      <w:bookmarkEnd w:id="78"/>
      <w:bookmarkEnd w:id="79"/>
    </w:p>
    <w:p w:rsidR="00B45D39" w:rsidRPr="003F7ECE" w:rsidRDefault="00B45D39" w:rsidP="00276DD6">
      <w:pPr>
        <w:pStyle w:val="24"/>
      </w:pPr>
      <w:bookmarkStart w:id="83" w:name="_Ref65356392"/>
      <w:bookmarkStart w:id="84" w:name="_Toc183104758"/>
      <w:r w:rsidRPr="003F7ECE">
        <w:t>Общ</w:t>
      </w:r>
      <w:r w:rsidR="00EF05BD" w:rsidRPr="003F7ECE">
        <w:t>ее описание экранных форм</w:t>
      </w:r>
      <w:bookmarkEnd w:id="80"/>
      <w:bookmarkEnd w:id="81"/>
      <w:bookmarkEnd w:id="82"/>
      <w:r w:rsidR="00EF05BD" w:rsidRPr="003F7ECE">
        <w:t xml:space="preserve"> Системы</w:t>
      </w:r>
      <w:bookmarkEnd w:id="83"/>
      <w:bookmarkEnd w:id="84"/>
    </w:p>
    <w:p w:rsidR="00EF05BD" w:rsidRPr="003F7ECE" w:rsidRDefault="00EF05BD" w:rsidP="00276DD6">
      <w:pPr>
        <w:pStyle w:val="GOSTNormal"/>
      </w:pPr>
      <w:bookmarkStart w:id="85" w:name="_Toc465092185"/>
      <w:r w:rsidRPr="003F7ECE">
        <w:t>Интерфейс Системы состоит из панели навигации, включающей меню функциональных подсистем, которая находится в левой части рабочего места. В правой части отображается состав рабочих мест и формуляров выбранных функциональных подсистем (</w:t>
      </w:r>
      <w:r w:rsidR="007C434A" w:rsidRPr="003F7ECE">
        <w:t>рис.</w:t>
      </w:r>
      <w:r w:rsidR="00264982" w:rsidRPr="003F7ECE">
        <w:t xml:space="preserve"> </w:t>
      </w:r>
      <w:r w:rsidR="00264982" w:rsidRPr="003F7ECE">
        <w:rPr>
          <w:b/>
        </w:rPr>
        <w:fldChar w:fldCharType="begin"/>
      </w:r>
      <w:r w:rsidR="00264982" w:rsidRPr="003F7ECE">
        <w:rPr>
          <w:b/>
        </w:rPr>
        <w:instrText xml:space="preserve"> REF _Ref52275959 \h  \* MERGEFORMAT </w:instrText>
      </w:r>
      <w:r w:rsidR="00264982" w:rsidRPr="003F7ECE">
        <w:rPr>
          <w:b/>
        </w:rPr>
      </w:r>
      <w:r w:rsidR="00264982" w:rsidRPr="003F7ECE">
        <w:rPr>
          <w:b/>
        </w:rPr>
        <w:fldChar w:fldCharType="separate"/>
      </w:r>
      <w:r w:rsidR="0004269F" w:rsidRPr="003F7ECE">
        <w:rPr>
          <w:rStyle w:val="affc"/>
          <w:b w:val="0"/>
          <w:bCs w:val="0"/>
          <w:noProof/>
        </w:rPr>
        <w:t>5</w:t>
      </w:r>
      <w:r w:rsidR="00264982" w:rsidRPr="003F7ECE">
        <w:rPr>
          <w:b/>
        </w:rPr>
        <w:fldChar w:fldCharType="end"/>
      </w:r>
      <w:r w:rsidR="00264982" w:rsidRPr="003F7ECE">
        <w:rPr>
          <w:b/>
        </w:rPr>
        <w:t xml:space="preserve">, </w:t>
      </w:r>
      <w:r w:rsidR="00264982" w:rsidRPr="003F7ECE">
        <w:rPr>
          <w:b/>
        </w:rPr>
        <w:fldChar w:fldCharType="begin"/>
      </w:r>
      <w:r w:rsidR="00264982" w:rsidRPr="003F7ECE">
        <w:rPr>
          <w:b/>
        </w:rPr>
        <w:instrText xml:space="preserve"> REF _Ref52275921 \h  \* MERGEFORMAT </w:instrText>
      </w:r>
      <w:r w:rsidR="00264982" w:rsidRPr="003F7ECE">
        <w:rPr>
          <w:b/>
        </w:rPr>
      </w:r>
      <w:r w:rsidR="00264982" w:rsidRPr="003F7ECE">
        <w:rPr>
          <w:b/>
        </w:rPr>
        <w:fldChar w:fldCharType="separate"/>
      </w:r>
      <w:r w:rsidR="0004269F" w:rsidRPr="003F7ECE">
        <w:rPr>
          <w:rStyle w:val="affc"/>
          <w:b w:val="0"/>
          <w:bCs w:val="0"/>
          <w:noProof/>
        </w:rPr>
        <w:t>6</w:t>
      </w:r>
      <w:r w:rsidR="00264982" w:rsidRPr="003F7ECE">
        <w:rPr>
          <w:b/>
        </w:rPr>
        <w:fldChar w:fldCharType="end"/>
      </w:r>
      <w:r w:rsidRPr="003F7ECE">
        <w:t>).</w:t>
      </w:r>
      <w:bookmarkEnd w:id="85"/>
      <w:r w:rsidR="00B611D4" w:rsidRPr="003F7ECE">
        <w:t xml:space="preserve"> Подробная структура меню, представлена в таблице </w:t>
      </w:r>
      <w:r w:rsidR="00B611D4" w:rsidRPr="003F7ECE">
        <w:fldChar w:fldCharType="begin"/>
      </w:r>
      <w:r w:rsidR="00B611D4" w:rsidRPr="003F7ECE">
        <w:instrText xml:space="preserve"> REF _Ref30147421 \h </w:instrText>
      </w:r>
      <w:r w:rsidR="00D610A0" w:rsidRPr="003F7ECE">
        <w:instrText xml:space="preserve"> \* MERGEFORMAT </w:instrText>
      </w:r>
      <w:r w:rsidR="00B611D4" w:rsidRPr="003F7ECE">
        <w:fldChar w:fldCharType="separate"/>
      </w:r>
      <w:r w:rsidR="0004269F" w:rsidRPr="003F7ECE">
        <w:t>6</w:t>
      </w:r>
      <w:r w:rsidR="00B611D4" w:rsidRPr="003F7ECE">
        <w:fldChar w:fldCharType="end"/>
      </w:r>
      <w:r w:rsidR="00B611D4" w:rsidRPr="003F7ECE">
        <w:t>.</w:t>
      </w:r>
    </w:p>
    <w:p w:rsidR="00B611D4" w:rsidRPr="003F7ECE" w:rsidRDefault="00643B82" w:rsidP="00603D94">
      <w:pPr>
        <w:pStyle w:val="GOSTFigure"/>
        <w:rPr>
          <w:noProof/>
        </w:rPr>
      </w:pPr>
      <w:r w:rsidRPr="003F7ECE">
        <w:rPr>
          <w:noProof/>
        </w:rPr>
        <w:drawing>
          <wp:inline distT="0" distB="0" distL="0" distR="0" wp14:anchorId="7E32A008" wp14:editId="77325AC0">
            <wp:extent cx="6120130" cy="271399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713990"/>
                    </a:xfrm>
                    <a:prstGeom prst="rect">
                      <a:avLst/>
                    </a:prstGeom>
                  </pic:spPr>
                </pic:pic>
              </a:graphicData>
            </a:graphic>
          </wp:inline>
        </w:drawing>
      </w:r>
    </w:p>
    <w:bookmarkStart w:id="86" w:name="_Ref35858292"/>
    <w:p w:rsidR="00B611D4" w:rsidRPr="003F7ECE" w:rsidRDefault="00B611D4" w:rsidP="00603D94">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87" w:name="_Ref52275959"/>
      <w:bookmarkStart w:id="88" w:name="_Toc183104941"/>
      <w:r w:rsidR="0004269F" w:rsidRPr="003F7ECE">
        <w:rPr>
          <w:rStyle w:val="affc"/>
          <w:b/>
          <w:bCs w:val="0"/>
          <w:noProof/>
        </w:rPr>
        <w:t>5</w:t>
      </w:r>
      <w:bookmarkEnd w:id="87"/>
      <w:r w:rsidRPr="003F7ECE">
        <w:rPr>
          <w:rStyle w:val="affc"/>
          <w:b/>
          <w:bCs w:val="0"/>
        </w:rPr>
        <w:fldChar w:fldCharType="end"/>
      </w:r>
      <w:r w:rsidR="002F4D61" w:rsidRPr="003F7ECE">
        <w:rPr>
          <w:rStyle w:val="affc"/>
          <w:b/>
          <w:bCs w:val="0"/>
        </w:rPr>
        <w:t>.</w:t>
      </w:r>
      <w:r w:rsidRPr="003F7ECE">
        <w:rPr>
          <w:rStyle w:val="affc"/>
          <w:b/>
          <w:bCs w:val="0"/>
        </w:rPr>
        <w:t xml:space="preserve"> Структура меню Системы</w:t>
      </w:r>
      <w:bookmarkEnd w:id="86"/>
      <w:bookmarkEnd w:id="88"/>
    </w:p>
    <w:p w:rsidR="00670F16" w:rsidRPr="003F7ECE" w:rsidRDefault="00643B82" w:rsidP="00603D94">
      <w:pPr>
        <w:pStyle w:val="GOSTFigure"/>
        <w:rPr>
          <w:noProof/>
        </w:rPr>
      </w:pPr>
      <w:r w:rsidRPr="003F7ECE">
        <w:rPr>
          <w:noProof/>
        </w:rPr>
        <w:drawing>
          <wp:inline distT="0" distB="0" distL="0" distR="0" wp14:anchorId="61D05DBA" wp14:editId="11A88AA8">
            <wp:extent cx="6120130" cy="2829560"/>
            <wp:effectExtent l="0" t="0" r="0" b="889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2829560"/>
                    </a:xfrm>
                    <a:prstGeom prst="rect">
                      <a:avLst/>
                    </a:prstGeom>
                  </pic:spPr>
                </pic:pic>
              </a:graphicData>
            </a:graphic>
          </wp:inline>
        </w:drawing>
      </w:r>
    </w:p>
    <w:bookmarkStart w:id="89" w:name="_Ref35858228"/>
    <w:p w:rsidR="00B611D4" w:rsidRPr="003F7ECE" w:rsidRDefault="00670F16" w:rsidP="00603D94">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90" w:name="_Ref52275921"/>
      <w:bookmarkStart w:id="91" w:name="_Toc183104942"/>
      <w:r w:rsidR="0004269F" w:rsidRPr="003F7ECE">
        <w:rPr>
          <w:rStyle w:val="affc"/>
          <w:b/>
          <w:bCs w:val="0"/>
          <w:noProof/>
        </w:rPr>
        <w:t>6</w:t>
      </w:r>
      <w:bookmarkEnd w:id="90"/>
      <w:r w:rsidRPr="003F7ECE">
        <w:rPr>
          <w:rStyle w:val="affc"/>
          <w:b/>
          <w:bCs w:val="0"/>
        </w:rPr>
        <w:fldChar w:fldCharType="end"/>
      </w:r>
      <w:r w:rsidR="002F4D61" w:rsidRPr="003F7ECE">
        <w:rPr>
          <w:rStyle w:val="affc"/>
          <w:b/>
          <w:bCs w:val="0"/>
        </w:rPr>
        <w:t>.</w:t>
      </w:r>
      <w:r w:rsidRPr="003F7ECE">
        <w:rPr>
          <w:rStyle w:val="affc"/>
          <w:b/>
          <w:bCs w:val="0"/>
        </w:rPr>
        <w:t xml:space="preserve"> Структура меню Системы</w:t>
      </w:r>
      <w:bookmarkEnd w:id="89"/>
      <w:bookmarkEnd w:id="91"/>
    </w:p>
    <w:bookmarkStart w:id="92" w:name="_Toc150726814"/>
    <w:bookmarkStart w:id="93" w:name="_Toc151537747"/>
    <w:bookmarkStart w:id="94" w:name="_Toc151537921"/>
    <w:bookmarkStart w:id="95" w:name="_Toc152013195"/>
    <w:bookmarkStart w:id="96" w:name="_Toc152015365"/>
    <w:bookmarkStart w:id="97" w:name="_Toc152151618"/>
    <w:bookmarkStart w:id="98" w:name="_Toc152151826"/>
    <w:bookmarkStart w:id="99" w:name="_Toc152158002"/>
    <w:bookmarkStart w:id="100" w:name="_Toc150726815"/>
    <w:bookmarkStart w:id="101" w:name="_Toc151537748"/>
    <w:bookmarkStart w:id="102" w:name="_Toc151537922"/>
    <w:bookmarkStart w:id="103" w:name="_Toc152013196"/>
    <w:bookmarkStart w:id="104" w:name="_Toc152015366"/>
    <w:bookmarkStart w:id="105" w:name="_Toc152151619"/>
    <w:bookmarkStart w:id="106" w:name="_Toc152151827"/>
    <w:bookmarkStart w:id="107" w:name="_Toc152158003"/>
    <w:bookmarkStart w:id="108" w:name="_Toc115299131"/>
    <w:bookmarkStart w:id="109" w:name="_Toc52276211"/>
    <w:bookmarkStart w:id="110" w:name="_Toc52449612"/>
    <w:bookmarkStart w:id="111" w:name="_Toc52467016"/>
    <w:bookmarkStart w:id="112" w:name="_Toc53039651"/>
    <w:bookmarkStart w:id="113" w:name="_Toc54960842"/>
    <w:bookmarkStart w:id="114" w:name="_Toc54961015"/>
    <w:bookmarkStart w:id="115" w:name="_Toc54961188"/>
    <w:bookmarkStart w:id="116" w:name="_Toc59441998"/>
    <w:bookmarkStart w:id="117" w:name="_Toc59442171"/>
    <w:bookmarkStart w:id="118" w:name="_Toc60170255"/>
    <w:bookmarkStart w:id="119" w:name="_Toc65001684"/>
    <w:bookmarkStart w:id="120" w:name="_Toc65002591"/>
    <w:bookmarkStart w:id="121" w:name="_Toc65357127"/>
    <w:bookmarkStart w:id="122" w:name="_Toc65430931"/>
    <w:bookmarkStart w:id="123" w:name="_Toc66567446"/>
    <w:bookmarkStart w:id="124" w:name="_Toc94111864"/>
    <w:bookmarkStart w:id="125" w:name="_Toc94818206"/>
    <w:bookmarkStart w:id="126" w:name="_Toc94818825"/>
    <w:bookmarkStart w:id="127" w:name="_Toc97034135"/>
    <w:bookmarkStart w:id="128" w:name="_Toc99652560"/>
    <w:bookmarkStart w:id="129" w:name="_Toc99989297"/>
    <w:bookmarkStart w:id="130" w:name="_Toc109995258"/>
    <w:bookmarkStart w:id="131" w:name="_Toc109997447"/>
    <w:bookmarkStart w:id="132" w:name="_Toc110093392"/>
    <w:bookmarkStart w:id="133" w:name="_Toc115299132"/>
    <w:bookmarkStart w:id="134" w:name="_Toc35865276"/>
    <w:bookmarkStart w:id="135" w:name="_Toc36137061"/>
    <w:bookmarkStart w:id="136" w:name="_Toc36139245"/>
    <w:bookmarkStart w:id="137" w:name="_Toc36140327"/>
    <w:bookmarkStart w:id="138" w:name="_Toc36141419"/>
    <w:bookmarkStart w:id="139" w:name="_Toc36142610"/>
    <w:bookmarkStart w:id="140" w:name="_Toc36196658"/>
    <w:bookmarkStart w:id="141" w:name="_Toc36197271"/>
    <w:bookmarkStart w:id="142" w:name="_Toc36343941"/>
    <w:bookmarkStart w:id="143" w:name="_Ref473718888"/>
    <w:bookmarkStart w:id="144" w:name="_Ref497995964"/>
    <w:bookmarkStart w:id="145" w:name="_Toc524683026"/>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rsidR="00EF05BD" w:rsidRPr="003F7ECE" w:rsidRDefault="00D05AC1" w:rsidP="00276DD6">
      <w:pPr>
        <w:pStyle w:val="GOSTNameTable"/>
      </w:pPr>
      <w:r w:rsidRPr="003F7ECE">
        <w:lastRenderedPageBreak/>
        <w:fldChar w:fldCharType="begin"/>
      </w:r>
      <w:r w:rsidR="00EF05BD" w:rsidRPr="003F7ECE">
        <w:instrText xml:space="preserve"> SEQ Таблица \* ARABIC </w:instrText>
      </w:r>
      <w:r w:rsidRPr="003F7ECE">
        <w:fldChar w:fldCharType="separate"/>
      </w:r>
      <w:bookmarkStart w:id="146" w:name="_Ref30147421"/>
      <w:bookmarkStart w:id="147" w:name="_Toc183104868"/>
      <w:r w:rsidR="0004269F" w:rsidRPr="003F7ECE">
        <w:rPr>
          <w:noProof/>
        </w:rPr>
        <w:t>6</w:t>
      </w:r>
      <w:bookmarkEnd w:id="146"/>
      <w:r w:rsidRPr="003F7ECE">
        <w:fldChar w:fldCharType="end"/>
      </w:r>
      <w:bookmarkEnd w:id="143"/>
      <w:r w:rsidR="00967B83" w:rsidRPr="003F7ECE">
        <w:t>.</w:t>
      </w:r>
      <w:r w:rsidR="00EF05BD" w:rsidRPr="003F7ECE">
        <w:t xml:space="preserve"> Подробная структура меню Системы</w:t>
      </w:r>
      <w:bookmarkEnd w:id="144"/>
      <w:bookmarkEnd w:id="145"/>
      <w:bookmarkEnd w:id="147"/>
    </w:p>
    <w:tbl>
      <w:tblPr>
        <w:tblStyle w:val="GOSTTable"/>
        <w:tblW w:w="5000" w:type="pct"/>
        <w:tblLayout w:type="fixed"/>
        <w:tblLook w:val="04A0" w:firstRow="1" w:lastRow="0" w:firstColumn="1" w:lastColumn="0" w:noHBand="0" w:noVBand="1"/>
      </w:tblPr>
      <w:tblGrid>
        <w:gridCol w:w="1630"/>
        <w:gridCol w:w="1648"/>
        <w:gridCol w:w="6416"/>
      </w:tblGrid>
      <w:tr w:rsidR="00420C79" w:rsidRPr="003F7ECE" w:rsidTr="00420C79">
        <w:trPr>
          <w:cnfStyle w:val="100000000000" w:firstRow="1" w:lastRow="0" w:firstColumn="0" w:lastColumn="0" w:oddVBand="0" w:evenVBand="0" w:oddHBand="0" w:evenHBand="0" w:firstRowFirstColumn="0" w:firstRowLastColumn="0" w:lastRowFirstColumn="0" w:lastRowLastColumn="0"/>
          <w:trHeight w:val="20"/>
        </w:trPr>
        <w:tc>
          <w:tcPr>
            <w:tcW w:w="9628" w:type="dxa"/>
            <w:gridSpan w:val="3"/>
          </w:tcPr>
          <w:p w:rsidR="00420C79" w:rsidRPr="003F7ECE" w:rsidRDefault="00420C79" w:rsidP="00420C79">
            <w:pPr>
              <w:pStyle w:val="GOSTTableHead"/>
            </w:pPr>
            <w:r w:rsidRPr="003F7ECE">
              <w:t>Структура Меню Системы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rPr>
              <w:t>Ведение справочников, реестров, классификаторов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Сводный реестр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заявок на изменение Сводного реестра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решений на изменение Сводного реестра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Согласование заявок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Согласование решений</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решений</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Протоколы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Извещения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Дополнительные справочники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Заявки в технические записи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 в технические записи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включение (изменение) записи в Упрощенный сводный реестр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 на включение (изменение) записи в Упрощенный сводный реестр</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Книга регистрации лицевых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изменение справочника «Книга регистрации лицевых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Открыть лицевой счет</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Согласование заявок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Извещение в ФНС по Лицевому счету</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Квитанция о резервировании (открытии) лицевого счета для учета операций неучастника БП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Протоколы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Уведомление об открытии (отказе открытия) лицевого счета головному исполнителю (исполнителю)</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Уведомление клиента ЛС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Информация о реквизитах зарезервированного ЛС</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Уведомление о необходимости закрытия ЛС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Организации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Запрос сведений ФНС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ТОФК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 на создание/изменение записи справочника ТОФК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Бюджетная классификация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Информация для включения в справочник КБК расходы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Информация для включения в справочник КБК-источники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Банки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Соответствие типов БС и ЛС</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Типы БС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Виды средств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создание/закрытие записи справочника Соответствие типов БС (40116) организации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Вызов метода соответствия ЛС и БС</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внесение сведений в справочник Банковские счета ФК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Банковские карты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Заявление на получение карт</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на выпуск карт</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внесение сведений в справочник Банковские карты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Протокол по банковским картам</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Ведомственные справочники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Календарь</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Регионы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создание/изменение записи справочника «Виды основных фондов»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Информация для включения в справочник КМИ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Федеральная адресная инвестиционная программа (ФАИП)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noWrap/>
          </w:tcPr>
          <w:p w:rsidR="00420C79" w:rsidRPr="003F7ECE" w:rsidRDefault="00420C79" w:rsidP="00420C79">
            <w:pPr>
              <w:pStyle w:val="afffff1"/>
            </w:pPr>
          </w:p>
        </w:tc>
        <w:tc>
          <w:tcPr>
            <w:tcW w:w="1637" w:type="dxa"/>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Информация для включения в справочник ОКВ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Бюджеты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noWrap/>
          </w:tcPr>
          <w:p w:rsidR="00420C79" w:rsidRPr="003F7ECE" w:rsidRDefault="00420C79" w:rsidP="00420C79">
            <w:pPr>
              <w:pStyle w:val="afffff1"/>
            </w:pPr>
          </w:p>
        </w:tc>
        <w:tc>
          <w:tcPr>
            <w:tcW w:w="1637" w:type="dxa"/>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Запрос на создание/изменение записи кода уровня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t>Реестр ИП и КФХ</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заявок на включение (изменение) записи реестр ИП и КФХ</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Согласование заявок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Утверждение заявок</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rPr>
            </w:pPr>
            <w:r w:rsidRPr="003F7ECE">
              <w:rPr>
                <w:rStyle w:val="affc"/>
                <w:bCs/>
              </w:rPr>
              <w:lastRenderedPageBreak/>
              <w:t>Книга регистрации казначейских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Заявление на изменение Книги регистрации казначейских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Уведомление об открытии/изменении/закрытии Казначейского счета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 xml:space="preserve">Сообщение о прекращении операций по казначейскому счету </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Протокол об отказе в открытии/изменении/закрытии казначейского счета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Справочники, реестры, классификаторы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Сводный реестр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Сводный реестр</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Сводный реестр (архив)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Перечень уполномоченных организаций (технологическая таблица)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Вспомогательные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Полномочия организаций</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 вида деятельности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 организации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 учреждения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Признак исполнения функций ФО или ОУГВФ</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Диагностический отчет</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ППО для сводного реестра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Журнал генерации проектов заявок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Шаблон согласования заявки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Шаблон согласования решения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26"/>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Справочник технических записей</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реестров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Целевые (плановые) показатели по ТОФК</w:t>
            </w:r>
            <w:r w:rsidRPr="003F7ECE" w:rsidDel="007A2D3C">
              <w:t xml:space="preserve"> </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Упрощенный СВР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Книга регистрации лицевых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Книга регистрации лицевых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лицевых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Схемы обслуживания лицевых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Разделы лицевого счета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noWrap/>
          </w:tcPr>
          <w:p w:rsidR="00420C79" w:rsidRPr="003F7ECE" w:rsidRDefault="00420C79" w:rsidP="00420C79">
            <w:pPr>
              <w:pStyle w:val="GOSTTableHead"/>
            </w:pPr>
            <w:r w:rsidRPr="003F7ECE">
              <w:rPr>
                <w:rStyle w:val="affc"/>
              </w:rPr>
              <w:t>Вспомогательные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Центры специализации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Соответствие ЦС и РЦ</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Центры специализации иерархический</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Составы управлений Федерального казначейства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54"/>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документов-оснований</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Бюджетная классификация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Глав/Ведомств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 КБК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КОСГУ</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Аналитические группы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целей субсидий/субвенций</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Национальные (федеральные) проекты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Аналитические коды доходов и источников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субсидий НУБП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Бюджетная классификация расходов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классификации расходов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Разделы/подразделы классификации расходов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 xml:space="preserve">Коды целевых статей расходов </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Направления расходов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 xml:space="preserve">Коды видов расходов </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Бюджетная классификация доходов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классификации доходов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видов доходов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подвидов доходов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Бюджетная классификации источников финансирования дефицита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бюджетной классификации ИФДБ</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видов ИФДБ</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классификации источников финансирования дефицитов (КИФ)</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pPr>
            <w:r w:rsidRPr="003F7ECE">
              <w:rPr>
                <w:rStyle w:val="affc"/>
                <w:bCs/>
              </w:rPr>
              <w:t>Бюджеты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p w:rsidR="00420C79" w:rsidRPr="003F7ECE" w:rsidRDefault="00420C79" w:rsidP="00420C79">
            <w:pPr>
              <w:pStyle w:val="afffff1"/>
            </w:pPr>
            <w:r w:rsidRPr="003F7ECE">
              <w:t> </w:t>
            </w: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Перечень бюджетов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уровней бюджетов (виды средств юридических лиц)</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Уровень бюджета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37"/>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Перечень бюджетов(МинФин)</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lastRenderedPageBreak/>
              <w:t>Общероссийские и ведомственные справочники и классификаторы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8009" w:type="dxa"/>
            <w:gridSpan w:val="2"/>
          </w:tcPr>
          <w:p w:rsidR="00420C79" w:rsidRPr="003F7ECE" w:rsidRDefault="00420C79" w:rsidP="00420C79">
            <w:pPr>
              <w:pStyle w:val="GOSTTableHead"/>
              <w:rPr>
                <w:b w:val="0"/>
              </w:rPr>
            </w:pPr>
            <w:r w:rsidRPr="003F7ECE">
              <w:rPr>
                <w:rStyle w:val="affc"/>
              </w:rPr>
              <w:t>Общероссийские классификаторы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(ОКАТО) Общероссийский классификатор объектов административно-территориального деления</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(ОКТМО) Общероссийский классификатор территорий муниципальных образований</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(ОКВ) Общероссийский классификатор валют</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(ОКВЭД) Общероссийский классификатор видов экономической деятельности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(ОКДП) Общероссийский классификатор видов экономической деятельности, продукции и услуг</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(ОКПД) Общероссийский классификатор продукции по видам экономической деятельности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(ОКЕИ) Общероссийский классификатор единиц измерения</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(ОКОГУ) Общероссийский классификатор органов государственной власти и управления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(ОКОПФ) Общероссийский классификатор организационно-правовых форм</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(ОКСМ) Общероссийский классификатор стран мира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(ОКФС) Общероссийский классификатор форм собственности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(ОКЭР) Общероссийский классификатор экономических регионов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(ОКОФ) Общероссийский классификатор основных фондов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Ведомственные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r w:rsidRPr="003F7ECE">
              <w:t> </w:t>
            </w:r>
          </w:p>
        </w:tc>
        <w:tc>
          <w:tcPr>
            <w:tcW w:w="6372" w:type="dxa"/>
          </w:tcPr>
          <w:p w:rsidR="00420C79" w:rsidRPr="003F7ECE" w:rsidRDefault="00420C79" w:rsidP="00420C79">
            <w:pPr>
              <w:pStyle w:val="GOSTTablenorm"/>
            </w:pPr>
            <w:r w:rsidRPr="003F7ECE">
              <w:t>Публично-правовые образования (ППО)</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Публично-правовые образования (таблица соответствия ОКАТО-ОКТМО)</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публично-правовых образований (ППО)</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Ведомственный классификатор субъектов РФ</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Календарь</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Регионы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основных фондов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Перечень кодов мероприятий по информатизации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Перечень НПА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Классификатор адресов России (КЛАДР)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КЛАДР.Раздел1</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КЛАДР.Раздел2</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адресных объектов КЛАДР</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Субъекты РФ по КЛАДР</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rPr>
                <w:rStyle w:val="affc"/>
                <w:b/>
                <w:bCs/>
              </w:rPr>
            </w:pPr>
            <w:r w:rsidRPr="003F7ECE">
              <w:rPr>
                <w:rStyle w:val="affc"/>
                <w:bCs/>
              </w:rPr>
              <w:t>Федеральная адресная инвестиционная программа (ФАИП)</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tcPr>
          <w:p w:rsidR="00420C79" w:rsidRPr="003F7ECE" w:rsidRDefault="00420C79" w:rsidP="00420C79">
            <w:pPr>
              <w:pStyle w:val="afffff1"/>
            </w:pPr>
          </w:p>
        </w:tc>
        <w:tc>
          <w:tcPr>
            <w:tcW w:w="1637" w:type="dxa"/>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Объекты капитального вложения (ОКВ)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tcPr>
          <w:p w:rsidR="00420C79" w:rsidRPr="003F7ECE" w:rsidRDefault="00420C79" w:rsidP="00420C79">
            <w:pPr>
              <w:pStyle w:val="GOSTTableHead"/>
            </w:pPr>
            <w:r w:rsidRPr="003F7ECE">
              <w:rPr>
                <w:rStyle w:val="affc"/>
                <w:bCs/>
              </w:rPr>
              <w:t>Банки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Банковские счета ФК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Курсы валют</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Российские банки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Идентификационный код банка</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Банковские карты</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Склонения валютных единиц</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tcPr>
          <w:p w:rsidR="00420C79" w:rsidRPr="003F7ECE" w:rsidRDefault="00420C79" w:rsidP="00420C79">
            <w:pPr>
              <w:pStyle w:val="GOSTTableHead"/>
              <w:rPr>
                <w:rStyle w:val="affc"/>
                <w:b/>
                <w:bCs/>
              </w:rPr>
            </w:pPr>
            <w:r w:rsidRPr="003F7ECE">
              <w:rPr>
                <w:rStyle w:val="affc"/>
                <w:bCs/>
              </w:rPr>
              <w:t>Вспомогательные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Справочник соответствия счета 40116 организации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банковских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средств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Соответствие типов БС и ЛС</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Справочники соответствия кодов видов расходов кодам видов выплат на банковские карты «Мир» физических лиц</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tcPr>
          <w:p w:rsidR="00420C79" w:rsidRPr="003F7ECE" w:rsidRDefault="00420C79" w:rsidP="00420C79">
            <w:pPr>
              <w:pStyle w:val="GOSTTableHead"/>
            </w:pPr>
            <w:r w:rsidRPr="003F7ECE">
              <w:rPr>
                <w:rStyle w:val="affc"/>
                <w:bCs/>
              </w:rPr>
              <w:t>Организации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tcPr>
          <w:p w:rsidR="00420C79" w:rsidRPr="003F7ECE" w:rsidRDefault="00420C79" w:rsidP="00420C79">
            <w:pPr>
              <w:pStyle w:val="afffff1"/>
            </w:pPr>
          </w:p>
        </w:tc>
        <w:tc>
          <w:tcPr>
            <w:tcW w:w="1637" w:type="dxa"/>
            <w:vMerge w:val="restart"/>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ЕГРЮЛ</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НУБП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ПГМУ</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ПУБП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РУБП</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ТОФК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СПЗ</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ЕГРИП</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Поставщики ЖКУ</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noWrap/>
          </w:tcPr>
          <w:p w:rsidR="00420C79" w:rsidRPr="003F7ECE" w:rsidRDefault="00420C79" w:rsidP="00420C79">
            <w:pPr>
              <w:pStyle w:val="GOSTTableHead"/>
              <w:rPr>
                <w:b w:val="0"/>
              </w:rPr>
            </w:pPr>
            <w:r w:rsidRPr="003F7ECE">
              <w:rPr>
                <w:rStyle w:val="affc"/>
              </w:rPr>
              <w:t>Вспомогательные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Специальные указания СПЗ</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перечня</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Запрос на добавление/изменение справочника ЕГРИП</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noWrap/>
          </w:tcPr>
          <w:p w:rsidR="00420C79" w:rsidRPr="003F7ECE" w:rsidRDefault="00420C79" w:rsidP="00420C79">
            <w:pPr>
              <w:pStyle w:val="GOSTTableHead"/>
              <w:rPr>
                <w:rStyle w:val="affc"/>
                <w:b/>
              </w:rPr>
            </w:pPr>
            <w:r w:rsidRPr="003F7ECE">
              <w:rPr>
                <w:rStyle w:val="affc"/>
              </w:rPr>
              <w:t>Дополнительные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деятельности (источники средств)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средств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Коды систем</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Основания платежа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Символы кассовой отчетности</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Статусы плательщика</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noWrap/>
          </w:tcPr>
          <w:p w:rsidR="00420C79" w:rsidRPr="003F7ECE" w:rsidRDefault="00420C79" w:rsidP="00420C79">
            <w:pPr>
              <w:pStyle w:val="GOSTTableHead"/>
              <w:rPr>
                <w:b w:val="0"/>
              </w:rPr>
            </w:pPr>
            <w:r w:rsidRPr="003F7ECE">
              <w:rPr>
                <w:rStyle w:val="affc"/>
              </w:rPr>
              <w:t>Сверочные отчеты</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Сверочный отчет по КБК</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Сверочный отчет по ЛС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Статистика размещения записей Сводного реестра на ЕПБС и ОС ГМУ</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Сверочный отчет по ЛС и СвР</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noWrap/>
          </w:tcPr>
          <w:p w:rsidR="00420C79" w:rsidRPr="003F7ECE" w:rsidRDefault="00420C79" w:rsidP="00420C79">
            <w:pPr>
              <w:pStyle w:val="GOSTTableHead"/>
              <w:rPr>
                <w:b w:val="0"/>
              </w:rPr>
            </w:pPr>
            <w:r w:rsidRPr="003F7ECE">
              <w:rPr>
                <w:rStyle w:val="affc"/>
              </w:rPr>
              <w:t>Реестр ИП и КФХ</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ИП и КФХ</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Реестр ИП и КФХ (архив)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9628" w:type="dxa"/>
            <w:gridSpan w:val="3"/>
            <w:noWrap/>
          </w:tcPr>
          <w:p w:rsidR="00420C79" w:rsidRPr="003F7ECE" w:rsidRDefault="00420C79" w:rsidP="00420C79">
            <w:pPr>
              <w:pStyle w:val="GOSTTableHead"/>
              <w:rPr>
                <w:b w:val="0"/>
              </w:rPr>
            </w:pPr>
            <w:r w:rsidRPr="003F7ECE">
              <w:rPr>
                <w:rStyle w:val="affc"/>
              </w:rPr>
              <w:t>Администрирование</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val="restart"/>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Заявка на загрузку данных справочников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Журнал распространения</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9628" w:type="dxa"/>
            <w:gridSpan w:val="3"/>
            <w:noWrap/>
          </w:tcPr>
          <w:p w:rsidR="00420C79" w:rsidRPr="003F7ECE" w:rsidRDefault="00420C79" w:rsidP="00420C79">
            <w:pPr>
              <w:pStyle w:val="GOSTTablenorm"/>
              <w:jc w:val="center"/>
              <w:rPr>
                <w:b/>
              </w:rPr>
            </w:pPr>
            <w:r w:rsidRPr="003F7ECE">
              <w:rPr>
                <w:b/>
              </w:rPr>
              <w:t>Книга регистрации казначейских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val="restart"/>
            <w:noWrap/>
          </w:tcPr>
          <w:p w:rsidR="00420C79" w:rsidRPr="003F7ECE" w:rsidRDefault="00420C79" w:rsidP="00420C79">
            <w:pPr>
              <w:pStyle w:val="afffff1"/>
            </w:pPr>
          </w:p>
        </w:tc>
        <w:tc>
          <w:tcPr>
            <w:tcW w:w="1637" w:type="dxa"/>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Книга регистрации казначейских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8009" w:type="dxa"/>
            <w:gridSpan w:val="2"/>
            <w:noWrap/>
          </w:tcPr>
          <w:p w:rsidR="00420C79" w:rsidRPr="003F7ECE" w:rsidRDefault="00420C79" w:rsidP="00420C79">
            <w:pPr>
              <w:pStyle w:val="GOSTTablenorm"/>
              <w:jc w:val="center"/>
              <w:rPr>
                <w:b/>
              </w:rPr>
            </w:pPr>
            <w:r w:rsidRPr="003F7ECE">
              <w:rPr>
                <w:b/>
              </w:rPr>
              <w:t>Вспомогательные справочники</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val="restart"/>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Виды казначейских счетов</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Типы казначейских счетов</w:t>
            </w:r>
          </w:p>
        </w:tc>
      </w:tr>
      <w:tr w:rsidR="00420C79" w:rsidRPr="003F7ECE" w:rsidTr="00420C79">
        <w:trPr>
          <w:cnfStyle w:val="000000100000" w:firstRow="0" w:lastRow="0" w:firstColumn="0" w:lastColumn="0" w:oddVBand="0" w:evenVBand="0" w:oddHBand="1" w:evenHBand="0"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Распределение средств ЕКС</w:t>
            </w:r>
          </w:p>
        </w:tc>
      </w:tr>
      <w:tr w:rsidR="00420C79" w:rsidRPr="003F7ECE" w:rsidTr="00420C79">
        <w:trPr>
          <w:cnfStyle w:val="000000010000" w:firstRow="0" w:lastRow="0" w:firstColumn="0" w:lastColumn="0" w:oddVBand="0" w:evenVBand="0" w:oddHBand="0" w:evenHBand="1" w:firstRowFirstColumn="0" w:firstRowLastColumn="0" w:lastRowFirstColumn="0" w:lastRowLastColumn="0"/>
          <w:trHeight w:val="20"/>
        </w:trPr>
        <w:tc>
          <w:tcPr>
            <w:tcW w:w="1619" w:type="dxa"/>
            <w:vMerge/>
            <w:noWrap/>
          </w:tcPr>
          <w:p w:rsidR="00420C79" w:rsidRPr="003F7ECE" w:rsidRDefault="00420C79" w:rsidP="00420C79">
            <w:pPr>
              <w:pStyle w:val="afffff1"/>
            </w:pPr>
          </w:p>
        </w:tc>
        <w:tc>
          <w:tcPr>
            <w:tcW w:w="1637" w:type="dxa"/>
            <w:vMerge/>
            <w:noWrap/>
          </w:tcPr>
          <w:p w:rsidR="00420C79" w:rsidRPr="003F7ECE" w:rsidRDefault="00420C79" w:rsidP="00420C79">
            <w:pPr>
              <w:pStyle w:val="afffff1"/>
            </w:pPr>
          </w:p>
        </w:tc>
        <w:tc>
          <w:tcPr>
            <w:tcW w:w="6372" w:type="dxa"/>
          </w:tcPr>
          <w:p w:rsidR="00420C79" w:rsidRPr="003F7ECE" w:rsidRDefault="00420C79" w:rsidP="00420C79">
            <w:pPr>
              <w:pStyle w:val="GOSTTablenorm"/>
            </w:pPr>
            <w:r w:rsidRPr="003F7ECE">
              <w:t>Наименование видов КС</w:t>
            </w:r>
          </w:p>
        </w:tc>
      </w:tr>
    </w:tbl>
    <w:p w:rsidR="00EF05BD" w:rsidRPr="003F7ECE" w:rsidRDefault="00EF05BD" w:rsidP="00276DD6">
      <w:pPr>
        <w:pStyle w:val="GOSTNormal"/>
      </w:pPr>
      <w:r w:rsidRPr="003F7ECE">
        <w:t>Для того чтобы перейти в нужный документ, выберите соответствующий пункт меню (например, закладку «Сводный реестр», «Сводный реестр (архив)») и щелкните по нему левой кнопкой мыши. Откроется интерфейс работы с документом</w:t>
      </w:r>
      <w:r w:rsidR="009E1414" w:rsidRPr="003F7ECE">
        <w:t>.</w:t>
      </w:r>
      <w:r w:rsidR="00735FD2" w:rsidRPr="003F7ECE">
        <w:t xml:space="preserve"> (рис. </w:t>
      </w:r>
      <w:r w:rsidR="003571DA" w:rsidRPr="003F7ECE">
        <w:fldChar w:fldCharType="begin"/>
      </w:r>
      <w:r w:rsidR="003571DA" w:rsidRPr="003F7ECE">
        <w:instrText xml:space="preserve"> REF _Ref52276038 \h </w:instrText>
      </w:r>
      <w:r w:rsidR="003F7ECE">
        <w:instrText xml:space="preserve"> \* MERGEFORMAT </w:instrText>
      </w:r>
      <w:r w:rsidR="003571DA" w:rsidRPr="003F7ECE">
        <w:fldChar w:fldCharType="separate"/>
      </w:r>
      <w:r w:rsidR="0004269F" w:rsidRPr="003F7ECE">
        <w:rPr>
          <w:rStyle w:val="affc"/>
          <w:bCs w:val="0"/>
          <w:noProof/>
        </w:rPr>
        <w:t>7</w:t>
      </w:r>
      <w:r w:rsidR="003571DA" w:rsidRPr="003F7ECE">
        <w:fldChar w:fldCharType="end"/>
      </w:r>
      <w:r w:rsidR="00735FD2" w:rsidRPr="003F7ECE">
        <w:t>).</w:t>
      </w:r>
    </w:p>
    <w:p w:rsidR="00EF05BD" w:rsidRPr="003F7ECE" w:rsidRDefault="002D70DF" w:rsidP="00603D94">
      <w:pPr>
        <w:pStyle w:val="GOSTFigure"/>
        <w:rPr>
          <w:rStyle w:val="affc"/>
        </w:rPr>
      </w:pPr>
      <w:bookmarkStart w:id="148" w:name="_Ref472980927"/>
      <w:r w:rsidRPr="003F7ECE">
        <w:rPr>
          <w:noProof/>
        </w:rPr>
        <w:lastRenderedPageBreak/>
        <w:drawing>
          <wp:inline distT="0" distB="0" distL="0" distR="0" wp14:anchorId="09DBF998" wp14:editId="5702F649">
            <wp:extent cx="6120130" cy="3046730"/>
            <wp:effectExtent l="0" t="0" r="0" b="127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3046730"/>
                    </a:xfrm>
                    <a:prstGeom prst="rect">
                      <a:avLst/>
                    </a:prstGeom>
                  </pic:spPr>
                </pic:pic>
              </a:graphicData>
            </a:graphic>
          </wp:inline>
        </w:drawing>
      </w:r>
    </w:p>
    <w:bookmarkStart w:id="149" w:name="_Toc524683189"/>
    <w:p w:rsidR="00EF05BD" w:rsidRPr="003F7ECE" w:rsidRDefault="00D05AC1" w:rsidP="00276DD6">
      <w:pPr>
        <w:pStyle w:val="GOSTFigName"/>
        <w:rPr>
          <w:rStyle w:val="affc"/>
          <w:b/>
          <w:bCs w:val="0"/>
        </w:rPr>
      </w:pPr>
      <w:r w:rsidRPr="003F7ECE">
        <w:rPr>
          <w:rStyle w:val="affc"/>
          <w:b/>
          <w:bCs w:val="0"/>
        </w:rPr>
        <w:fldChar w:fldCharType="begin"/>
      </w:r>
      <w:r w:rsidR="00EF05BD" w:rsidRPr="003F7ECE">
        <w:rPr>
          <w:rStyle w:val="affc"/>
          <w:bCs w:val="0"/>
        </w:rPr>
        <w:instrText xml:space="preserve"> SEQ Рисунок \* ARABIC </w:instrText>
      </w:r>
      <w:r w:rsidRPr="003F7ECE">
        <w:rPr>
          <w:rStyle w:val="affc"/>
          <w:b/>
          <w:bCs w:val="0"/>
        </w:rPr>
        <w:fldChar w:fldCharType="separate"/>
      </w:r>
      <w:bookmarkStart w:id="150" w:name="_Ref52276038"/>
      <w:bookmarkStart w:id="151" w:name="_Toc183104943"/>
      <w:r w:rsidR="0004269F" w:rsidRPr="003F7ECE">
        <w:rPr>
          <w:rStyle w:val="affc"/>
          <w:bCs w:val="0"/>
          <w:noProof/>
        </w:rPr>
        <w:t>7</w:t>
      </w:r>
      <w:bookmarkEnd w:id="150"/>
      <w:r w:rsidRPr="003F7ECE">
        <w:rPr>
          <w:rStyle w:val="affc"/>
          <w:b/>
          <w:bCs w:val="0"/>
        </w:rPr>
        <w:fldChar w:fldCharType="end"/>
      </w:r>
      <w:bookmarkEnd w:id="148"/>
      <w:r w:rsidR="00977732" w:rsidRPr="003F7ECE">
        <w:t>.</w:t>
      </w:r>
      <w:r w:rsidR="00EF05BD" w:rsidRPr="003F7ECE">
        <w:t xml:space="preserve"> Экранная форма рабочего места документа</w:t>
      </w:r>
      <w:bookmarkEnd w:id="149"/>
      <w:bookmarkEnd w:id="151"/>
    </w:p>
    <w:p w:rsidR="00EF05BD" w:rsidRPr="003F7ECE" w:rsidRDefault="00EF05BD" w:rsidP="00276DD6">
      <w:pPr>
        <w:pStyle w:val="GOSTNormal"/>
      </w:pPr>
      <w:r w:rsidRPr="003F7ECE">
        <w:t xml:space="preserve">На рисунке </w:t>
      </w:r>
      <w:r w:rsidR="002D70DF" w:rsidRPr="003F7ECE">
        <w:t>7</w:t>
      </w:r>
      <w:r w:rsidRPr="003F7ECE">
        <w:t xml:space="preserve"> цифрами обозначены: панель инструментов (1), списочная форма экземпляров документов (2), краткая форма документа для быстрого просмотра (3).</w:t>
      </w:r>
    </w:p>
    <w:p w:rsidR="00B45D39" w:rsidRPr="003F7ECE" w:rsidRDefault="00BF64A1" w:rsidP="00276DD6">
      <w:pPr>
        <w:pStyle w:val="24"/>
      </w:pPr>
      <w:bookmarkStart w:id="152" w:name="_Toc183104759"/>
      <w:r w:rsidRPr="003F7ECE">
        <w:t>Описание управляющих элементов</w:t>
      </w:r>
      <w:bookmarkEnd w:id="152"/>
      <w:r w:rsidRPr="003F7ECE">
        <w:t xml:space="preserve"> </w:t>
      </w:r>
    </w:p>
    <w:p w:rsidR="00EF05BD" w:rsidRPr="003F7ECE" w:rsidRDefault="00EF05BD" w:rsidP="00276DD6">
      <w:pPr>
        <w:pStyle w:val="GOSTNormal"/>
      </w:pPr>
      <w:r w:rsidRPr="003F7ECE">
        <w:t>Для управления экземплярами документов в Системе реализована панель инструментов, содержащая набор функций (кнопок)</w:t>
      </w:r>
      <w:r w:rsidR="00BF64A1" w:rsidRPr="003F7ECE">
        <w:t xml:space="preserve"> и управляющих элементов</w:t>
      </w:r>
      <w:r w:rsidRPr="003F7ECE">
        <w:t>, вызывающих доступные действия над экземплярами документов. Описание функциональных кнопок панели представлено в таблице</w:t>
      </w:r>
      <w:r w:rsidR="00DB2516" w:rsidRPr="003F7ECE">
        <w:t> </w:t>
      </w:r>
      <w:r w:rsidR="00D05AC1" w:rsidRPr="003F7ECE">
        <w:fldChar w:fldCharType="begin"/>
      </w:r>
      <w:r w:rsidR="00DB2516" w:rsidRPr="003F7ECE">
        <w:instrText xml:space="preserve"> REF _Ref531868731 \h </w:instrText>
      </w:r>
      <w:r w:rsidR="005F0791" w:rsidRPr="003F7ECE">
        <w:instrText xml:space="preserve"> \* MERGEFORMAT </w:instrText>
      </w:r>
      <w:r w:rsidR="00D05AC1" w:rsidRPr="003F7ECE">
        <w:fldChar w:fldCharType="separate"/>
      </w:r>
      <w:r w:rsidR="0004269F" w:rsidRPr="003F7ECE">
        <w:rPr>
          <w:noProof/>
        </w:rPr>
        <w:t>7</w:t>
      </w:r>
      <w:r w:rsidR="00D05AC1" w:rsidRPr="003F7ECE">
        <w:fldChar w:fldCharType="end"/>
      </w:r>
      <w:r w:rsidRPr="003F7ECE">
        <w:t>.</w:t>
      </w:r>
    </w:p>
    <w:bookmarkStart w:id="153" w:name="_Ref497995974"/>
    <w:bookmarkStart w:id="154" w:name="_Toc524683027"/>
    <w:p w:rsidR="00EF05BD" w:rsidRPr="003F7ECE" w:rsidRDefault="00D05AC1" w:rsidP="00276DD6">
      <w:pPr>
        <w:pStyle w:val="GOSTNameTable"/>
      </w:pPr>
      <w:r w:rsidRPr="003F7ECE">
        <w:fldChar w:fldCharType="begin"/>
      </w:r>
      <w:r w:rsidR="00EF05BD" w:rsidRPr="003F7ECE">
        <w:instrText xml:space="preserve"> SEQ Таблица \* ARABIC </w:instrText>
      </w:r>
      <w:r w:rsidRPr="003F7ECE">
        <w:fldChar w:fldCharType="separate"/>
      </w:r>
      <w:bookmarkStart w:id="155" w:name="_Ref531868731"/>
      <w:bookmarkStart w:id="156" w:name="_Toc183104869"/>
      <w:r w:rsidR="0004269F" w:rsidRPr="003F7ECE">
        <w:rPr>
          <w:noProof/>
        </w:rPr>
        <w:t>7</w:t>
      </w:r>
      <w:bookmarkEnd w:id="155"/>
      <w:r w:rsidRPr="003F7ECE">
        <w:fldChar w:fldCharType="end"/>
      </w:r>
      <w:r w:rsidR="00DB2516" w:rsidRPr="003F7ECE">
        <w:t>.</w:t>
      </w:r>
      <w:r w:rsidR="00EF05BD" w:rsidRPr="003F7ECE">
        <w:t xml:space="preserve"> Описание функциональных кнопок</w:t>
      </w:r>
      <w:bookmarkEnd w:id="153"/>
      <w:bookmarkEnd w:id="154"/>
      <w:bookmarkEnd w:id="156"/>
    </w:p>
    <w:tbl>
      <w:tblPr>
        <w:tblStyle w:val="GOSTTable"/>
        <w:tblW w:w="5000" w:type="pct"/>
        <w:tblLook w:val="04A0" w:firstRow="1" w:lastRow="0" w:firstColumn="1" w:lastColumn="0" w:noHBand="0" w:noVBand="1"/>
      </w:tblPr>
      <w:tblGrid>
        <w:gridCol w:w="3289"/>
        <w:gridCol w:w="6405"/>
      </w:tblGrid>
      <w:tr w:rsidR="0079188B" w:rsidRPr="003F7ECE" w:rsidTr="0079188B">
        <w:trPr>
          <w:cnfStyle w:val="100000000000" w:firstRow="1" w:lastRow="0" w:firstColumn="0" w:lastColumn="0" w:oddVBand="0" w:evenVBand="0" w:oddHBand="0" w:evenHBand="0" w:firstRowFirstColumn="0" w:firstRowLastColumn="0" w:lastRowFirstColumn="0" w:lastRowLastColumn="0"/>
          <w:trHeight w:val="454"/>
        </w:trPr>
        <w:tc>
          <w:tcPr>
            <w:tcW w:w="3289" w:type="dxa"/>
            <w:hideMark/>
          </w:tcPr>
          <w:p w:rsidR="0079188B" w:rsidRPr="003F7ECE" w:rsidRDefault="0079188B">
            <w:pPr>
              <w:pStyle w:val="GOSTTableHead"/>
            </w:pPr>
            <w:r w:rsidRPr="003F7ECE">
              <w:t>Вид кнопки на интерфейсе</w:t>
            </w:r>
          </w:p>
        </w:tc>
        <w:tc>
          <w:tcPr>
            <w:tcW w:w="6405" w:type="dxa"/>
            <w:hideMark/>
          </w:tcPr>
          <w:p w:rsidR="0079188B" w:rsidRPr="003F7ECE" w:rsidRDefault="0079188B">
            <w:pPr>
              <w:pStyle w:val="GOSTTableHead"/>
            </w:pPr>
            <w:r w:rsidRPr="003F7ECE">
              <w:t>Значение кнопки (действия, функции)</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0D2F2D27" wp14:editId="22CFF440">
                  <wp:extent cx="266065" cy="244475"/>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2">
                            <a:extLst>
                              <a:ext uri="{28A0092B-C50C-407E-A947-70E740481C1C}">
                                <a14:useLocalDpi xmlns:a14="http://schemas.microsoft.com/office/drawing/2010/main" val="0"/>
                              </a:ext>
                            </a:extLst>
                          </a:blip>
                          <a:srcRect r="-2"/>
                          <a:stretch>
                            <a:fillRect/>
                          </a:stretch>
                        </pic:blipFill>
                        <pic:spPr bwMode="auto">
                          <a:xfrm>
                            <a:off x="0" y="0"/>
                            <a:ext cx="266065" cy="244475"/>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Создать новый документ – при нажатии на кнопку открывается окно с активными полями для ввода данных</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65E3E072" wp14:editId="0832F482">
                  <wp:extent cx="276225" cy="23368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225" cy="23368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Открыть документ на редактирование – при нажатии на кнопку открывается окно для просмотра введенных данных</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722666DA" wp14:editId="28185933">
                  <wp:extent cx="255270" cy="244475"/>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Удалить – «Удаление» документа из Системы;</w:t>
            </w:r>
          </w:p>
          <w:p w:rsidR="0079188B" w:rsidRPr="003F7ECE" w:rsidRDefault="0079188B">
            <w:pPr>
              <w:pStyle w:val="GOSTTablenorm"/>
            </w:pPr>
            <w:r w:rsidRPr="003F7ECE">
              <w:t>В корзину – «Удаление» документа в корзину</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firstLine="85"/>
              <w:jc w:val="center"/>
            </w:pPr>
            <w:r w:rsidRPr="003F7ECE">
              <w:rPr>
                <w:noProof/>
              </w:rPr>
              <w:drawing>
                <wp:inline distT="0" distB="0" distL="0" distR="0" wp14:anchorId="4644B98C" wp14:editId="74E6EA2C">
                  <wp:extent cx="372110" cy="318770"/>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Принять решение. Согласовать или отклонить. Утвердить или отклонить</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object w:dxaOrig="2730" w:dyaOrig="405" w14:anchorId="558F0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8pt;height:20.4pt" o:ole="">
                  <v:imagedata r:id="rId26" o:title=""/>
                </v:shape>
                <o:OLEObject Type="Embed" ProgID="PBrush" ShapeID="_x0000_i1025" DrawAspect="Content" ObjectID="_1821528172" r:id="rId27"/>
              </w:object>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Пользовательский фильтр – вызывает окно для задания параметров поиска по документам</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6C541F9C" wp14:editId="6D3554DB">
                  <wp:extent cx="287020" cy="2336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a:extLst>
                              <a:ext uri="{28A0092B-C50C-407E-A947-70E740481C1C}">
                                <a14:useLocalDpi xmlns:a14="http://schemas.microsoft.com/office/drawing/2010/main" val="0"/>
                              </a:ext>
                            </a:extLst>
                          </a:blip>
                          <a:srcRect l="-2" r="-6396"/>
                          <a:stretch>
                            <a:fillRect/>
                          </a:stretch>
                        </pic:blipFill>
                        <pic:spPr bwMode="auto">
                          <a:xfrm>
                            <a:off x="0" y="0"/>
                            <a:ext cx="287020" cy="23368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Обновить список документов – обновление списка документов на интерфейсе</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object w:dxaOrig="390" w:dyaOrig="375" w14:anchorId="724D94E3">
                <v:shape id="_x0000_i1026" type="#_x0000_t75" style="width:20.4pt;height:18.6pt" o:ole="">
                  <v:imagedata r:id="rId29" o:title=""/>
                </v:shape>
                <o:OLEObject Type="Embed" ProgID="PBrush" ShapeID="_x0000_i1026" DrawAspect="Content" ObjectID="_1821528173" r:id="rId30"/>
              </w:object>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Применить фильтр</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lastRenderedPageBreak/>
              <w:drawing>
                <wp:inline distT="0" distB="0" distL="0" distR="0" wp14:anchorId="2555B3FD" wp14:editId="2C4D552B">
                  <wp:extent cx="191135" cy="223520"/>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135" cy="22352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Сбросить фильтр (находится справа от элемента «Пользовательский фильтр»)</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63E6BD8F" wp14:editId="2D0EF1E0">
                  <wp:extent cx="276225" cy="266065"/>
                  <wp:effectExtent l="0" t="0" r="952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266065"/>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Печать документа</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2603102F" wp14:editId="71861D16">
                  <wp:extent cx="287020" cy="2762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020" cy="276225"/>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Печать списка</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object w:dxaOrig="510" w:dyaOrig="495" w14:anchorId="5E90B0DE">
                <v:shape id="_x0000_i1027" type="#_x0000_t75" style="width:26.4pt;height:24pt" o:ole="">
                  <v:imagedata r:id="rId34" o:title=""/>
                </v:shape>
                <o:OLEObject Type="Embed" ProgID="PBrush" ShapeID="_x0000_i1027" DrawAspect="Content" ObjectID="_1821528174" r:id="rId35"/>
              </w:object>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Открыть документ на просмотр</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6FDE0DA9" wp14:editId="12D17FCD">
                  <wp:extent cx="266065" cy="255270"/>
                  <wp:effectExtent l="19050" t="19050" r="19685" b="1143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065" cy="255270"/>
                          </a:xfrm>
                          <a:prstGeom prst="rect">
                            <a:avLst/>
                          </a:prstGeom>
                          <a:noFill/>
                          <a:ln w="6350" cmpd="sng">
                            <a:solidFill>
                              <a:srgbClr val="000000"/>
                            </a:solidFill>
                            <a:miter lim="800000"/>
                            <a:headEnd/>
                            <a:tailEnd/>
                          </a:ln>
                          <a:effectLst/>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Поменять направление сортировки данных на интерфейсе</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34BF0481" wp14:editId="579EC877">
                  <wp:extent cx="372110" cy="3187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Поиск данных на интерфейсе</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1F1CA94C" wp14:editId="593637FD">
                  <wp:extent cx="510540" cy="318770"/>
                  <wp:effectExtent l="0" t="0" r="381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540" cy="31877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Настройки списковой формы</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pPr>
            <w:r w:rsidRPr="003F7ECE">
              <w:rPr>
                <w:noProof/>
              </w:rPr>
              <w:drawing>
                <wp:inline distT="0" distB="0" distL="0" distR="0" wp14:anchorId="299799AF" wp14:editId="41507FA9">
                  <wp:extent cx="266065" cy="276225"/>
                  <wp:effectExtent l="19050" t="19050" r="19685"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065" cy="276225"/>
                          </a:xfrm>
                          <a:prstGeom prst="rect">
                            <a:avLst/>
                          </a:prstGeom>
                          <a:noFill/>
                          <a:ln w="6350" cmpd="sng">
                            <a:solidFill>
                              <a:srgbClr val="000000"/>
                            </a:solidFill>
                            <a:miter lim="800000"/>
                            <a:headEnd/>
                            <a:tailEnd/>
                          </a:ln>
                          <a:effectLst/>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Настройки клиента</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rPr>
                <w:noProof/>
              </w:rPr>
            </w:pPr>
            <w:r w:rsidRPr="003F7ECE">
              <w:rPr>
                <w:noProof/>
              </w:rPr>
              <w:drawing>
                <wp:inline distT="0" distB="0" distL="0" distR="0" wp14:anchorId="37EF9695" wp14:editId="2E79B846">
                  <wp:extent cx="276225" cy="2336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6225" cy="23368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Проверка корректности заполнения документа по имеющимся контролям</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rPr>
                <w:noProof/>
              </w:rPr>
            </w:pPr>
            <w:r w:rsidRPr="003F7ECE">
              <w:rPr>
                <w:noProof/>
              </w:rPr>
              <w:drawing>
                <wp:inline distT="0" distB="0" distL="0" distR="0" wp14:anchorId="7D709AF5" wp14:editId="691955DE">
                  <wp:extent cx="266065" cy="23368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5"/>
                          <pic:cNvPicPr>
                            <a:picLocks noChangeAspect="1" noChangeArrowheads="1"/>
                          </pic:cNvPicPr>
                        </pic:nvPicPr>
                        <pic:blipFill>
                          <a:blip r:embed="rId41">
                            <a:extLst>
                              <a:ext uri="{28A0092B-C50C-407E-A947-70E740481C1C}">
                                <a14:useLocalDpi xmlns:a14="http://schemas.microsoft.com/office/drawing/2010/main" val="0"/>
                              </a:ext>
                            </a:extLst>
                          </a:blip>
                          <a:srcRect r="-60"/>
                          <a:stretch>
                            <a:fillRect/>
                          </a:stretch>
                        </pic:blipFill>
                        <pic:spPr bwMode="auto">
                          <a:xfrm>
                            <a:off x="0" y="0"/>
                            <a:ext cx="266065" cy="233680"/>
                          </a:xfrm>
                          <a:prstGeom prst="rect">
                            <a:avLst/>
                          </a:prstGeom>
                          <a:noFill/>
                          <a:ln>
                            <a:noFill/>
                          </a:ln>
                        </pic:spPr>
                      </pic:pic>
                    </a:graphicData>
                  </a:graphic>
                </wp:inline>
              </w:drawing>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Проверка ЭЦП, которой подписан документ</w:t>
            </w:r>
          </w:p>
        </w:tc>
      </w:tr>
      <w:tr w:rsidR="0079188B" w:rsidRPr="003F7ECE" w:rsidTr="0079188B">
        <w:trPr>
          <w:cnfStyle w:val="000000010000" w:firstRow="0" w:lastRow="0" w:firstColumn="0" w:lastColumn="0" w:oddVBand="0" w:evenVBand="0" w:oddHBand="0" w:evenHBand="1"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ind w:hanging="57"/>
              <w:jc w:val="center"/>
              <w:rPr>
                <w:noProof/>
              </w:rPr>
            </w:pPr>
            <w:r w:rsidRPr="003F7ECE">
              <w:object w:dxaOrig="540" w:dyaOrig="480" w14:anchorId="63F5981F">
                <v:shape id="_x0000_i1028" type="#_x0000_t75" style="width:26.4pt;height:24pt" o:ole="">
                  <v:imagedata r:id="rId42" o:title=""/>
                </v:shape>
                <o:OLEObject Type="Embed" ProgID="PBrush" ShapeID="_x0000_i1028" DrawAspect="Content" ObjectID="_1821528175" r:id="rId43"/>
              </w:object>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Передать на редактирование УО</w:t>
            </w:r>
          </w:p>
        </w:tc>
      </w:tr>
      <w:tr w:rsidR="0079188B" w:rsidRPr="003F7ECE" w:rsidTr="0079188B">
        <w:trPr>
          <w:cnfStyle w:val="000000100000" w:firstRow="0" w:lastRow="0" w:firstColumn="0" w:lastColumn="0" w:oddVBand="0" w:evenVBand="0" w:oddHBand="1" w:evenHBand="0" w:firstRowFirstColumn="0" w:firstRowLastColumn="0" w:lastRowFirstColumn="0" w:lastRowLastColumn="0"/>
          <w:trHeight w:val="454"/>
        </w:trPr>
        <w:tc>
          <w:tcPr>
            <w:tcW w:w="3289" w:type="dxa"/>
            <w:tcBorders>
              <w:top w:val="single" w:sz="4" w:space="0" w:color="auto"/>
              <w:left w:val="single" w:sz="4" w:space="0" w:color="auto"/>
              <w:bottom w:val="single" w:sz="4" w:space="0" w:color="auto"/>
              <w:right w:val="single" w:sz="4" w:space="0" w:color="auto"/>
            </w:tcBorders>
            <w:hideMark/>
          </w:tcPr>
          <w:p w:rsidR="0079188B" w:rsidRPr="003F7ECE" w:rsidRDefault="0079188B">
            <w:pPr>
              <w:suppressAutoHyphens/>
              <w:spacing w:before="120" w:after="120"/>
              <w:ind w:firstLine="0"/>
              <w:jc w:val="center"/>
            </w:pPr>
            <w:r w:rsidRPr="003F7ECE">
              <w:object w:dxaOrig="510" w:dyaOrig="360" w14:anchorId="5FD9C57C">
                <v:shape id="_x0000_i1029" type="#_x0000_t75" style="width:26.4pt;height:18.6pt" o:ole="">
                  <v:imagedata r:id="rId44" o:title=""/>
                </v:shape>
                <o:OLEObject Type="Embed" ProgID="PBrush" ShapeID="_x0000_i1029" DrawAspect="Content" ObjectID="_1821528176" r:id="rId45"/>
              </w:object>
            </w:r>
          </w:p>
        </w:tc>
        <w:tc>
          <w:tcPr>
            <w:tcW w:w="6405" w:type="dxa"/>
            <w:tcBorders>
              <w:top w:val="single" w:sz="4" w:space="0" w:color="auto"/>
              <w:left w:val="single" w:sz="4" w:space="0" w:color="auto"/>
              <w:bottom w:val="single" w:sz="4" w:space="0" w:color="auto"/>
              <w:right w:val="single" w:sz="4" w:space="0" w:color="auto"/>
            </w:tcBorders>
            <w:hideMark/>
          </w:tcPr>
          <w:p w:rsidR="0079188B" w:rsidRPr="003F7ECE" w:rsidRDefault="0079188B">
            <w:pPr>
              <w:pStyle w:val="GOSTTablenorm"/>
            </w:pPr>
            <w:r w:rsidRPr="003F7ECE">
              <w:t>Вызов справочника</w:t>
            </w:r>
          </w:p>
        </w:tc>
      </w:tr>
    </w:tbl>
    <w:p w:rsidR="00EF05BD" w:rsidRPr="003F7ECE" w:rsidRDefault="00EF05BD" w:rsidP="00276DD6">
      <w:pPr>
        <w:pStyle w:val="24"/>
      </w:pPr>
      <w:bookmarkStart w:id="157" w:name="_Toc391394941"/>
      <w:bookmarkStart w:id="158" w:name="_Toc391394987"/>
      <w:bookmarkStart w:id="159" w:name="_Toc391395033"/>
      <w:bookmarkStart w:id="160" w:name="_Toc391395332"/>
      <w:bookmarkStart w:id="161" w:name="_Toc391395034"/>
      <w:bookmarkStart w:id="162" w:name="_Toc429138193"/>
      <w:bookmarkStart w:id="163" w:name="_Toc429139191"/>
      <w:bookmarkStart w:id="164" w:name="_Toc478574648"/>
      <w:bookmarkStart w:id="165" w:name="_Toc489894262"/>
      <w:bookmarkStart w:id="166" w:name="_Toc183104760"/>
      <w:bookmarkEnd w:id="157"/>
      <w:bookmarkEnd w:id="158"/>
      <w:bookmarkEnd w:id="159"/>
      <w:bookmarkEnd w:id="160"/>
      <w:r w:rsidRPr="003F7ECE">
        <w:t>Списковая форма</w:t>
      </w:r>
      <w:bookmarkEnd w:id="161"/>
      <w:bookmarkEnd w:id="162"/>
      <w:bookmarkEnd w:id="163"/>
      <w:bookmarkEnd w:id="164"/>
      <w:bookmarkEnd w:id="165"/>
      <w:bookmarkEnd w:id="166"/>
    </w:p>
    <w:p w:rsidR="004E6704" w:rsidRPr="003F7ECE" w:rsidRDefault="004E6704" w:rsidP="00276DD6">
      <w:pPr>
        <w:pStyle w:val="GOSTNormal"/>
      </w:pPr>
      <w:r w:rsidRPr="003F7ECE">
        <w:t>Списковая форма (форма справочника, форма реестра) содержит перечень экземпляров формуляров (электронных документов), сформированных пользователем. Набор полей списочной формы зависит от атрибутов формируемых документов и может быть различным в зависимости от выбранного формуляра.</w:t>
      </w:r>
    </w:p>
    <w:p w:rsidR="004E6704" w:rsidRPr="003F7ECE" w:rsidRDefault="004E6704" w:rsidP="00276DD6">
      <w:pPr>
        <w:pStyle w:val="GOSTNormal"/>
      </w:pPr>
      <w:r w:rsidRPr="003F7ECE">
        <w:t>Списковая форма имеет пользовательские фильтры, с помощью которых можно отсортировать записи по атрибутам (</w:t>
      </w:r>
      <w:r w:rsidR="007C434A" w:rsidRPr="003F7ECE">
        <w:t>рис. </w:t>
      </w:r>
      <w:r w:rsidR="00B2711F" w:rsidRPr="003F7ECE">
        <w:fldChar w:fldCharType="begin"/>
      </w:r>
      <w:r w:rsidR="00B2711F" w:rsidRPr="003F7ECE">
        <w:instrText xml:space="preserve"> REF _Ref531856397 \h  \* MERGEFORMAT </w:instrText>
      </w:r>
      <w:r w:rsidR="00B2711F" w:rsidRPr="003F7ECE">
        <w:fldChar w:fldCharType="separate"/>
      </w:r>
      <w:r w:rsidR="0004269F" w:rsidRPr="003F7ECE">
        <w:t>8</w:t>
      </w:r>
      <w:r w:rsidR="00B2711F" w:rsidRPr="003F7ECE">
        <w:fldChar w:fldCharType="end"/>
      </w:r>
      <w:r w:rsidRPr="003F7ECE">
        <w:t>).</w:t>
      </w:r>
    </w:p>
    <w:p w:rsidR="004E6704" w:rsidRPr="003F7ECE" w:rsidRDefault="008F0380" w:rsidP="00276DD6">
      <w:pPr>
        <w:pStyle w:val="GOSTFigure"/>
      </w:pPr>
      <w:r w:rsidRPr="003F7ECE">
        <w:rPr>
          <w:noProof/>
        </w:rPr>
        <w:drawing>
          <wp:inline distT="0" distB="0" distL="0" distR="0" wp14:anchorId="5C843C3A" wp14:editId="58076A3D">
            <wp:extent cx="6120130" cy="14611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1461135"/>
                    </a:xfrm>
                    <a:prstGeom prst="rect">
                      <a:avLst/>
                    </a:prstGeom>
                  </pic:spPr>
                </pic:pic>
              </a:graphicData>
            </a:graphic>
          </wp:inline>
        </w:drawing>
      </w:r>
    </w:p>
    <w:bookmarkStart w:id="167" w:name="_Ref520289045"/>
    <w:bookmarkStart w:id="168" w:name="_Toc524683190"/>
    <w:p w:rsidR="004E6704" w:rsidRPr="003F7ECE" w:rsidRDefault="00D05AC1" w:rsidP="00603D94">
      <w:pPr>
        <w:pStyle w:val="GOSTFigName"/>
        <w:rPr>
          <w:rStyle w:val="affc"/>
          <w:b/>
          <w:bCs w:val="0"/>
        </w:rPr>
      </w:pPr>
      <w:r w:rsidRPr="003F7ECE">
        <w:rPr>
          <w:rStyle w:val="affc"/>
          <w:b/>
          <w:bCs w:val="0"/>
        </w:rPr>
        <w:fldChar w:fldCharType="begin"/>
      </w:r>
      <w:r w:rsidR="004E6704" w:rsidRPr="003F7ECE">
        <w:rPr>
          <w:rStyle w:val="affc"/>
          <w:b/>
          <w:bCs w:val="0"/>
        </w:rPr>
        <w:instrText xml:space="preserve"> SEQ Рисунок \* ARABIC </w:instrText>
      </w:r>
      <w:r w:rsidRPr="003F7ECE">
        <w:rPr>
          <w:rStyle w:val="affc"/>
          <w:b/>
          <w:bCs w:val="0"/>
        </w:rPr>
        <w:fldChar w:fldCharType="separate"/>
      </w:r>
      <w:bookmarkStart w:id="169" w:name="_Ref531856397"/>
      <w:bookmarkStart w:id="170" w:name="_Toc183104944"/>
      <w:r w:rsidR="0004269F" w:rsidRPr="003F7ECE">
        <w:rPr>
          <w:rStyle w:val="affc"/>
          <w:b/>
          <w:bCs w:val="0"/>
          <w:noProof/>
        </w:rPr>
        <w:t>8</w:t>
      </w:r>
      <w:bookmarkEnd w:id="169"/>
      <w:r w:rsidRPr="003F7ECE">
        <w:rPr>
          <w:rStyle w:val="affc"/>
          <w:b/>
          <w:bCs w:val="0"/>
        </w:rPr>
        <w:fldChar w:fldCharType="end"/>
      </w:r>
      <w:bookmarkEnd w:id="167"/>
      <w:r w:rsidR="00977732" w:rsidRPr="003F7ECE">
        <w:rPr>
          <w:rStyle w:val="affc"/>
          <w:b/>
          <w:bCs w:val="0"/>
        </w:rPr>
        <w:t>.</w:t>
      </w:r>
      <w:r w:rsidR="004E6704" w:rsidRPr="003F7ECE">
        <w:rPr>
          <w:rStyle w:val="affc"/>
          <w:b/>
          <w:bCs w:val="0"/>
        </w:rPr>
        <w:t xml:space="preserve"> Пользовательские фильтры</w:t>
      </w:r>
      <w:bookmarkEnd w:id="168"/>
      <w:bookmarkEnd w:id="170"/>
    </w:p>
    <w:p w:rsidR="004E6704" w:rsidRPr="003F7ECE" w:rsidRDefault="004E6704" w:rsidP="00276DD6">
      <w:pPr>
        <w:pStyle w:val="GOSTNormal"/>
      </w:pPr>
      <w:r w:rsidRPr="003F7ECE">
        <w:lastRenderedPageBreak/>
        <w:t xml:space="preserve">Для фильтрации списковой формы вводится значение атрибута в необходимое поле (отмечены фиолетовым цветом </w:t>
      </w:r>
      <w:r w:rsidR="007C434A" w:rsidRPr="003F7ECE">
        <w:t>на рисунке </w:t>
      </w:r>
      <w:r w:rsidR="00D05AC1" w:rsidRPr="003F7ECE">
        <w:rPr>
          <w:b/>
        </w:rPr>
        <w:fldChar w:fldCharType="begin"/>
      </w:r>
      <w:r w:rsidR="007C434A" w:rsidRPr="003F7ECE">
        <w:rPr>
          <w:b/>
        </w:rPr>
        <w:instrText xml:space="preserve"> REF _Ref531856397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8</w:t>
      </w:r>
      <w:r w:rsidR="00D05AC1" w:rsidRPr="003F7ECE">
        <w:rPr>
          <w:b/>
        </w:rPr>
        <w:fldChar w:fldCharType="end"/>
      </w:r>
      <w:r w:rsidRPr="003F7ECE">
        <w:t xml:space="preserve">). </w:t>
      </w:r>
    </w:p>
    <w:p w:rsidR="004E6704" w:rsidRPr="003F7ECE" w:rsidRDefault="004E6704" w:rsidP="00276DD6">
      <w:pPr>
        <w:pStyle w:val="GOSTNormal"/>
      </w:pPr>
      <w:r w:rsidRPr="003F7ECE">
        <w:t>Для пользовательских фильтров присутствует возможность выбора типа соответствия. Для выбора необходимо нажать правой кнопкой мыши на поле ввода значения фильтра. По умолчанию выбрано значение «равно» (</w:t>
      </w:r>
      <w:r w:rsidR="007C434A" w:rsidRPr="003F7ECE">
        <w:t>рис. </w:t>
      </w:r>
      <w:r w:rsidR="00D05AC1" w:rsidRPr="003F7ECE">
        <w:rPr>
          <w:b/>
        </w:rPr>
        <w:fldChar w:fldCharType="begin"/>
      </w:r>
      <w:r w:rsidR="007C434A" w:rsidRPr="003F7ECE">
        <w:rPr>
          <w:b/>
        </w:rPr>
        <w:instrText xml:space="preserve"> REF _Ref531856432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9</w:t>
      </w:r>
      <w:r w:rsidR="00D05AC1" w:rsidRPr="003F7ECE">
        <w:rPr>
          <w:b/>
        </w:rPr>
        <w:fldChar w:fldCharType="end"/>
      </w:r>
      <w:r w:rsidRPr="003F7ECE">
        <w:t>).</w:t>
      </w:r>
    </w:p>
    <w:p w:rsidR="000E3E18" w:rsidRPr="003F7ECE" w:rsidRDefault="004E6704" w:rsidP="00276DD6">
      <w:pPr>
        <w:pStyle w:val="GOSTFigure"/>
        <w:rPr>
          <w:rStyle w:val="affc"/>
          <w:b w:val="0"/>
          <w:bCs w:val="0"/>
          <w:iCs/>
        </w:rPr>
      </w:pPr>
      <w:r w:rsidRPr="003F7ECE">
        <w:rPr>
          <w:noProof/>
        </w:rPr>
        <w:drawing>
          <wp:inline distT="0" distB="0" distL="0" distR="0" wp14:anchorId="2F8398F4" wp14:editId="668F869B">
            <wp:extent cx="2292350" cy="194500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2350" cy="1945005"/>
                    </a:xfrm>
                    <a:prstGeom prst="rect">
                      <a:avLst/>
                    </a:prstGeom>
                    <a:noFill/>
                  </pic:spPr>
                </pic:pic>
              </a:graphicData>
            </a:graphic>
          </wp:inline>
        </w:drawing>
      </w:r>
      <w:bookmarkStart w:id="171" w:name="_Ref520289268"/>
    </w:p>
    <w:bookmarkStart w:id="172" w:name="_Ref523240508"/>
    <w:bookmarkStart w:id="173" w:name="_Toc524683191"/>
    <w:p w:rsidR="000E3E18" w:rsidRPr="003F7ECE" w:rsidRDefault="00D05AC1" w:rsidP="00603D94">
      <w:pPr>
        <w:pStyle w:val="GOSTFigName"/>
        <w:rPr>
          <w:rStyle w:val="affc"/>
          <w:b/>
          <w:bCs w:val="0"/>
        </w:rPr>
      </w:pPr>
      <w:r w:rsidRPr="003F7ECE">
        <w:rPr>
          <w:rStyle w:val="affc"/>
          <w:b/>
          <w:bCs w:val="0"/>
        </w:rPr>
        <w:fldChar w:fldCharType="begin"/>
      </w:r>
      <w:r w:rsidR="004E6704" w:rsidRPr="003F7ECE">
        <w:rPr>
          <w:rStyle w:val="affc"/>
          <w:b/>
          <w:bCs w:val="0"/>
        </w:rPr>
        <w:instrText xml:space="preserve"> SEQ Рисунок \* ARABIC </w:instrText>
      </w:r>
      <w:r w:rsidRPr="003F7ECE">
        <w:rPr>
          <w:rStyle w:val="affc"/>
          <w:b/>
          <w:bCs w:val="0"/>
        </w:rPr>
        <w:fldChar w:fldCharType="separate"/>
      </w:r>
      <w:bookmarkStart w:id="174" w:name="_Ref531856432"/>
      <w:bookmarkStart w:id="175" w:name="_Toc183104945"/>
      <w:r w:rsidR="0004269F" w:rsidRPr="003F7ECE">
        <w:rPr>
          <w:rStyle w:val="affc"/>
          <w:b/>
          <w:bCs w:val="0"/>
          <w:noProof/>
        </w:rPr>
        <w:t>9</w:t>
      </w:r>
      <w:bookmarkEnd w:id="174"/>
      <w:r w:rsidRPr="003F7ECE">
        <w:rPr>
          <w:rStyle w:val="affc"/>
          <w:b/>
          <w:bCs w:val="0"/>
        </w:rPr>
        <w:fldChar w:fldCharType="end"/>
      </w:r>
      <w:bookmarkEnd w:id="171"/>
      <w:bookmarkEnd w:id="172"/>
      <w:r w:rsidR="00977732" w:rsidRPr="003F7ECE">
        <w:rPr>
          <w:rStyle w:val="affc"/>
          <w:b/>
          <w:bCs w:val="0"/>
        </w:rPr>
        <w:t>.</w:t>
      </w:r>
      <w:r w:rsidR="004E6704" w:rsidRPr="003F7ECE">
        <w:rPr>
          <w:rStyle w:val="affc"/>
          <w:b/>
          <w:bCs w:val="0"/>
        </w:rPr>
        <w:t xml:space="preserve"> Выбор соответствия для фильтра</w:t>
      </w:r>
      <w:bookmarkEnd w:id="173"/>
      <w:bookmarkEnd w:id="175"/>
    </w:p>
    <w:p w:rsidR="000E3E18" w:rsidRPr="003F7ECE" w:rsidRDefault="000E3E18" w:rsidP="00276DD6">
      <w:pPr>
        <w:pStyle w:val="GOSTNormal"/>
      </w:pPr>
      <w:r w:rsidRPr="003F7ECE">
        <w:t xml:space="preserve">В пользовательском фильтре на определенную дату необходимо задавать время. </w:t>
      </w:r>
    </w:p>
    <w:p w:rsidR="000E3E18" w:rsidRPr="003F7ECE" w:rsidRDefault="000E3E18" w:rsidP="00276DD6">
      <w:pPr>
        <w:pStyle w:val="GOSTNormal"/>
      </w:pPr>
      <w:r w:rsidRPr="003F7ECE">
        <w:t>При использовании данного фильтра рекомендуется выбирать тип соответствия «больше» или «больше или равно» (</w:t>
      </w:r>
      <w:r w:rsidR="007C434A" w:rsidRPr="003F7ECE">
        <w:t>рис. </w:t>
      </w:r>
      <w:r w:rsidR="00B2711F" w:rsidRPr="003F7ECE">
        <w:fldChar w:fldCharType="begin"/>
      </w:r>
      <w:r w:rsidR="00B2711F" w:rsidRPr="003F7ECE">
        <w:instrText xml:space="preserve"> REF _Ref531856472 \h  \* MERGEFORMAT </w:instrText>
      </w:r>
      <w:r w:rsidR="00B2711F" w:rsidRPr="003F7ECE">
        <w:fldChar w:fldCharType="separate"/>
      </w:r>
      <w:r w:rsidR="0004269F" w:rsidRPr="003F7ECE">
        <w:t>10</w:t>
      </w:r>
      <w:r w:rsidR="00B2711F" w:rsidRPr="003F7ECE">
        <w:fldChar w:fldCharType="end"/>
      </w:r>
      <w:r w:rsidRPr="003F7ECE">
        <w:t>).</w:t>
      </w:r>
    </w:p>
    <w:p w:rsidR="000E3E18" w:rsidRPr="003F7ECE" w:rsidRDefault="000E3E18" w:rsidP="00276DD6">
      <w:pPr>
        <w:pStyle w:val="GOSTFigure"/>
      </w:pPr>
      <w:r w:rsidRPr="003F7ECE">
        <w:rPr>
          <w:noProof/>
        </w:rPr>
        <w:drawing>
          <wp:inline distT="0" distB="0" distL="0" distR="0" wp14:anchorId="2B2BCA77" wp14:editId="4A030F1F">
            <wp:extent cx="2077314" cy="225742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78523" cy="2258739"/>
                    </a:xfrm>
                    <a:prstGeom prst="rect">
                      <a:avLst/>
                    </a:prstGeom>
                    <a:noFill/>
                  </pic:spPr>
                </pic:pic>
              </a:graphicData>
            </a:graphic>
          </wp:inline>
        </w:drawing>
      </w:r>
    </w:p>
    <w:bookmarkStart w:id="176" w:name="_Ref520289631"/>
    <w:bookmarkStart w:id="177" w:name="_Toc524683192"/>
    <w:p w:rsidR="000E3E18" w:rsidRPr="003F7ECE" w:rsidRDefault="00D05AC1" w:rsidP="00603D94">
      <w:pPr>
        <w:pStyle w:val="GOSTFigName"/>
        <w:rPr>
          <w:rStyle w:val="affc"/>
          <w:b/>
          <w:bCs w:val="0"/>
        </w:rPr>
      </w:pPr>
      <w:r w:rsidRPr="003F7ECE">
        <w:rPr>
          <w:rStyle w:val="affc"/>
          <w:b/>
          <w:bCs w:val="0"/>
        </w:rPr>
        <w:fldChar w:fldCharType="begin"/>
      </w:r>
      <w:r w:rsidR="000E3E18" w:rsidRPr="003F7ECE">
        <w:rPr>
          <w:rStyle w:val="affc"/>
          <w:b/>
          <w:bCs w:val="0"/>
        </w:rPr>
        <w:instrText xml:space="preserve"> SEQ Рисунок \* ARABIC </w:instrText>
      </w:r>
      <w:r w:rsidRPr="003F7ECE">
        <w:rPr>
          <w:rStyle w:val="affc"/>
          <w:b/>
          <w:bCs w:val="0"/>
        </w:rPr>
        <w:fldChar w:fldCharType="separate"/>
      </w:r>
      <w:bookmarkStart w:id="178" w:name="_Ref531856472"/>
      <w:bookmarkStart w:id="179" w:name="_Toc183104946"/>
      <w:r w:rsidR="0004269F" w:rsidRPr="003F7ECE">
        <w:rPr>
          <w:rStyle w:val="affc"/>
          <w:b/>
          <w:bCs w:val="0"/>
          <w:noProof/>
        </w:rPr>
        <w:t>10</w:t>
      </w:r>
      <w:bookmarkEnd w:id="178"/>
      <w:r w:rsidRPr="003F7ECE">
        <w:rPr>
          <w:rStyle w:val="affc"/>
          <w:b/>
          <w:bCs w:val="0"/>
        </w:rPr>
        <w:fldChar w:fldCharType="end"/>
      </w:r>
      <w:bookmarkEnd w:id="176"/>
      <w:r w:rsidR="00977732" w:rsidRPr="003F7ECE">
        <w:rPr>
          <w:rStyle w:val="affc"/>
          <w:b/>
          <w:bCs w:val="0"/>
        </w:rPr>
        <w:t>.</w:t>
      </w:r>
      <w:r w:rsidR="000E3E18" w:rsidRPr="003F7ECE">
        <w:rPr>
          <w:rStyle w:val="affc"/>
          <w:b/>
          <w:bCs w:val="0"/>
        </w:rPr>
        <w:t xml:space="preserve"> Фильтр с форматом даты</w:t>
      </w:r>
      <w:bookmarkEnd w:id="177"/>
      <w:bookmarkEnd w:id="179"/>
    </w:p>
    <w:p w:rsidR="00F260AC" w:rsidRPr="003F7ECE" w:rsidRDefault="00F260AC" w:rsidP="00276DD6">
      <w:pPr>
        <w:pStyle w:val="GOSTNormal"/>
      </w:pPr>
      <w:r w:rsidRPr="003F7ECE">
        <w:t xml:space="preserve">Для отображения общего числа записей в списковой форме справочников для ядра версии 8.21.% и выше необходимо активировать функцию «Вычислить общий размер скроллера». Для её включения необходимо перейти в любой справочник, открыть настройки списковой формы </w:t>
      </w:r>
      <w:r w:rsidRPr="003F7ECE">
        <w:rPr>
          <w:noProof/>
        </w:rPr>
        <w:drawing>
          <wp:inline distT="0" distB="0" distL="0" distR="0" wp14:anchorId="7267F492" wp14:editId="191E7CDA">
            <wp:extent cx="395021" cy="229053"/>
            <wp:effectExtent l="0" t="0" r="508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4970" cy="229024"/>
                    </a:xfrm>
                    <a:prstGeom prst="rect">
                      <a:avLst/>
                    </a:prstGeom>
                    <a:noFill/>
                    <a:ln>
                      <a:noFill/>
                    </a:ln>
                  </pic:spPr>
                </pic:pic>
              </a:graphicData>
            </a:graphic>
          </wp:inline>
        </w:drawing>
      </w:r>
      <w:r w:rsidRPr="003F7ECE">
        <w:t>,</w:t>
      </w:r>
      <w:r w:rsidR="00641132" w:rsidRPr="003F7ECE">
        <w:t xml:space="preserve"> </w:t>
      </w:r>
      <w:r w:rsidRPr="003F7ECE">
        <w:t>выбрать пункт «настройки клиента», во вкладке «список документов» отм</w:t>
      </w:r>
      <w:r w:rsidR="00DB2516" w:rsidRPr="003F7ECE">
        <w:t>етить соответствующую настройку</w:t>
      </w:r>
      <w:r w:rsidR="003D2F6C" w:rsidRPr="003F7ECE">
        <w:t xml:space="preserve"> (рис. </w:t>
      </w:r>
      <w:r w:rsidR="003D2F6C" w:rsidRPr="003F7ECE">
        <w:fldChar w:fldCharType="begin"/>
      </w:r>
      <w:r w:rsidR="003D2F6C" w:rsidRPr="003F7ECE">
        <w:instrText xml:space="preserve"> REF _Ref152152532 \h </w:instrText>
      </w:r>
      <w:r w:rsidR="00276DD6" w:rsidRPr="003F7ECE">
        <w:instrText xml:space="preserve"> \* MERGEFORMAT </w:instrText>
      </w:r>
      <w:r w:rsidR="003D2F6C" w:rsidRPr="003F7ECE">
        <w:fldChar w:fldCharType="separate"/>
      </w:r>
      <w:r w:rsidR="0004269F" w:rsidRPr="003F7ECE">
        <w:rPr>
          <w:noProof/>
        </w:rPr>
        <w:t>11</w:t>
      </w:r>
      <w:r w:rsidR="003D2F6C" w:rsidRPr="003F7ECE">
        <w:fldChar w:fldCharType="end"/>
      </w:r>
      <w:r w:rsidR="003D2F6C" w:rsidRPr="003F7ECE">
        <w:t>)</w:t>
      </w:r>
      <w:r w:rsidR="00DB2516" w:rsidRPr="003F7ECE">
        <w:t>.</w:t>
      </w:r>
    </w:p>
    <w:p w:rsidR="00F260AC" w:rsidRPr="003F7ECE" w:rsidRDefault="00F260AC" w:rsidP="00276DD6">
      <w:pPr>
        <w:pStyle w:val="GOSTFigure"/>
      </w:pPr>
      <w:r w:rsidRPr="003F7ECE">
        <w:rPr>
          <w:noProof/>
        </w:rPr>
        <w:lastRenderedPageBreak/>
        <w:drawing>
          <wp:inline distT="0" distB="0" distL="0" distR="0" wp14:anchorId="41A87BC1" wp14:editId="77A07CAB">
            <wp:extent cx="3869741" cy="908605"/>
            <wp:effectExtent l="0" t="0" r="0" b="635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3869516" cy="908552"/>
                    </a:xfrm>
                    <a:prstGeom prst="rect">
                      <a:avLst/>
                    </a:prstGeom>
                  </pic:spPr>
                </pic:pic>
              </a:graphicData>
            </a:graphic>
          </wp:inline>
        </w:drawing>
      </w:r>
    </w:p>
    <w:p w:rsidR="003D2F6C" w:rsidRPr="003F7ECE" w:rsidRDefault="0028181C"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180" w:name="_Ref152152532"/>
      <w:bookmarkStart w:id="181" w:name="_Toc183104947"/>
      <w:r w:rsidR="0004269F" w:rsidRPr="003F7ECE">
        <w:rPr>
          <w:noProof/>
        </w:rPr>
        <w:t>11</w:t>
      </w:r>
      <w:bookmarkEnd w:id="180"/>
      <w:r w:rsidRPr="003F7ECE">
        <w:rPr>
          <w:noProof/>
        </w:rPr>
        <w:fldChar w:fldCharType="end"/>
      </w:r>
      <w:r w:rsidR="003D2F6C" w:rsidRPr="003F7ECE">
        <w:t>. Активация функции «Вычислить общий размер скроллера»</w:t>
      </w:r>
      <w:bookmarkEnd w:id="181"/>
    </w:p>
    <w:p w:rsidR="00EF05BD" w:rsidRPr="003F7ECE" w:rsidRDefault="00EF05BD" w:rsidP="00276DD6">
      <w:pPr>
        <w:pStyle w:val="GOSTNormal"/>
      </w:pPr>
      <w:r w:rsidRPr="003F7ECE">
        <w:t xml:space="preserve">Списковая форма (форма справочника, форма реестра) содержит перечень экземпляров формуляров (электронных документов), сформированных пользователем. Набор полей </w:t>
      </w:r>
      <w:r w:rsidR="00B37EE0" w:rsidRPr="003F7ECE">
        <w:t>списковой</w:t>
      </w:r>
      <w:r w:rsidRPr="003F7ECE">
        <w:t xml:space="preserve"> формы зависит от атрибутов формируемых документов и может быть различным в зависимости от выбранного формуляра.</w:t>
      </w:r>
    </w:p>
    <w:p w:rsidR="00EF05BD" w:rsidRPr="003F7ECE" w:rsidRDefault="00EF05BD" w:rsidP="00276DD6">
      <w:pPr>
        <w:pStyle w:val="24"/>
      </w:pPr>
      <w:bookmarkStart w:id="182" w:name="_Toc465092188"/>
      <w:bookmarkStart w:id="183" w:name="_Toc472978231"/>
      <w:bookmarkStart w:id="184" w:name="_Toc478574649"/>
      <w:bookmarkStart w:id="185" w:name="_Toc489894263"/>
      <w:bookmarkStart w:id="186" w:name="_Toc183104761"/>
      <w:r w:rsidRPr="003F7ECE">
        <w:t>Форма документа</w:t>
      </w:r>
      <w:bookmarkEnd w:id="182"/>
      <w:bookmarkEnd w:id="183"/>
      <w:bookmarkEnd w:id="184"/>
      <w:bookmarkEnd w:id="185"/>
      <w:bookmarkEnd w:id="186"/>
    </w:p>
    <w:p w:rsidR="00EF05BD" w:rsidRPr="003F7ECE" w:rsidRDefault="00EF05BD" w:rsidP="00276DD6">
      <w:pPr>
        <w:pStyle w:val="GOSTNormal"/>
      </w:pPr>
      <w:r w:rsidRPr="003F7ECE">
        <w:t>Форма документа имеет в правом верхнем углу стандартную панель, общую для всех новых документов, создаваемых или редактируемых вручную (</w:t>
      </w:r>
      <w:r w:rsidR="007C434A" w:rsidRPr="003F7ECE">
        <w:t>рис. </w:t>
      </w:r>
      <w:r w:rsidR="00D05AC1" w:rsidRPr="003F7ECE">
        <w:rPr>
          <w:b/>
        </w:rPr>
        <w:fldChar w:fldCharType="begin"/>
      </w:r>
      <w:r w:rsidR="007C434A" w:rsidRPr="003F7ECE">
        <w:rPr>
          <w:b/>
        </w:rPr>
        <w:instrText xml:space="preserve"> REF _Ref531856501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12</w:t>
      </w:r>
      <w:r w:rsidR="00D05AC1" w:rsidRPr="003F7ECE">
        <w:rPr>
          <w:b/>
        </w:rPr>
        <w:fldChar w:fldCharType="end"/>
      </w:r>
      <w:r w:rsidRPr="003F7ECE">
        <w:rPr>
          <w:b/>
        </w:rPr>
        <w:t>):</w:t>
      </w:r>
    </w:p>
    <w:p w:rsidR="00EF05BD" w:rsidRPr="003F7ECE" w:rsidRDefault="00B044C0" w:rsidP="00276DD6">
      <w:pPr>
        <w:pStyle w:val="GOSTFigure"/>
      </w:pPr>
      <w:r w:rsidRPr="003F7ECE">
        <w:rPr>
          <w:noProof/>
        </w:rPr>
        <w:drawing>
          <wp:inline distT="0" distB="0" distL="0" distR="0" wp14:anchorId="62DB98FD" wp14:editId="1D891F45">
            <wp:extent cx="6120130" cy="1934845"/>
            <wp:effectExtent l="0" t="0" r="0" b="825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1934845"/>
                    </a:xfrm>
                    <a:prstGeom prst="rect">
                      <a:avLst/>
                    </a:prstGeom>
                  </pic:spPr>
                </pic:pic>
              </a:graphicData>
            </a:graphic>
          </wp:inline>
        </w:drawing>
      </w:r>
    </w:p>
    <w:bookmarkStart w:id="187" w:name="_Ref473824289"/>
    <w:bookmarkStart w:id="188" w:name="_Toc524683193"/>
    <w:p w:rsidR="00EF05BD" w:rsidRPr="003F7ECE" w:rsidRDefault="00D05AC1" w:rsidP="00603D94">
      <w:pPr>
        <w:pStyle w:val="GOSTFigName"/>
      </w:pPr>
      <w:r w:rsidRPr="003F7ECE">
        <w:rPr>
          <w:rStyle w:val="affc"/>
          <w:b/>
          <w:bCs w:val="0"/>
        </w:rPr>
        <w:fldChar w:fldCharType="begin"/>
      </w:r>
      <w:r w:rsidR="00EF05BD" w:rsidRPr="003F7ECE">
        <w:rPr>
          <w:rStyle w:val="affc"/>
          <w:b/>
          <w:bCs w:val="0"/>
        </w:rPr>
        <w:instrText xml:space="preserve"> SEQ Рисунок \* ARABIC </w:instrText>
      </w:r>
      <w:r w:rsidRPr="003F7ECE">
        <w:rPr>
          <w:rStyle w:val="affc"/>
          <w:b/>
          <w:bCs w:val="0"/>
        </w:rPr>
        <w:fldChar w:fldCharType="separate"/>
      </w:r>
      <w:bookmarkStart w:id="189" w:name="_Ref531856501"/>
      <w:bookmarkStart w:id="190" w:name="_Toc183104948"/>
      <w:r w:rsidR="0004269F" w:rsidRPr="003F7ECE">
        <w:rPr>
          <w:rStyle w:val="affc"/>
          <w:b/>
          <w:bCs w:val="0"/>
          <w:noProof/>
        </w:rPr>
        <w:t>12</w:t>
      </w:r>
      <w:bookmarkEnd w:id="189"/>
      <w:r w:rsidRPr="003F7ECE">
        <w:rPr>
          <w:rStyle w:val="affc"/>
          <w:b/>
          <w:bCs w:val="0"/>
        </w:rPr>
        <w:fldChar w:fldCharType="end"/>
      </w:r>
      <w:bookmarkEnd w:id="187"/>
      <w:r w:rsidR="005A54AC" w:rsidRPr="003F7ECE">
        <w:t>.</w:t>
      </w:r>
      <w:r w:rsidR="00EF05BD" w:rsidRPr="003F7ECE">
        <w:t xml:space="preserve"> Стандартная панель</w:t>
      </w:r>
      <w:bookmarkEnd w:id="188"/>
      <w:bookmarkEnd w:id="190"/>
    </w:p>
    <w:p w:rsidR="00EF05BD" w:rsidRPr="003F7ECE" w:rsidRDefault="00EF05BD" w:rsidP="00276DD6">
      <w:pPr>
        <w:pStyle w:val="GOSTNormal"/>
      </w:pPr>
      <w:r w:rsidRPr="003F7ECE">
        <w:t xml:space="preserve">Если требуется промежуточно «Сохранить» данные, нажмите кнопку </w:t>
      </w:r>
      <w:r w:rsidRPr="003F7ECE">
        <w:rPr>
          <w:noProof/>
        </w:rPr>
        <w:drawing>
          <wp:inline distT="0" distB="0" distL="0" distR="0" wp14:anchorId="3081491F" wp14:editId="6ADF06CC">
            <wp:extent cx="876300" cy="257175"/>
            <wp:effectExtent l="19050" t="1905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76300" cy="257175"/>
                    </a:xfrm>
                    <a:prstGeom prst="rect">
                      <a:avLst/>
                    </a:prstGeom>
                    <a:noFill/>
                    <a:ln w="6350" cmpd="sng">
                      <a:solidFill>
                        <a:srgbClr val="000000"/>
                      </a:solidFill>
                      <a:miter lim="800000"/>
                      <a:headEnd/>
                      <a:tailEnd/>
                    </a:ln>
                    <a:effectLst/>
                  </pic:spPr>
                </pic:pic>
              </a:graphicData>
            </a:graphic>
          </wp:inline>
        </w:drawing>
      </w:r>
      <w:r w:rsidRPr="003F7ECE">
        <w:t xml:space="preserve"> - «Сохранить».</w:t>
      </w:r>
    </w:p>
    <w:p w:rsidR="00EF05BD" w:rsidRPr="003F7ECE" w:rsidRDefault="00EF05BD" w:rsidP="00276DD6">
      <w:pPr>
        <w:pStyle w:val="GOSTNormal"/>
        <w:rPr>
          <w:b/>
        </w:rPr>
      </w:pPr>
      <w:r w:rsidRPr="003F7ECE">
        <w:t xml:space="preserve">Если все данные сформированы, нажмите на кнопку </w:t>
      </w:r>
      <w:r w:rsidRPr="003F7ECE">
        <w:rPr>
          <w:noProof/>
        </w:rPr>
        <w:drawing>
          <wp:inline distT="0" distB="0" distL="0" distR="0" wp14:anchorId="0914A677" wp14:editId="7842DB80">
            <wp:extent cx="1400175" cy="238125"/>
            <wp:effectExtent l="19050" t="1905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0175" cy="238125"/>
                    </a:xfrm>
                    <a:prstGeom prst="rect">
                      <a:avLst/>
                    </a:prstGeom>
                    <a:noFill/>
                    <a:ln w="6350" cmpd="sng">
                      <a:solidFill>
                        <a:srgbClr val="000000"/>
                      </a:solidFill>
                      <a:miter lim="800000"/>
                      <a:headEnd/>
                      <a:tailEnd/>
                    </a:ln>
                    <a:effectLst/>
                  </pic:spPr>
                </pic:pic>
              </a:graphicData>
            </a:graphic>
          </wp:inline>
        </w:drawing>
      </w:r>
      <w:r w:rsidRPr="003F7ECE">
        <w:t xml:space="preserve"> - «Сохранить и закрыть».</w:t>
      </w:r>
    </w:p>
    <w:p w:rsidR="00EF05BD" w:rsidRPr="003F7ECE" w:rsidRDefault="00EF05BD" w:rsidP="00276DD6">
      <w:pPr>
        <w:pStyle w:val="GOSTNormal"/>
        <w:rPr>
          <w:b/>
        </w:rPr>
      </w:pPr>
      <w:r w:rsidRPr="003F7ECE">
        <w:t>Закрытие формы без сохранения осуществляется при помощи кнопки</w:t>
      </w:r>
      <w:r w:rsidRPr="003F7ECE">
        <w:rPr>
          <w:b/>
        </w:rPr>
        <w:t xml:space="preserve"> </w:t>
      </w:r>
      <w:r w:rsidRPr="003F7ECE">
        <w:rPr>
          <w:noProof/>
        </w:rPr>
        <w:drawing>
          <wp:inline distT="0" distB="0" distL="0" distR="0" wp14:anchorId="37EBA726" wp14:editId="66783B23">
            <wp:extent cx="723900" cy="219075"/>
            <wp:effectExtent l="19050" t="1905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3900" cy="219075"/>
                    </a:xfrm>
                    <a:prstGeom prst="rect">
                      <a:avLst/>
                    </a:prstGeom>
                    <a:noFill/>
                    <a:ln w="6350" cmpd="sng">
                      <a:solidFill>
                        <a:srgbClr val="000000"/>
                      </a:solidFill>
                      <a:miter lim="800000"/>
                      <a:headEnd/>
                      <a:tailEnd/>
                    </a:ln>
                    <a:effectLst/>
                  </pic:spPr>
                </pic:pic>
              </a:graphicData>
            </a:graphic>
          </wp:inline>
        </w:drawing>
      </w:r>
      <w:r w:rsidRPr="003F7ECE">
        <w:t xml:space="preserve"> – «Закрыть».</w:t>
      </w:r>
    </w:p>
    <w:p w:rsidR="00EF05BD" w:rsidRPr="003F7ECE" w:rsidRDefault="00EF05BD" w:rsidP="00276DD6">
      <w:pPr>
        <w:pStyle w:val="GOSTNormal"/>
      </w:pPr>
      <w:r w:rsidRPr="003F7ECE">
        <w:t>«Область видимости» определяет доступность документа: «общедоступный», «только владелец», «владелец» и «дочерние организации».</w:t>
      </w:r>
    </w:p>
    <w:p w:rsidR="00EF05BD" w:rsidRPr="003F7ECE" w:rsidRDefault="00EF05BD" w:rsidP="00276DD6">
      <w:pPr>
        <w:pStyle w:val="GOSTNormal"/>
      </w:pPr>
      <w:r w:rsidRPr="003F7ECE">
        <w:t xml:space="preserve">Для просмотра служебной (системной) информации о документе нажмите на кнопку </w:t>
      </w:r>
      <w:r w:rsidRPr="003F7ECE">
        <w:rPr>
          <w:noProof/>
        </w:rPr>
        <w:drawing>
          <wp:inline distT="0" distB="0" distL="0" distR="0" wp14:anchorId="2D81A1DB" wp14:editId="612B16DD">
            <wp:extent cx="1028700" cy="285750"/>
            <wp:effectExtent l="19050" t="1905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28700" cy="285750"/>
                    </a:xfrm>
                    <a:prstGeom prst="rect">
                      <a:avLst/>
                    </a:prstGeom>
                    <a:noFill/>
                    <a:ln w="6350" cmpd="sng">
                      <a:solidFill>
                        <a:srgbClr val="000000"/>
                      </a:solidFill>
                      <a:miter lim="800000"/>
                      <a:headEnd/>
                      <a:tailEnd/>
                    </a:ln>
                    <a:effectLst/>
                  </pic:spPr>
                </pic:pic>
              </a:graphicData>
            </a:graphic>
          </wp:inline>
        </w:drawing>
      </w:r>
      <w:r w:rsidRPr="003F7ECE">
        <w:t xml:space="preserve"> – «Информация».</w:t>
      </w:r>
      <w:r w:rsidRPr="003F7ECE">
        <w:rPr>
          <w:b/>
        </w:rPr>
        <w:t xml:space="preserve"> </w:t>
      </w:r>
      <w:r w:rsidRPr="003F7ECE">
        <w:t>Откроется всплывающее окно со служебной информацией о документе (</w:t>
      </w:r>
      <w:r w:rsidR="007C434A" w:rsidRPr="003F7ECE">
        <w:t>рис. </w:t>
      </w:r>
      <w:r w:rsidR="00B2711F" w:rsidRPr="003F7ECE">
        <w:rPr>
          <w:b/>
        </w:rPr>
        <w:fldChar w:fldCharType="begin"/>
      </w:r>
      <w:r w:rsidR="00B2711F" w:rsidRPr="003F7ECE">
        <w:rPr>
          <w:b/>
        </w:rPr>
        <w:instrText xml:space="preserve"> REF _Ref531856767 \h  \* MERGEFORMAT </w:instrText>
      </w:r>
      <w:r w:rsidR="00B2711F" w:rsidRPr="003F7ECE">
        <w:rPr>
          <w:b/>
        </w:rPr>
      </w:r>
      <w:r w:rsidR="00B2711F" w:rsidRPr="003F7ECE">
        <w:rPr>
          <w:b/>
        </w:rPr>
        <w:fldChar w:fldCharType="separate"/>
      </w:r>
      <w:r w:rsidR="0004269F" w:rsidRPr="003F7ECE">
        <w:rPr>
          <w:rStyle w:val="affc"/>
          <w:b w:val="0"/>
          <w:bCs w:val="0"/>
          <w:noProof/>
        </w:rPr>
        <w:t>13</w:t>
      </w:r>
      <w:r w:rsidR="00B2711F" w:rsidRPr="003F7ECE">
        <w:rPr>
          <w:b/>
        </w:rPr>
        <w:fldChar w:fldCharType="end"/>
      </w:r>
      <w:r w:rsidR="00087AB2" w:rsidRPr="003F7ECE">
        <w:t>,</w:t>
      </w:r>
      <w:r w:rsidR="00DB2516" w:rsidRPr="003F7ECE">
        <w:t xml:space="preserve"> таб. </w:t>
      </w:r>
      <w:r w:rsidR="00B2711F" w:rsidRPr="003F7ECE">
        <w:fldChar w:fldCharType="begin"/>
      </w:r>
      <w:r w:rsidR="00B2711F" w:rsidRPr="003F7ECE">
        <w:instrText xml:space="preserve"> REF _Ref484087035 \h  \* MERGEFORMAT </w:instrText>
      </w:r>
      <w:r w:rsidR="00B2711F" w:rsidRPr="003F7ECE">
        <w:fldChar w:fldCharType="separate"/>
      </w:r>
      <w:r w:rsidR="0004269F" w:rsidRPr="003F7ECE">
        <w:t>8</w:t>
      </w:r>
      <w:r w:rsidR="00B2711F" w:rsidRPr="003F7ECE">
        <w:fldChar w:fldCharType="end"/>
      </w:r>
      <w:r w:rsidRPr="003F7ECE">
        <w:t>).</w:t>
      </w:r>
    </w:p>
    <w:p w:rsidR="00EF05BD" w:rsidRPr="003F7ECE" w:rsidRDefault="00EF05BD" w:rsidP="00276DD6">
      <w:pPr>
        <w:pStyle w:val="GOSTFigure"/>
      </w:pPr>
      <w:r w:rsidRPr="003F7ECE">
        <w:rPr>
          <w:noProof/>
        </w:rPr>
        <w:lastRenderedPageBreak/>
        <w:drawing>
          <wp:inline distT="0" distB="0" distL="0" distR="0" wp14:anchorId="4D1900FD" wp14:editId="5347C88B">
            <wp:extent cx="5924550" cy="3371850"/>
            <wp:effectExtent l="19050" t="1905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4550" cy="3371850"/>
                    </a:xfrm>
                    <a:prstGeom prst="rect">
                      <a:avLst/>
                    </a:prstGeom>
                    <a:noFill/>
                    <a:ln w="6350" cmpd="sng">
                      <a:solidFill>
                        <a:srgbClr val="000000"/>
                      </a:solidFill>
                      <a:miter lim="800000"/>
                      <a:headEnd/>
                      <a:tailEnd/>
                    </a:ln>
                    <a:effectLst/>
                  </pic:spPr>
                </pic:pic>
              </a:graphicData>
            </a:graphic>
          </wp:inline>
        </w:drawing>
      </w:r>
    </w:p>
    <w:bookmarkStart w:id="191" w:name="_Ref472981135"/>
    <w:bookmarkStart w:id="192" w:name="_Toc524683194"/>
    <w:p w:rsidR="00EF05BD" w:rsidRPr="003F7ECE" w:rsidRDefault="00D05AC1" w:rsidP="00603D94">
      <w:pPr>
        <w:pStyle w:val="GOSTFigName"/>
      </w:pPr>
      <w:r w:rsidRPr="003F7ECE">
        <w:rPr>
          <w:rStyle w:val="affc"/>
          <w:b/>
          <w:bCs w:val="0"/>
        </w:rPr>
        <w:fldChar w:fldCharType="begin"/>
      </w:r>
      <w:r w:rsidR="00EF05BD" w:rsidRPr="003F7ECE">
        <w:rPr>
          <w:rStyle w:val="affc"/>
          <w:b/>
          <w:bCs w:val="0"/>
        </w:rPr>
        <w:instrText xml:space="preserve"> SEQ Рисунок \* ARABIC </w:instrText>
      </w:r>
      <w:r w:rsidRPr="003F7ECE">
        <w:rPr>
          <w:rStyle w:val="affc"/>
          <w:b/>
          <w:bCs w:val="0"/>
        </w:rPr>
        <w:fldChar w:fldCharType="separate"/>
      </w:r>
      <w:bookmarkStart w:id="193" w:name="_Ref531856767"/>
      <w:bookmarkStart w:id="194" w:name="_Toc183104949"/>
      <w:r w:rsidR="0004269F" w:rsidRPr="003F7ECE">
        <w:rPr>
          <w:rStyle w:val="affc"/>
          <w:b/>
          <w:bCs w:val="0"/>
          <w:noProof/>
        </w:rPr>
        <w:t>13</w:t>
      </w:r>
      <w:bookmarkEnd w:id="193"/>
      <w:r w:rsidRPr="003F7ECE">
        <w:rPr>
          <w:rStyle w:val="affc"/>
          <w:b/>
          <w:bCs w:val="0"/>
        </w:rPr>
        <w:fldChar w:fldCharType="end"/>
      </w:r>
      <w:bookmarkEnd w:id="191"/>
      <w:r w:rsidR="005A54AC" w:rsidRPr="003F7ECE">
        <w:t>.</w:t>
      </w:r>
      <w:r w:rsidR="00EF05BD" w:rsidRPr="003F7ECE">
        <w:t xml:space="preserve"> Окно «Информация о документе»</w:t>
      </w:r>
      <w:bookmarkEnd w:id="192"/>
      <w:bookmarkEnd w:id="194"/>
    </w:p>
    <w:bookmarkStart w:id="195" w:name="_Ref484087035"/>
    <w:bookmarkStart w:id="196" w:name="_Toc524683028"/>
    <w:p w:rsidR="00EF05BD" w:rsidRPr="003F7ECE" w:rsidRDefault="00D05AC1" w:rsidP="00276DD6">
      <w:pPr>
        <w:pStyle w:val="GOSTNameTable"/>
      </w:pPr>
      <w:r w:rsidRPr="003F7ECE">
        <w:fldChar w:fldCharType="begin"/>
      </w:r>
      <w:r w:rsidR="00EF05BD" w:rsidRPr="003F7ECE">
        <w:instrText xml:space="preserve"> SEQ Таблица \* ARABIC </w:instrText>
      </w:r>
      <w:r w:rsidRPr="003F7ECE">
        <w:fldChar w:fldCharType="separate"/>
      </w:r>
      <w:bookmarkStart w:id="197" w:name="_Toc183104870"/>
      <w:r w:rsidR="0004269F" w:rsidRPr="003F7ECE">
        <w:rPr>
          <w:noProof/>
        </w:rPr>
        <w:t>8</w:t>
      </w:r>
      <w:r w:rsidRPr="003F7ECE">
        <w:fldChar w:fldCharType="end"/>
      </w:r>
      <w:bookmarkEnd w:id="195"/>
      <w:r w:rsidR="00DB2516" w:rsidRPr="003F7ECE">
        <w:t>.</w:t>
      </w:r>
      <w:r w:rsidR="00EF05BD" w:rsidRPr="003F7ECE">
        <w:t xml:space="preserve"> Описание полей формы «Информация о документе»</w:t>
      </w:r>
      <w:bookmarkEnd w:id="196"/>
      <w:bookmarkEnd w:id="197"/>
    </w:p>
    <w:tbl>
      <w:tblPr>
        <w:tblStyle w:val="GOSTTable"/>
        <w:tblW w:w="5000" w:type="pct"/>
        <w:tblLook w:val="01E0" w:firstRow="1" w:lastRow="1" w:firstColumn="1" w:lastColumn="1" w:noHBand="0" w:noVBand="0"/>
      </w:tblPr>
      <w:tblGrid>
        <w:gridCol w:w="2595"/>
        <w:gridCol w:w="1365"/>
        <w:gridCol w:w="2032"/>
        <w:gridCol w:w="1912"/>
        <w:gridCol w:w="1790"/>
      </w:tblGrid>
      <w:tr w:rsidR="00EF05BD" w:rsidRPr="003F7ECE" w:rsidTr="00DB2516">
        <w:trPr>
          <w:cnfStyle w:val="100000000000" w:firstRow="1" w:lastRow="0" w:firstColumn="0" w:lastColumn="0" w:oddVBand="0" w:evenVBand="0" w:oddHBand="0" w:evenHBand="0" w:firstRowFirstColumn="0" w:firstRowLastColumn="0" w:lastRowFirstColumn="0" w:lastRowLastColumn="0"/>
        </w:trPr>
        <w:tc>
          <w:tcPr>
            <w:tcW w:w="1339" w:type="pct"/>
          </w:tcPr>
          <w:p w:rsidR="00EF05BD" w:rsidRPr="003F7ECE" w:rsidRDefault="00EF05BD" w:rsidP="00276DD6">
            <w:pPr>
              <w:pStyle w:val="GOSTTableHead"/>
            </w:pPr>
            <w:r w:rsidRPr="003F7ECE">
              <w:t>Название поля</w:t>
            </w:r>
          </w:p>
        </w:tc>
        <w:tc>
          <w:tcPr>
            <w:tcW w:w="704" w:type="pct"/>
          </w:tcPr>
          <w:p w:rsidR="00EF05BD" w:rsidRPr="003F7ECE" w:rsidRDefault="00EF05BD" w:rsidP="00276DD6">
            <w:pPr>
              <w:pStyle w:val="GOSTTableHead"/>
            </w:pPr>
            <w:r w:rsidRPr="003F7ECE">
              <w:t>Описание поля</w:t>
            </w:r>
          </w:p>
        </w:tc>
        <w:tc>
          <w:tcPr>
            <w:tcW w:w="1048" w:type="pct"/>
          </w:tcPr>
          <w:p w:rsidR="00EF05BD" w:rsidRPr="003F7ECE" w:rsidRDefault="00EF05BD" w:rsidP="00276DD6">
            <w:pPr>
              <w:pStyle w:val="GOSTTableHead"/>
            </w:pPr>
            <w:r w:rsidRPr="003F7ECE">
              <w:t>Обязательность для заполнения</w:t>
            </w:r>
          </w:p>
        </w:tc>
        <w:tc>
          <w:tcPr>
            <w:tcW w:w="986" w:type="pct"/>
          </w:tcPr>
          <w:p w:rsidR="00EF05BD" w:rsidRPr="003F7ECE" w:rsidRDefault="00EF05BD" w:rsidP="00276DD6">
            <w:pPr>
              <w:pStyle w:val="GOSTTableHead"/>
            </w:pPr>
            <w:r w:rsidRPr="003F7ECE">
              <w:t>Значение</w:t>
            </w:r>
          </w:p>
        </w:tc>
        <w:tc>
          <w:tcPr>
            <w:tcW w:w="923" w:type="pct"/>
          </w:tcPr>
          <w:p w:rsidR="00EF05BD" w:rsidRPr="003F7ECE" w:rsidRDefault="00EF05BD" w:rsidP="00276DD6">
            <w:pPr>
              <w:pStyle w:val="GOSTTableHead"/>
            </w:pPr>
            <w:r w:rsidRPr="003F7ECE">
              <w:t>Комментарии</w:t>
            </w:r>
          </w:p>
        </w:tc>
      </w:tr>
      <w:tr w:rsidR="00EF05BD" w:rsidRPr="003F7ECE" w:rsidTr="00DB2516">
        <w:trPr>
          <w:cnfStyle w:val="000000100000" w:firstRow="0" w:lastRow="0" w:firstColumn="0" w:lastColumn="0" w:oddVBand="0" w:evenVBand="0" w:oddHBand="1" w:evenHBand="0" w:firstRowFirstColumn="0" w:firstRowLastColumn="0" w:lastRowFirstColumn="0" w:lastRowLastColumn="0"/>
        </w:trPr>
        <w:tc>
          <w:tcPr>
            <w:tcW w:w="1339" w:type="pct"/>
          </w:tcPr>
          <w:p w:rsidR="00EF05BD" w:rsidRPr="003F7ECE" w:rsidRDefault="00EF05BD" w:rsidP="00276DD6">
            <w:pPr>
              <w:pStyle w:val="GOSTTablenorm"/>
            </w:pPr>
            <w:r w:rsidRPr="003F7ECE">
              <w:t>Статус</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 Статус документа.</w:t>
            </w:r>
          </w:p>
        </w:tc>
        <w:tc>
          <w:tcPr>
            <w:tcW w:w="923" w:type="pct"/>
          </w:tcPr>
          <w:p w:rsidR="00EF05BD" w:rsidRPr="003F7ECE" w:rsidRDefault="00B10A87" w:rsidP="00276DD6">
            <w:pPr>
              <w:pStyle w:val="GOSTTablenorm"/>
            </w:pPr>
            <w:r w:rsidRPr="003F7ECE">
              <w:t>-</w:t>
            </w:r>
          </w:p>
        </w:tc>
      </w:tr>
      <w:tr w:rsidR="00EF05BD" w:rsidRPr="003F7ECE" w:rsidTr="00DB2516">
        <w:trPr>
          <w:cnfStyle w:val="000000010000" w:firstRow="0" w:lastRow="0" w:firstColumn="0" w:lastColumn="0" w:oddVBand="0" w:evenVBand="0" w:oddHBand="0" w:evenHBand="1" w:firstRowFirstColumn="0" w:firstRowLastColumn="0" w:lastRowFirstColumn="0" w:lastRowLastColumn="0"/>
        </w:trPr>
        <w:tc>
          <w:tcPr>
            <w:tcW w:w="1339" w:type="pct"/>
          </w:tcPr>
          <w:p w:rsidR="00EF05BD" w:rsidRPr="003F7ECE" w:rsidRDefault="00EF05BD" w:rsidP="00276DD6">
            <w:pPr>
              <w:pStyle w:val="GOSTTablenorm"/>
            </w:pPr>
            <w:r w:rsidRPr="003F7ECE">
              <w:t>Локальный статус</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 Локальный статус документа.</w:t>
            </w:r>
          </w:p>
        </w:tc>
        <w:tc>
          <w:tcPr>
            <w:tcW w:w="923" w:type="pct"/>
          </w:tcPr>
          <w:p w:rsidR="00EF05BD" w:rsidRPr="003F7ECE" w:rsidRDefault="00B10A87" w:rsidP="00276DD6">
            <w:pPr>
              <w:pStyle w:val="GOSTTablenorm"/>
            </w:pPr>
            <w:r w:rsidRPr="003F7ECE">
              <w:t>-</w:t>
            </w:r>
          </w:p>
        </w:tc>
      </w:tr>
      <w:tr w:rsidR="00EF05BD" w:rsidRPr="003F7ECE" w:rsidTr="00DB2516">
        <w:trPr>
          <w:cnfStyle w:val="000000100000" w:firstRow="0" w:lastRow="0" w:firstColumn="0" w:lastColumn="0" w:oddVBand="0" w:evenVBand="0" w:oddHBand="1" w:evenHBand="0" w:firstRowFirstColumn="0" w:firstRowLastColumn="0" w:lastRowFirstColumn="0" w:lastRowLastColumn="0"/>
        </w:trPr>
        <w:tc>
          <w:tcPr>
            <w:tcW w:w="1339" w:type="pct"/>
          </w:tcPr>
          <w:p w:rsidR="00EF05BD" w:rsidRPr="003F7ECE" w:rsidRDefault="00EF05BD" w:rsidP="00276DD6">
            <w:pPr>
              <w:pStyle w:val="GOSTTablenorm"/>
            </w:pPr>
            <w:r w:rsidRPr="003F7ECE">
              <w:t>Создан</w:t>
            </w:r>
          </w:p>
        </w:tc>
        <w:tc>
          <w:tcPr>
            <w:tcW w:w="704" w:type="pct"/>
          </w:tcPr>
          <w:p w:rsidR="00EF05BD" w:rsidRPr="003F7ECE" w:rsidRDefault="00EF05BD" w:rsidP="00276DD6">
            <w:pPr>
              <w:pStyle w:val="GOSTTablenorm"/>
            </w:pPr>
            <w:r w:rsidRPr="003F7ECE">
              <w:t>Дата</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 Дата создания документа.</w:t>
            </w:r>
          </w:p>
        </w:tc>
        <w:tc>
          <w:tcPr>
            <w:tcW w:w="923" w:type="pct"/>
          </w:tcPr>
          <w:p w:rsidR="00EF05BD" w:rsidRPr="003F7ECE" w:rsidRDefault="00B10A87" w:rsidP="00276DD6">
            <w:pPr>
              <w:pStyle w:val="GOSTTablenorm"/>
            </w:pPr>
            <w:r w:rsidRPr="003F7ECE">
              <w:t>-</w:t>
            </w:r>
          </w:p>
        </w:tc>
      </w:tr>
      <w:tr w:rsidR="00EF05BD" w:rsidRPr="003F7ECE" w:rsidTr="00DB2516">
        <w:trPr>
          <w:cnfStyle w:val="000000010000" w:firstRow="0" w:lastRow="0" w:firstColumn="0" w:lastColumn="0" w:oddVBand="0" w:evenVBand="0" w:oddHBand="0" w:evenHBand="1" w:firstRowFirstColumn="0" w:firstRowLastColumn="0" w:lastRowFirstColumn="0" w:lastRowLastColumn="0"/>
        </w:trPr>
        <w:tc>
          <w:tcPr>
            <w:tcW w:w="1339" w:type="pct"/>
          </w:tcPr>
          <w:p w:rsidR="00EF05BD" w:rsidRPr="003F7ECE" w:rsidRDefault="00EF05BD" w:rsidP="00276DD6">
            <w:pPr>
              <w:pStyle w:val="GOSTTablenorm"/>
            </w:pPr>
            <w:r w:rsidRPr="003F7ECE">
              <w:t>Изменен</w:t>
            </w:r>
          </w:p>
        </w:tc>
        <w:tc>
          <w:tcPr>
            <w:tcW w:w="704" w:type="pct"/>
          </w:tcPr>
          <w:p w:rsidR="00EF05BD" w:rsidRPr="003F7ECE" w:rsidRDefault="00EF05BD" w:rsidP="00276DD6">
            <w:pPr>
              <w:pStyle w:val="GOSTTablenorm"/>
            </w:pPr>
            <w:r w:rsidRPr="003F7ECE">
              <w:t>Дата</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 Дата изменения документа.</w:t>
            </w:r>
          </w:p>
        </w:tc>
        <w:tc>
          <w:tcPr>
            <w:tcW w:w="923" w:type="pct"/>
          </w:tcPr>
          <w:p w:rsidR="00EF05BD" w:rsidRPr="003F7ECE" w:rsidRDefault="00B10A87" w:rsidP="00276DD6">
            <w:pPr>
              <w:pStyle w:val="GOSTTablenorm"/>
            </w:pPr>
            <w:r w:rsidRPr="003F7ECE">
              <w:t>-</w:t>
            </w:r>
          </w:p>
        </w:tc>
      </w:tr>
      <w:tr w:rsidR="00EF05BD" w:rsidRPr="003F7ECE" w:rsidTr="00DB2516">
        <w:trPr>
          <w:cnfStyle w:val="000000100000" w:firstRow="0" w:lastRow="0" w:firstColumn="0" w:lastColumn="0" w:oddVBand="0" w:evenVBand="0" w:oddHBand="1" w:evenHBand="0" w:firstRowFirstColumn="0" w:firstRowLastColumn="0" w:lastRowFirstColumn="0" w:lastRowLastColumn="0"/>
        </w:trPr>
        <w:tc>
          <w:tcPr>
            <w:tcW w:w="1339" w:type="pct"/>
          </w:tcPr>
          <w:p w:rsidR="00EF05BD" w:rsidRPr="003F7ECE" w:rsidRDefault="00EF05BD" w:rsidP="00276DD6">
            <w:pPr>
              <w:pStyle w:val="GOSTTablenorm"/>
            </w:pPr>
            <w:r w:rsidRPr="003F7ECE">
              <w:t>Идентификатор базы данных</w:t>
            </w:r>
          </w:p>
        </w:tc>
        <w:tc>
          <w:tcPr>
            <w:tcW w:w="704" w:type="pct"/>
          </w:tcPr>
          <w:p w:rsidR="00EF05BD" w:rsidRPr="003F7ECE" w:rsidRDefault="00EF05BD" w:rsidP="00276DD6">
            <w:pPr>
              <w:pStyle w:val="GOSTTablenorm"/>
            </w:pPr>
            <w:r w:rsidRPr="003F7ECE">
              <w:t>Числовое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w:t>
            </w:r>
          </w:p>
          <w:p w:rsidR="00EF05BD" w:rsidRPr="003F7ECE" w:rsidRDefault="00EF05BD" w:rsidP="00276DD6">
            <w:pPr>
              <w:pStyle w:val="GOSTTablenorm"/>
            </w:pPr>
            <w:r w:rsidRPr="003F7ECE">
              <w:t xml:space="preserve">Номер документа </w:t>
            </w:r>
            <w:r w:rsidRPr="003F7ECE">
              <w:lastRenderedPageBreak/>
              <w:t>в базе данных.</w:t>
            </w:r>
          </w:p>
        </w:tc>
        <w:tc>
          <w:tcPr>
            <w:tcW w:w="923" w:type="pct"/>
          </w:tcPr>
          <w:p w:rsidR="00EF05BD" w:rsidRPr="003F7ECE" w:rsidRDefault="00B10A87" w:rsidP="00276DD6">
            <w:pPr>
              <w:pStyle w:val="GOSTTablenorm"/>
            </w:pPr>
            <w:r w:rsidRPr="003F7ECE">
              <w:lastRenderedPageBreak/>
              <w:t>-</w:t>
            </w:r>
          </w:p>
        </w:tc>
      </w:tr>
      <w:tr w:rsidR="00EF05BD" w:rsidRPr="003F7ECE" w:rsidTr="00DB2516">
        <w:trPr>
          <w:cnfStyle w:val="000000010000" w:firstRow="0" w:lastRow="0" w:firstColumn="0" w:lastColumn="0" w:oddVBand="0" w:evenVBand="0" w:oddHBand="0" w:evenHBand="1" w:firstRowFirstColumn="0" w:firstRowLastColumn="0" w:lastRowFirstColumn="0" w:lastRowLastColumn="0"/>
        </w:trPr>
        <w:tc>
          <w:tcPr>
            <w:tcW w:w="1339" w:type="pct"/>
          </w:tcPr>
          <w:p w:rsidR="00EF05BD" w:rsidRPr="003F7ECE" w:rsidRDefault="00EF05BD" w:rsidP="00276DD6">
            <w:pPr>
              <w:pStyle w:val="GOSTTablenorm"/>
            </w:pPr>
            <w:r w:rsidRPr="003F7ECE">
              <w:t>Идентификатор</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w:t>
            </w:r>
          </w:p>
          <w:p w:rsidR="00EF05BD" w:rsidRPr="003F7ECE" w:rsidRDefault="00EF05BD" w:rsidP="00276DD6">
            <w:pPr>
              <w:pStyle w:val="GOSTTablenorm"/>
            </w:pPr>
            <w:r w:rsidRPr="003F7ECE">
              <w:rPr>
                <w:lang w:val="en-US"/>
              </w:rPr>
              <w:t>GUID</w:t>
            </w:r>
            <w:r w:rsidRPr="003F7ECE">
              <w:t xml:space="preserve"> документа в базе данных.</w:t>
            </w:r>
          </w:p>
        </w:tc>
        <w:tc>
          <w:tcPr>
            <w:tcW w:w="923" w:type="pct"/>
          </w:tcPr>
          <w:p w:rsidR="00EF05BD" w:rsidRPr="003F7ECE" w:rsidRDefault="00B10A87" w:rsidP="00276DD6">
            <w:pPr>
              <w:pStyle w:val="GOSTTablenorm"/>
            </w:pPr>
            <w:r w:rsidRPr="003F7ECE">
              <w:t>-</w:t>
            </w:r>
          </w:p>
        </w:tc>
      </w:tr>
      <w:tr w:rsidR="00EF05BD" w:rsidRPr="003F7ECE" w:rsidTr="00DB2516">
        <w:trPr>
          <w:cnfStyle w:val="000000100000" w:firstRow="0" w:lastRow="0" w:firstColumn="0" w:lastColumn="0" w:oddVBand="0" w:evenVBand="0" w:oddHBand="1" w:evenHBand="0" w:firstRowFirstColumn="0" w:firstRowLastColumn="0" w:lastRowFirstColumn="0" w:lastRowLastColumn="0"/>
        </w:trPr>
        <w:tc>
          <w:tcPr>
            <w:tcW w:w="1339" w:type="pct"/>
          </w:tcPr>
          <w:p w:rsidR="00EF05BD" w:rsidRPr="003F7ECE" w:rsidRDefault="00EF05BD" w:rsidP="00276DD6">
            <w:pPr>
              <w:pStyle w:val="GOSTTablenorm"/>
            </w:pPr>
            <w:r w:rsidRPr="003F7ECE">
              <w:t>Количество вложений</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w:t>
            </w:r>
          </w:p>
          <w:p w:rsidR="00EF05BD" w:rsidRPr="003F7ECE" w:rsidRDefault="0054494E" w:rsidP="00276DD6">
            <w:pPr>
              <w:pStyle w:val="GOSTTablenorm"/>
            </w:pPr>
            <w:r w:rsidRPr="003F7ECE">
              <w:t xml:space="preserve">Отражает количество </w:t>
            </w:r>
            <w:r w:rsidR="00EF05BD" w:rsidRPr="003F7ECE">
              <w:t>вложений в документ.</w:t>
            </w:r>
          </w:p>
        </w:tc>
        <w:tc>
          <w:tcPr>
            <w:tcW w:w="923" w:type="pct"/>
          </w:tcPr>
          <w:p w:rsidR="00EF05BD" w:rsidRPr="003F7ECE" w:rsidRDefault="00B10A87" w:rsidP="00276DD6">
            <w:pPr>
              <w:pStyle w:val="GOSTTablenorm"/>
            </w:pPr>
            <w:r w:rsidRPr="003F7ECE">
              <w:t>-</w:t>
            </w:r>
          </w:p>
        </w:tc>
      </w:tr>
      <w:tr w:rsidR="00EF05BD" w:rsidRPr="003F7ECE" w:rsidTr="00DB2516">
        <w:trPr>
          <w:cnfStyle w:val="000000010000" w:firstRow="0" w:lastRow="0" w:firstColumn="0" w:lastColumn="0" w:oddVBand="0" w:evenVBand="0" w:oddHBand="0" w:evenHBand="1" w:firstRowFirstColumn="0" w:firstRowLastColumn="0" w:lastRowFirstColumn="0" w:lastRowLastColumn="0"/>
        </w:trPr>
        <w:tc>
          <w:tcPr>
            <w:tcW w:w="1339" w:type="pct"/>
          </w:tcPr>
          <w:p w:rsidR="00EF05BD" w:rsidRPr="003F7ECE" w:rsidRDefault="00EF05BD" w:rsidP="00276DD6">
            <w:pPr>
              <w:pStyle w:val="GOSTTablenorm"/>
            </w:pPr>
            <w:r w:rsidRPr="003F7ECE">
              <w:t>Тип документа</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 Тип документа в базе данных.</w:t>
            </w:r>
          </w:p>
        </w:tc>
        <w:tc>
          <w:tcPr>
            <w:tcW w:w="923" w:type="pct"/>
          </w:tcPr>
          <w:p w:rsidR="00EF05BD" w:rsidRPr="003F7ECE" w:rsidRDefault="00B10A87" w:rsidP="00276DD6">
            <w:pPr>
              <w:pStyle w:val="GOSTTablenorm"/>
            </w:pPr>
            <w:r w:rsidRPr="003F7ECE">
              <w:t>-</w:t>
            </w:r>
          </w:p>
        </w:tc>
      </w:tr>
      <w:tr w:rsidR="00EF05BD" w:rsidRPr="003F7ECE" w:rsidTr="00DB2516">
        <w:trPr>
          <w:cnfStyle w:val="000000100000" w:firstRow="0" w:lastRow="0" w:firstColumn="0" w:lastColumn="0" w:oddVBand="0" w:evenVBand="0" w:oddHBand="1" w:evenHBand="0" w:firstRowFirstColumn="0" w:firstRowLastColumn="0" w:lastRowFirstColumn="0" w:lastRowLastColumn="0"/>
        </w:trPr>
        <w:tc>
          <w:tcPr>
            <w:tcW w:w="1339" w:type="pct"/>
          </w:tcPr>
          <w:p w:rsidR="00EF05BD" w:rsidRPr="003F7ECE" w:rsidRDefault="00EF05BD" w:rsidP="00276DD6">
            <w:pPr>
              <w:pStyle w:val="GOSTTablenorm"/>
            </w:pPr>
            <w:r w:rsidRPr="003F7ECE">
              <w:t>Политика редактирования ЖЦ</w:t>
            </w:r>
          </w:p>
        </w:tc>
        <w:tc>
          <w:tcPr>
            <w:tcW w:w="704" w:type="pct"/>
          </w:tcPr>
          <w:p w:rsidR="00EF05BD" w:rsidRPr="003F7ECE" w:rsidRDefault="00EF05BD" w:rsidP="00276DD6">
            <w:pPr>
              <w:pStyle w:val="GOSTTablenorm"/>
            </w:pPr>
            <w:r w:rsidRPr="003F7ECE">
              <w:t>Текстовое поле</w:t>
            </w:r>
          </w:p>
        </w:tc>
        <w:tc>
          <w:tcPr>
            <w:tcW w:w="1048" w:type="pct"/>
          </w:tcPr>
          <w:p w:rsidR="00EF05BD" w:rsidRPr="003F7ECE" w:rsidRDefault="00EF05BD" w:rsidP="00276DD6">
            <w:pPr>
              <w:pStyle w:val="GOSTTablenorm"/>
            </w:pPr>
            <w:r w:rsidRPr="003F7ECE">
              <w:t>Да</w:t>
            </w:r>
          </w:p>
        </w:tc>
        <w:tc>
          <w:tcPr>
            <w:tcW w:w="986" w:type="pct"/>
          </w:tcPr>
          <w:p w:rsidR="00EF05BD" w:rsidRPr="003F7ECE" w:rsidRDefault="00EF05BD" w:rsidP="00276DD6">
            <w:pPr>
              <w:pStyle w:val="GOSTTablenorm"/>
            </w:pPr>
            <w:r w:rsidRPr="003F7ECE">
              <w:t>Системное поле заполняется автоматически.</w:t>
            </w:r>
          </w:p>
          <w:p w:rsidR="00EF05BD" w:rsidRPr="003F7ECE" w:rsidRDefault="00EF05BD" w:rsidP="00276DD6">
            <w:pPr>
              <w:pStyle w:val="GOSTTablenorm"/>
            </w:pPr>
            <w:r w:rsidRPr="003F7ECE">
              <w:t>Информация о возможности редактирования полей документа.</w:t>
            </w:r>
          </w:p>
        </w:tc>
        <w:tc>
          <w:tcPr>
            <w:tcW w:w="923" w:type="pct"/>
          </w:tcPr>
          <w:p w:rsidR="00EF05BD" w:rsidRPr="003F7ECE" w:rsidRDefault="00B10A87" w:rsidP="00276DD6">
            <w:pPr>
              <w:pStyle w:val="GOSTTablenorm"/>
            </w:pPr>
            <w:r w:rsidRPr="003F7ECE">
              <w:t>-</w:t>
            </w:r>
          </w:p>
        </w:tc>
      </w:tr>
    </w:tbl>
    <w:p w:rsidR="00D55F61" w:rsidRPr="003F7ECE" w:rsidRDefault="00D55F61" w:rsidP="00276DD6">
      <w:pPr>
        <w:pStyle w:val="GOSTNormal"/>
      </w:pPr>
      <w:r w:rsidRPr="003F7ECE">
        <w:t>В разделе приводится описание следующих функций, доступных Пользователю:</w:t>
      </w:r>
    </w:p>
    <w:p w:rsidR="00D55F61" w:rsidRPr="003F7ECE" w:rsidRDefault="00D55F61" w:rsidP="00276DD6">
      <w:pPr>
        <w:pStyle w:val="GOSTListmark1"/>
      </w:pPr>
      <w:r w:rsidRPr="003F7ECE">
        <w:t>ведение справочника «Сводный реестр»;</w:t>
      </w:r>
    </w:p>
    <w:p w:rsidR="00D55F61" w:rsidRPr="003F7ECE" w:rsidRDefault="00D55F61" w:rsidP="00276DD6">
      <w:pPr>
        <w:pStyle w:val="GOSTListmark1"/>
      </w:pPr>
      <w:r w:rsidRPr="003F7ECE">
        <w:t>обновление данных справочника ЕГРЮЛ.</w:t>
      </w:r>
    </w:p>
    <w:p w:rsidR="00D55F61" w:rsidRPr="003F7ECE" w:rsidRDefault="00D55F61" w:rsidP="00276DD6">
      <w:pPr>
        <w:pStyle w:val="GOSTNormal"/>
      </w:pPr>
      <w:r w:rsidRPr="003F7ECE">
        <w:t>Подробное описание операций, выполняемых необходимых для выполнения вышеперечисленных функций представлено ниже.</w:t>
      </w:r>
    </w:p>
    <w:p w:rsidR="008317C4" w:rsidRPr="003F7ECE" w:rsidRDefault="00D55F61" w:rsidP="00276DD6">
      <w:pPr>
        <w:pStyle w:val="24"/>
      </w:pPr>
      <w:bookmarkStart w:id="198" w:name="_Toc478574651"/>
      <w:bookmarkStart w:id="199" w:name="_Toc489894265"/>
      <w:bookmarkStart w:id="200" w:name="_Toc183104762"/>
      <w:r w:rsidRPr="003F7ECE">
        <w:t xml:space="preserve">Ведение справочника </w:t>
      </w:r>
      <w:r w:rsidR="005A49B1" w:rsidRPr="003F7ECE">
        <w:t>«</w:t>
      </w:r>
      <w:r w:rsidRPr="003F7ECE">
        <w:t>Сводный реестр</w:t>
      </w:r>
      <w:bookmarkEnd w:id="198"/>
      <w:bookmarkEnd w:id="199"/>
      <w:r w:rsidR="005A49B1" w:rsidRPr="003F7ECE">
        <w:t>»</w:t>
      </w:r>
      <w:bookmarkEnd w:id="200"/>
    </w:p>
    <w:p w:rsidR="008317C4" w:rsidRPr="003F7ECE" w:rsidRDefault="00D55F61" w:rsidP="00276DD6">
      <w:pPr>
        <w:pStyle w:val="32"/>
      </w:pPr>
      <w:bookmarkStart w:id="201" w:name="_Toc478574652"/>
      <w:bookmarkStart w:id="202" w:name="_Toc489894266"/>
      <w:bookmarkStart w:id="203" w:name="_Toc183104763"/>
      <w:r w:rsidRPr="003F7ECE">
        <w:t>Общее описание</w:t>
      </w:r>
      <w:bookmarkEnd w:id="201"/>
      <w:bookmarkEnd w:id="202"/>
      <w:bookmarkEnd w:id="203"/>
    </w:p>
    <w:p w:rsidR="0093432A" w:rsidRPr="003F7ECE" w:rsidRDefault="0093432A" w:rsidP="00276DD6">
      <w:pPr>
        <w:pStyle w:val="GOSTNormal"/>
      </w:pPr>
      <w:r w:rsidRPr="003F7ECE">
        <w:t>Справочник «Сводный реестр» предназначен для хранения сведений о</w:t>
      </w:r>
      <w:r w:rsidR="00222700" w:rsidRPr="003F7ECE">
        <w:t>б</w:t>
      </w:r>
      <w:r w:rsidRPr="003F7ECE">
        <w:t xml:space="preserve"> организациях.</w:t>
      </w:r>
    </w:p>
    <w:p w:rsidR="00D55F61" w:rsidRPr="003F7ECE" w:rsidRDefault="00D55F61" w:rsidP="00276DD6">
      <w:pPr>
        <w:pStyle w:val="GOSTNormal"/>
      </w:pPr>
      <w:r w:rsidRPr="003F7ECE">
        <w:t>Процесс формования и ведения сводного реестра регламентируется следующими нормативными правовыми документами:</w:t>
      </w:r>
    </w:p>
    <w:p w:rsidR="00D55F61" w:rsidRPr="003F7ECE" w:rsidRDefault="00D55F61" w:rsidP="00276DD6">
      <w:pPr>
        <w:pStyle w:val="GOSTListmark1"/>
      </w:pPr>
      <w:r w:rsidRPr="003F7ECE">
        <w:t>Приказ Минфина России от 23.12.2014 №163н «О Порядке формирования и ведения реестра участников бюджетного процесса, а также юридических лиц, не являющихся участниками бюджетного процесса».</w:t>
      </w:r>
    </w:p>
    <w:p w:rsidR="00D55F61" w:rsidRPr="003F7ECE" w:rsidRDefault="00D55F61" w:rsidP="00276DD6">
      <w:pPr>
        <w:pStyle w:val="GOSTListnormal1"/>
      </w:pPr>
      <w:r w:rsidRPr="003F7ECE">
        <w:t xml:space="preserve">Процесс </w:t>
      </w:r>
      <w:r w:rsidRPr="003F7ECE">
        <w:rPr>
          <w:szCs w:val="28"/>
        </w:rPr>
        <w:t>ведения</w:t>
      </w:r>
      <w:r w:rsidRPr="003F7ECE">
        <w:t xml:space="preserve"> сводного реестра включает в себя следующие подпроцессы:</w:t>
      </w:r>
    </w:p>
    <w:p w:rsidR="00D55F61" w:rsidRPr="003F7ECE" w:rsidRDefault="00D55F61" w:rsidP="00276DD6">
      <w:pPr>
        <w:pStyle w:val="GOSTListmark1"/>
      </w:pPr>
      <w:r w:rsidRPr="003F7ECE">
        <w:t>ведение реестра заявок на изменение Сводного реестра;</w:t>
      </w:r>
    </w:p>
    <w:p w:rsidR="00D55F61" w:rsidRPr="003F7ECE" w:rsidRDefault="00D55F61" w:rsidP="00276DD6">
      <w:pPr>
        <w:pStyle w:val="GOSTListmark1"/>
      </w:pPr>
      <w:r w:rsidRPr="003F7ECE">
        <w:t>ведение реестра решений по заявкам на изменение Сводного реестра;</w:t>
      </w:r>
    </w:p>
    <w:p w:rsidR="00D55F61" w:rsidRPr="003F7ECE" w:rsidRDefault="00D55F61" w:rsidP="00276DD6">
      <w:pPr>
        <w:pStyle w:val="GOSTListmark1"/>
      </w:pPr>
      <w:r w:rsidRPr="003F7ECE">
        <w:t>ведение Извещений;</w:t>
      </w:r>
    </w:p>
    <w:p w:rsidR="00D55F61" w:rsidRPr="003F7ECE" w:rsidRDefault="00D55F61" w:rsidP="00276DD6">
      <w:pPr>
        <w:pStyle w:val="GOSTListmark1"/>
      </w:pPr>
      <w:r w:rsidRPr="003F7ECE">
        <w:lastRenderedPageBreak/>
        <w:t>ведение Протоколов.</w:t>
      </w:r>
    </w:p>
    <w:p w:rsidR="00D55F61" w:rsidRPr="003F7ECE" w:rsidRDefault="00D55F61" w:rsidP="00276DD6">
      <w:pPr>
        <w:pStyle w:val="GOSTNormal"/>
      </w:pPr>
      <w:r w:rsidRPr="003F7ECE">
        <w:t xml:space="preserve">А </w:t>
      </w:r>
      <w:r w:rsidRPr="003F7ECE">
        <w:rPr>
          <w:szCs w:val="28"/>
        </w:rPr>
        <w:t>так</w:t>
      </w:r>
      <w:r w:rsidRPr="003F7ECE">
        <w:t>же функции:</w:t>
      </w:r>
    </w:p>
    <w:p w:rsidR="00D55F61" w:rsidRPr="003F7ECE" w:rsidRDefault="00D55F61" w:rsidP="00276DD6">
      <w:pPr>
        <w:pStyle w:val="GOSTListmark1"/>
      </w:pPr>
      <w:r w:rsidRPr="003F7ECE">
        <w:t>просмотр новых записей в справочнике «Сводный реестр»;</w:t>
      </w:r>
    </w:p>
    <w:p w:rsidR="00D55F61" w:rsidRPr="003F7ECE" w:rsidRDefault="00D55F61" w:rsidP="00276DD6">
      <w:pPr>
        <w:pStyle w:val="GOSTListmark1"/>
      </w:pPr>
      <w:r w:rsidRPr="003F7ECE">
        <w:t>печать реестра заявок на изменение Сводного реестра и отдельных Заявок.</w:t>
      </w:r>
    </w:p>
    <w:p w:rsidR="00282E9B" w:rsidRPr="003F7ECE" w:rsidRDefault="00282E9B" w:rsidP="00282E9B">
      <w:pPr>
        <w:pStyle w:val="GOSTNormal"/>
      </w:pPr>
      <w:r w:rsidRPr="003F7ECE">
        <w:t xml:space="preserve">Для включения (изменения сведений) организации в справочник «Сводный реестр», актуальная информация об организации должна присутствовать в справочнике «ЕГРЮЛ», за исключением организаций, информация о которых не подлежит включению в ЕГРЮЛ. </w:t>
      </w:r>
    </w:p>
    <w:p w:rsidR="00282E9B" w:rsidRPr="003F7ECE" w:rsidRDefault="00282E9B" w:rsidP="00282E9B">
      <w:pPr>
        <w:pStyle w:val="GOSTNormal"/>
      </w:pPr>
      <w:r w:rsidRPr="003F7ECE">
        <w:t xml:space="preserve">Для включения организации, в ЛК НСИ ЭБ, Пользователь УО формирует документ «Заявка на включение (изменение) информации об организации в Сводный реестр» с типом «Создание». </w:t>
      </w:r>
    </w:p>
    <w:p w:rsidR="00282E9B" w:rsidRPr="003F7ECE" w:rsidRDefault="00282E9B" w:rsidP="00282E9B">
      <w:pPr>
        <w:pStyle w:val="GOSTNormal"/>
      </w:pPr>
      <w:r w:rsidRPr="003F7ECE">
        <w:t xml:space="preserve">Для внесения изменений в ранее включенную организацию, в ЛК НСИ ЭБ, Пользователь УО формирует документ «Заявка на включение (изменение) информации об организации в Сводный реестр» с типом «Изменение». </w:t>
      </w:r>
    </w:p>
    <w:p w:rsidR="00282E9B" w:rsidRPr="003F7ECE" w:rsidRDefault="00282E9B" w:rsidP="00282E9B">
      <w:pPr>
        <w:pStyle w:val="GOSTNormal"/>
      </w:pPr>
      <w:r w:rsidRPr="003F7ECE">
        <w:t>Примечание. Информация об организации в реестровой записи справочника «Сводный реестр», заполняющаяся на основании других справочников («ЕГРЮЛ», «Книга регистрации казначейских счетов», «Книга регистрации казначейских счетов» и т.п., более подробное описание в п. 4.5.3), обновляется в автоматическом режиме, на основании технической заявки, без участия пользователя.</w:t>
      </w:r>
    </w:p>
    <w:p w:rsidR="00282E9B" w:rsidRPr="003F7ECE" w:rsidRDefault="00282E9B" w:rsidP="00282E9B">
      <w:pPr>
        <w:pStyle w:val="GOSTNormal"/>
      </w:pPr>
      <w:r w:rsidRPr="003F7ECE">
        <w:t>Далее по созданной заявке заполняется необходимая информация, и осуществляется утверждение документа пользователями УО. В результате утверждения заявки, информация о необходимости включении (изменения сведений) организации передается в ТОФК в виде документа «Решение по изменению Сводного реестра». Пользователь ТОФК заполняет необходимую информацию, обрабатывает и принимает положительное или отрицательное решение о включении (внесении изменений) организации в справочник «Сводный реестр».</w:t>
      </w:r>
    </w:p>
    <w:p w:rsidR="00282E9B" w:rsidRPr="003F7ECE" w:rsidRDefault="00282E9B" w:rsidP="00282E9B">
      <w:pPr>
        <w:pStyle w:val="GOSTNormal"/>
      </w:pPr>
      <w:r w:rsidRPr="003F7ECE">
        <w:t>В случае принятия положительного решения, организации присваивается уникальный номер организации, решение утверждается и сведения об организации включаются в справочник «Сводный реестр».</w:t>
      </w:r>
    </w:p>
    <w:p w:rsidR="00282E9B" w:rsidRPr="003F7ECE" w:rsidRDefault="00282E9B" w:rsidP="00282E9B">
      <w:pPr>
        <w:pStyle w:val="GOSTNormal"/>
      </w:pPr>
      <w:r w:rsidRPr="003F7ECE">
        <w:t>В случае принятия отрицательного решения, включение организации в справочник «Сводный реестр» не осуществляется, решение отклоняется и формируется документ «Протоколы», содержащий информацию о причинах отказа.</w:t>
      </w:r>
    </w:p>
    <w:p w:rsidR="00282E9B" w:rsidRPr="003F7ECE" w:rsidRDefault="00282E9B" w:rsidP="00282E9B">
      <w:pPr>
        <w:pStyle w:val="GOSTNormal"/>
      </w:pPr>
    </w:p>
    <w:p w:rsidR="00282E9B" w:rsidRPr="003F7ECE" w:rsidRDefault="00282E9B" w:rsidP="00282E9B">
      <w:pPr>
        <w:pStyle w:val="GOSTNormal"/>
      </w:pPr>
      <w:r w:rsidRPr="003F7ECE">
        <w:t xml:space="preserve">Для внесения изменений об организации в справочник «Сводный реестр», актуальная информация об организации должна присутствовать в справочнике «ЕГРЮЛ», за исключением организаций, информация о которых не подлежит включению в ЕГРЮЛ. </w:t>
      </w:r>
    </w:p>
    <w:p w:rsidR="00282E9B" w:rsidRPr="003F7ECE" w:rsidRDefault="00282E9B" w:rsidP="00282E9B">
      <w:pPr>
        <w:pStyle w:val="GOSTNormal"/>
      </w:pPr>
      <w:r w:rsidRPr="003F7ECE">
        <w:t>Далее в ЛК НСИ ЭБ, Пользователь УО организации формирует документ «Заявка на включение (изменение) информации об организации в Сводный реестр» с типом «Создание».</w:t>
      </w:r>
    </w:p>
    <w:p w:rsidR="00282E9B" w:rsidRPr="003F7ECE" w:rsidRDefault="00282E9B" w:rsidP="00282E9B">
      <w:pPr>
        <w:pStyle w:val="GOSTNormal"/>
      </w:pPr>
    </w:p>
    <w:p w:rsidR="00282E9B" w:rsidRPr="003F7ECE" w:rsidRDefault="00282E9B" w:rsidP="00282E9B">
      <w:pPr>
        <w:pStyle w:val="GOSTNormal"/>
      </w:pPr>
      <w:r w:rsidRPr="003F7ECE">
        <w:t>Все организации, являющиеся УО должны быть включены в справочник «Перечень уполномоченных организаций (технологическая таблица)».</w:t>
      </w:r>
    </w:p>
    <w:p w:rsidR="00282E9B" w:rsidRPr="003F7ECE" w:rsidRDefault="00282E9B" w:rsidP="00282E9B">
      <w:pPr>
        <w:pStyle w:val="GOSTNormal"/>
      </w:pPr>
      <w:r w:rsidRPr="003F7ECE">
        <w:t>В случае, если сама УО не включена в справочник «Сводный реестр», УО может подать заявку на включения себя в справочник как саморегистрирующаяся организация (данная возможность реализована для организаций типа «ОГВ»). Для саморегистрирующейся организации, в заявке на включение информации об организации в Сводный реестр работы осуществляются в штатном режиме, необходимых сведения заполняются автоматически на основании справочника «ЕГРЮЛ», прочая требуемая информация заполняется вручную пользователем.</w:t>
      </w:r>
    </w:p>
    <w:p w:rsidR="00282E9B" w:rsidRPr="003F7ECE" w:rsidRDefault="00282E9B" w:rsidP="00276DD6">
      <w:pPr>
        <w:pStyle w:val="GOSTNormal"/>
      </w:pPr>
      <w:r w:rsidRPr="003F7ECE">
        <w:lastRenderedPageBreak/>
        <w:t>Описание алгоритма работы с документом «Заявка на включение (изменение) информации об организации в Сводный реестр», а также подпроцессов и функций справочника «Сводный реестр» представлено ниже.</w:t>
      </w:r>
    </w:p>
    <w:p w:rsidR="00D55F61" w:rsidRPr="003F7ECE" w:rsidRDefault="00D55F61" w:rsidP="00276DD6">
      <w:pPr>
        <w:pStyle w:val="32"/>
      </w:pPr>
      <w:bookmarkStart w:id="204" w:name="_Реестр_заявок_на"/>
      <w:bookmarkStart w:id="205" w:name="_Toc183104764"/>
      <w:bookmarkEnd w:id="204"/>
      <w:r w:rsidRPr="003F7ECE">
        <w:t>Реестр заявок на изменение сводного реестра</w:t>
      </w:r>
      <w:bookmarkEnd w:id="205"/>
    </w:p>
    <w:p w:rsidR="00D55F61" w:rsidRPr="003F7ECE" w:rsidRDefault="00D55F61" w:rsidP="00276DD6">
      <w:pPr>
        <w:pStyle w:val="42"/>
      </w:pPr>
      <w:bookmarkStart w:id="206" w:name="_Просмотр_реестра_заявок"/>
      <w:bookmarkStart w:id="207" w:name="_Toc183104765"/>
      <w:bookmarkEnd w:id="206"/>
      <w:r w:rsidRPr="003F7ECE">
        <w:t>Просмотр реестра заявок на изменение сводного реестра</w:t>
      </w:r>
      <w:bookmarkEnd w:id="207"/>
    </w:p>
    <w:p w:rsidR="00D65162" w:rsidRPr="003F7ECE" w:rsidRDefault="00D65162" w:rsidP="00D65162">
      <w:pPr>
        <w:pStyle w:val="GOSTNormal"/>
      </w:pPr>
      <w:r w:rsidRPr="003F7ECE">
        <w:t xml:space="preserve">Условия выполнения операции (таб. </w:t>
      </w:r>
      <w:r w:rsidRPr="003F7ECE">
        <w:rPr>
          <w:b/>
        </w:rPr>
        <w:fldChar w:fldCharType="begin"/>
      </w:r>
      <w:r w:rsidRPr="003F7ECE">
        <w:rPr>
          <w:b/>
        </w:rPr>
        <w:instrText xml:space="preserve"> REF Т_8 \h </w:instrText>
      </w:r>
      <w:r w:rsidR="005C0270" w:rsidRPr="003F7ECE">
        <w:rPr>
          <w:b/>
        </w:rPr>
        <w:instrText xml:space="preserve"> \* MERGEFORMAT </w:instrText>
      </w:r>
      <w:r w:rsidRPr="003F7ECE">
        <w:rPr>
          <w:b/>
        </w:rPr>
      </w:r>
      <w:r w:rsidRPr="003F7ECE">
        <w:rPr>
          <w:b/>
        </w:rPr>
        <w:fldChar w:fldCharType="separate"/>
      </w:r>
      <w:r w:rsidR="0004269F" w:rsidRPr="003F7ECE">
        <w:rPr>
          <w:rStyle w:val="affc"/>
          <w:b w:val="0"/>
          <w:bCs w:val="0"/>
          <w:noProof/>
        </w:rPr>
        <w:t>9</w:t>
      </w:r>
      <w:r w:rsidRPr="003F7ECE">
        <w:rPr>
          <w:b/>
        </w:rPr>
        <w:fldChar w:fldCharType="end"/>
      </w:r>
      <w:r w:rsidRPr="003F7ECE">
        <w:t>).</w:t>
      </w:r>
    </w:p>
    <w:bookmarkStart w:id="208" w:name="Т_8"/>
    <w:p w:rsidR="00D65162" w:rsidRPr="003F7ECE" w:rsidRDefault="00D65162" w:rsidP="00603D94">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209" w:name="_Toc183104871"/>
      <w:r w:rsidR="0004269F" w:rsidRPr="003F7ECE">
        <w:rPr>
          <w:rStyle w:val="affc"/>
          <w:b/>
          <w:bCs w:val="0"/>
          <w:noProof/>
        </w:rPr>
        <w:t>9</w:t>
      </w:r>
      <w:r w:rsidRPr="003F7ECE">
        <w:rPr>
          <w:rStyle w:val="affc"/>
          <w:b/>
          <w:bCs w:val="0"/>
        </w:rPr>
        <w:fldChar w:fldCharType="end"/>
      </w:r>
      <w:bookmarkEnd w:id="208"/>
      <w:r w:rsidRPr="003F7ECE">
        <w:rPr>
          <w:rStyle w:val="affc"/>
          <w:b/>
          <w:bCs w:val="0"/>
        </w:rPr>
        <w:t>. Условия выполнения операции при просмотре заявок на изменение данных Сводного реестра</w:t>
      </w:r>
      <w:bookmarkEnd w:id="209"/>
    </w:p>
    <w:tbl>
      <w:tblPr>
        <w:tblStyle w:val="GOSTTable"/>
        <w:tblW w:w="5000" w:type="pct"/>
        <w:tblLook w:val="01E0" w:firstRow="1" w:lastRow="1" w:firstColumn="1" w:lastColumn="1" w:noHBand="0" w:noVBand="0"/>
      </w:tblPr>
      <w:tblGrid>
        <w:gridCol w:w="2575"/>
        <w:gridCol w:w="7119"/>
      </w:tblGrid>
      <w:tr w:rsidR="00D65162" w:rsidRPr="003F7ECE" w:rsidTr="000B0355">
        <w:trPr>
          <w:cnfStyle w:val="100000000000" w:firstRow="1" w:lastRow="0" w:firstColumn="0" w:lastColumn="0" w:oddVBand="0" w:evenVBand="0" w:oddHBand="0" w:evenHBand="0" w:firstRowFirstColumn="0" w:firstRowLastColumn="0" w:lastRowFirstColumn="0" w:lastRowLastColumn="0"/>
        </w:trPr>
        <w:tc>
          <w:tcPr>
            <w:tcW w:w="1328" w:type="pct"/>
          </w:tcPr>
          <w:p w:rsidR="00D65162" w:rsidRPr="003F7ECE" w:rsidRDefault="00D65162" w:rsidP="000B0355">
            <w:pPr>
              <w:pStyle w:val="GOSTTableHead"/>
            </w:pPr>
            <w:r w:rsidRPr="003F7ECE">
              <w:t>Условие</w:t>
            </w:r>
          </w:p>
        </w:tc>
        <w:tc>
          <w:tcPr>
            <w:tcW w:w="3672" w:type="pct"/>
          </w:tcPr>
          <w:p w:rsidR="00D65162" w:rsidRPr="003F7ECE" w:rsidRDefault="00D65162" w:rsidP="000B0355">
            <w:pPr>
              <w:pStyle w:val="GOSTTableHead"/>
            </w:pPr>
            <w:r w:rsidRPr="003F7ECE">
              <w:t>Описание</w:t>
            </w:r>
          </w:p>
        </w:tc>
      </w:tr>
      <w:tr w:rsidR="00D65162" w:rsidRPr="003F7ECE" w:rsidTr="000B0355">
        <w:trPr>
          <w:cnfStyle w:val="000000100000" w:firstRow="0" w:lastRow="0" w:firstColumn="0" w:lastColumn="0" w:oddVBand="0" w:evenVBand="0" w:oddHBand="1" w:evenHBand="0" w:firstRowFirstColumn="0" w:firstRowLastColumn="0" w:lastRowFirstColumn="0" w:lastRowLastColumn="0"/>
        </w:trPr>
        <w:tc>
          <w:tcPr>
            <w:tcW w:w="1328" w:type="pct"/>
          </w:tcPr>
          <w:p w:rsidR="00D65162" w:rsidRPr="003F7ECE" w:rsidRDefault="00D65162" w:rsidP="000B0355">
            <w:pPr>
              <w:pStyle w:val="GOSTTablenorm"/>
            </w:pPr>
            <w:r w:rsidRPr="003F7ECE">
              <w:t>Входящие процессы/события</w:t>
            </w:r>
          </w:p>
        </w:tc>
        <w:tc>
          <w:tcPr>
            <w:tcW w:w="3672" w:type="pct"/>
          </w:tcPr>
          <w:p w:rsidR="00D65162" w:rsidRPr="003F7ECE" w:rsidRDefault="00D65162" w:rsidP="00D65162">
            <w:pPr>
              <w:pStyle w:val="GOSTTablenorm"/>
            </w:pPr>
            <w:r w:rsidRPr="003F7ECE">
              <w:t>Заявка (в том числе техническая заявка на изменение по данным ЛС/ЕГРЮЛ/СВР/Главе по БК/Банковским счетам ФК/Бюджету) создана</w:t>
            </w:r>
          </w:p>
        </w:tc>
      </w:tr>
      <w:tr w:rsidR="00D65162" w:rsidRPr="003F7ECE" w:rsidTr="000B0355">
        <w:trPr>
          <w:cnfStyle w:val="000000010000" w:firstRow="0" w:lastRow="0" w:firstColumn="0" w:lastColumn="0" w:oddVBand="0" w:evenVBand="0" w:oddHBand="0" w:evenHBand="1" w:firstRowFirstColumn="0" w:firstRowLastColumn="0" w:lastRowFirstColumn="0" w:lastRowLastColumn="0"/>
        </w:trPr>
        <w:tc>
          <w:tcPr>
            <w:tcW w:w="1328" w:type="pct"/>
          </w:tcPr>
          <w:p w:rsidR="00D65162" w:rsidRPr="003F7ECE" w:rsidRDefault="00D65162" w:rsidP="000B0355">
            <w:pPr>
              <w:pStyle w:val="GOSTTablenorm"/>
            </w:pPr>
            <w:r w:rsidRPr="003F7ECE">
              <w:t>Входящие документы/системные записи</w:t>
            </w:r>
          </w:p>
        </w:tc>
        <w:tc>
          <w:tcPr>
            <w:tcW w:w="3672" w:type="pct"/>
          </w:tcPr>
          <w:p w:rsidR="00D65162" w:rsidRPr="003F7ECE" w:rsidRDefault="00D65162" w:rsidP="000B0355">
            <w:pPr>
              <w:pStyle w:val="GOSTTablenorm"/>
            </w:pPr>
            <w:r w:rsidRPr="003F7ECE">
              <w:t>Заявка на изменение (создание) данных Сводного реестра создан</w:t>
            </w:r>
            <w:r w:rsidR="001339A0" w:rsidRPr="003F7ECE">
              <w:t>а</w:t>
            </w:r>
            <w:r w:rsidRPr="003F7ECE">
              <w:t>.</w:t>
            </w:r>
          </w:p>
        </w:tc>
      </w:tr>
    </w:tbl>
    <w:p w:rsidR="00D65162" w:rsidRPr="003F7ECE" w:rsidRDefault="00D65162" w:rsidP="00D65162">
      <w:pPr>
        <w:pStyle w:val="GOSTNormal"/>
      </w:pPr>
      <w:r w:rsidRPr="003F7ECE">
        <w:t xml:space="preserve">Результат выполнения операции (таб. </w:t>
      </w:r>
      <w:r w:rsidRPr="003F7ECE">
        <w:rPr>
          <w:b/>
        </w:rPr>
        <w:fldChar w:fldCharType="begin"/>
      </w:r>
      <w:r w:rsidRPr="003F7ECE">
        <w:rPr>
          <w:b/>
        </w:rPr>
        <w:instrText xml:space="preserve"> REF Т_9 \h </w:instrText>
      </w:r>
      <w:r w:rsidR="005C0270" w:rsidRPr="003F7ECE">
        <w:rPr>
          <w:b/>
        </w:rPr>
        <w:instrText xml:space="preserve"> \* MERGEFORMAT </w:instrText>
      </w:r>
      <w:r w:rsidRPr="003F7ECE">
        <w:rPr>
          <w:b/>
        </w:rPr>
      </w:r>
      <w:r w:rsidRPr="003F7ECE">
        <w:rPr>
          <w:b/>
        </w:rPr>
        <w:fldChar w:fldCharType="separate"/>
      </w:r>
      <w:r w:rsidR="0004269F" w:rsidRPr="003F7ECE">
        <w:rPr>
          <w:rStyle w:val="affc"/>
          <w:b w:val="0"/>
          <w:bCs w:val="0"/>
          <w:noProof/>
        </w:rPr>
        <w:t>10</w:t>
      </w:r>
      <w:r w:rsidRPr="003F7ECE">
        <w:rPr>
          <w:b/>
        </w:rPr>
        <w:fldChar w:fldCharType="end"/>
      </w:r>
      <w:r w:rsidRPr="003F7ECE">
        <w:t>).</w:t>
      </w:r>
    </w:p>
    <w:bookmarkStart w:id="210" w:name="Т_9"/>
    <w:p w:rsidR="00D65162" w:rsidRPr="003F7ECE" w:rsidRDefault="00D65162" w:rsidP="00603D94">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211" w:name="_Toc183104872"/>
      <w:r w:rsidR="0004269F" w:rsidRPr="003F7ECE">
        <w:rPr>
          <w:rStyle w:val="affc"/>
          <w:b/>
          <w:bCs w:val="0"/>
          <w:noProof/>
        </w:rPr>
        <w:t>10</w:t>
      </w:r>
      <w:r w:rsidRPr="003F7ECE">
        <w:rPr>
          <w:rStyle w:val="affc"/>
          <w:b/>
          <w:bCs w:val="0"/>
        </w:rPr>
        <w:fldChar w:fldCharType="end"/>
      </w:r>
      <w:bookmarkEnd w:id="210"/>
      <w:r w:rsidRPr="003F7ECE">
        <w:rPr>
          <w:rStyle w:val="affc"/>
          <w:b/>
          <w:bCs w:val="0"/>
        </w:rPr>
        <w:t>. Результат выполнения операции при просмотре заявок на изменение данных Сводного реестра</w:t>
      </w:r>
      <w:bookmarkEnd w:id="211"/>
    </w:p>
    <w:tbl>
      <w:tblPr>
        <w:tblStyle w:val="GOSTTable"/>
        <w:tblW w:w="5000" w:type="pct"/>
        <w:tblLook w:val="01E0" w:firstRow="1" w:lastRow="1" w:firstColumn="1" w:lastColumn="1" w:noHBand="0" w:noVBand="0"/>
      </w:tblPr>
      <w:tblGrid>
        <w:gridCol w:w="2575"/>
        <w:gridCol w:w="7119"/>
      </w:tblGrid>
      <w:tr w:rsidR="00D65162" w:rsidRPr="003F7ECE" w:rsidTr="000B0355">
        <w:trPr>
          <w:cnfStyle w:val="100000000000" w:firstRow="1" w:lastRow="0" w:firstColumn="0" w:lastColumn="0" w:oddVBand="0" w:evenVBand="0" w:oddHBand="0" w:evenHBand="0" w:firstRowFirstColumn="0" w:firstRowLastColumn="0" w:lastRowFirstColumn="0" w:lastRowLastColumn="0"/>
        </w:trPr>
        <w:tc>
          <w:tcPr>
            <w:tcW w:w="1328" w:type="pct"/>
          </w:tcPr>
          <w:p w:rsidR="00D65162" w:rsidRPr="003F7ECE" w:rsidRDefault="00D65162" w:rsidP="000B0355">
            <w:pPr>
              <w:pStyle w:val="GOSTTableHead"/>
            </w:pPr>
            <w:r w:rsidRPr="003F7ECE">
              <w:t>Результат</w:t>
            </w:r>
          </w:p>
        </w:tc>
        <w:tc>
          <w:tcPr>
            <w:tcW w:w="3672" w:type="pct"/>
          </w:tcPr>
          <w:p w:rsidR="00D65162" w:rsidRPr="003F7ECE" w:rsidRDefault="00D65162" w:rsidP="000B0355">
            <w:pPr>
              <w:pStyle w:val="GOSTTableHead"/>
            </w:pPr>
            <w:r w:rsidRPr="003F7ECE">
              <w:t>Описание</w:t>
            </w:r>
          </w:p>
        </w:tc>
      </w:tr>
      <w:tr w:rsidR="00D65162" w:rsidRPr="003F7ECE" w:rsidTr="000B0355">
        <w:trPr>
          <w:cnfStyle w:val="000000100000" w:firstRow="0" w:lastRow="0" w:firstColumn="0" w:lastColumn="0" w:oddVBand="0" w:evenVBand="0" w:oddHBand="1" w:evenHBand="0" w:firstRowFirstColumn="0" w:firstRowLastColumn="0" w:lastRowFirstColumn="0" w:lastRowLastColumn="0"/>
        </w:trPr>
        <w:tc>
          <w:tcPr>
            <w:tcW w:w="1328" w:type="pct"/>
          </w:tcPr>
          <w:p w:rsidR="00D65162" w:rsidRPr="003F7ECE" w:rsidRDefault="00D65162" w:rsidP="000B0355">
            <w:pPr>
              <w:pStyle w:val="GOSTTablenorm"/>
            </w:pPr>
            <w:r w:rsidRPr="003F7ECE">
              <w:t>Исходящие процессы/события</w:t>
            </w:r>
          </w:p>
        </w:tc>
        <w:tc>
          <w:tcPr>
            <w:tcW w:w="3672" w:type="pct"/>
          </w:tcPr>
          <w:p w:rsidR="00D65162" w:rsidRPr="003F7ECE" w:rsidRDefault="00D65162" w:rsidP="00D65162">
            <w:pPr>
              <w:pStyle w:val="GOSTTablenorm"/>
            </w:pPr>
            <w:r w:rsidRPr="003F7ECE">
              <w:t>Просмотрен список заявок на изменение (создание) данных Сводного реестра</w:t>
            </w:r>
          </w:p>
        </w:tc>
      </w:tr>
      <w:tr w:rsidR="00D65162" w:rsidRPr="003F7ECE" w:rsidTr="000B0355">
        <w:trPr>
          <w:cnfStyle w:val="000000010000" w:firstRow="0" w:lastRow="0" w:firstColumn="0" w:lastColumn="0" w:oddVBand="0" w:evenVBand="0" w:oddHBand="0" w:evenHBand="1" w:firstRowFirstColumn="0" w:firstRowLastColumn="0" w:lastRowFirstColumn="0" w:lastRowLastColumn="0"/>
        </w:trPr>
        <w:tc>
          <w:tcPr>
            <w:tcW w:w="1328" w:type="pct"/>
          </w:tcPr>
          <w:p w:rsidR="00D65162" w:rsidRPr="003F7ECE" w:rsidRDefault="00D65162" w:rsidP="000B0355">
            <w:pPr>
              <w:pStyle w:val="GOSTTablenorm"/>
            </w:pPr>
            <w:r w:rsidRPr="003F7ECE">
              <w:t>Исходящие документы/системные записи</w:t>
            </w:r>
          </w:p>
        </w:tc>
        <w:tc>
          <w:tcPr>
            <w:tcW w:w="3672" w:type="pct"/>
          </w:tcPr>
          <w:p w:rsidR="00D65162" w:rsidRPr="003F7ECE" w:rsidRDefault="00D65162" w:rsidP="000B0355">
            <w:pPr>
              <w:pStyle w:val="GOSTTablenorm"/>
            </w:pPr>
            <w:r w:rsidRPr="003F7ECE">
              <w:t>-</w:t>
            </w:r>
          </w:p>
        </w:tc>
      </w:tr>
    </w:tbl>
    <w:p w:rsidR="00D65162" w:rsidRPr="003F7ECE" w:rsidRDefault="00D65162" w:rsidP="00D65162">
      <w:pPr>
        <w:pStyle w:val="GOSTNormalWithout"/>
      </w:pPr>
      <w:r w:rsidRPr="003F7ECE">
        <w:t>Подготовительные действия:</w:t>
      </w:r>
    </w:p>
    <w:p w:rsidR="00D65162" w:rsidRPr="003F7ECE" w:rsidRDefault="00D65162" w:rsidP="001F6964">
      <w:pPr>
        <w:pStyle w:val="GOSTListnum"/>
        <w:numPr>
          <w:ilvl w:val="0"/>
          <w:numId w:val="57"/>
        </w:numPr>
      </w:pPr>
      <w:r w:rsidRPr="003F7ECE">
        <w:t>Войти в систему</w:t>
      </w:r>
    </w:p>
    <w:p w:rsidR="00D55F61" w:rsidRPr="003F7ECE" w:rsidRDefault="00D65162" w:rsidP="001F6964">
      <w:pPr>
        <w:pStyle w:val="GOSTListnum"/>
        <w:numPr>
          <w:ilvl w:val="0"/>
          <w:numId w:val="57"/>
        </w:numPr>
      </w:pPr>
      <w:r w:rsidRPr="003F7ECE">
        <w:t xml:space="preserve">Перейти по меню: «Ведение справочников, реестров, классификаторов» </w:t>
      </w:r>
      <w:r w:rsidRPr="003F7ECE">
        <w:sym w:font="Wingdings" w:char="F0E0"/>
      </w:r>
      <w:r w:rsidRPr="003F7ECE">
        <w:t xml:space="preserve"> «Сводный реестр» </w:t>
      </w:r>
      <w:r w:rsidRPr="003F7ECE">
        <w:sym w:font="Wingdings" w:char="F0E0"/>
      </w:r>
      <w:r w:rsidRPr="003F7ECE">
        <w:t xml:space="preserve"> «Реестр заявок на изменения Сводного реестра».</w:t>
      </w:r>
      <w:r w:rsidR="00D55F61" w:rsidRPr="003F7ECE">
        <w:t xml:space="preserve"> Откроется списковая форма документа. (</w:t>
      </w:r>
      <w:r w:rsidR="007C434A" w:rsidRPr="003F7ECE">
        <w:t>рис. </w:t>
      </w:r>
      <w:r w:rsidR="00B2711F" w:rsidRPr="003F7ECE">
        <w:rPr>
          <w:b/>
        </w:rPr>
        <w:fldChar w:fldCharType="begin"/>
      </w:r>
      <w:r w:rsidR="00B2711F" w:rsidRPr="003F7ECE">
        <w:rPr>
          <w:b/>
        </w:rPr>
        <w:instrText xml:space="preserve"> REF _Ref531856783 \h  \* MERGEFORMAT </w:instrText>
      </w:r>
      <w:r w:rsidR="00B2711F" w:rsidRPr="003F7ECE">
        <w:rPr>
          <w:b/>
        </w:rPr>
      </w:r>
      <w:r w:rsidR="00B2711F" w:rsidRPr="003F7ECE">
        <w:rPr>
          <w:b/>
        </w:rPr>
        <w:fldChar w:fldCharType="separate"/>
      </w:r>
      <w:r w:rsidR="0004269F" w:rsidRPr="003F7ECE">
        <w:rPr>
          <w:rStyle w:val="affc"/>
          <w:b w:val="0"/>
          <w:bCs w:val="0"/>
          <w:noProof/>
        </w:rPr>
        <w:t>14</w:t>
      </w:r>
      <w:r w:rsidR="00B2711F" w:rsidRPr="003F7ECE">
        <w:rPr>
          <w:b/>
        </w:rPr>
        <w:fldChar w:fldCharType="end"/>
      </w:r>
      <w:r w:rsidR="00D55F61" w:rsidRPr="003F7ECE">
        <w:t>).</w:t>
      </w:r>
    </w:p>
    <w:p w:rsidR="00D55F61" w:rsidRPr="003F7ECE" w:rsidRDefault="00B044C0" w:rsidP="00276DD6">
      <w:pPr>
        <w:pStyle w:val="GOSTFigure"/>
      </w:pPr>
      <w:r w:rsidRPr="003F7ECE">
        <w:rPr>
          <w:noProof/>
        </w:rPr>
        <w:drawing>
          <wp:inline distT="0" distB="0" distL="0" distR="0" wp14:anchorId="03E56626" wp14:editId="128C77A1">
            <wp:extent cx="6120130" cy="1344295"/>
            <wp:effectExtent l="0" t="0" r="0" b="8255"/>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1344295"/>
                    </a:xfrm>
                    <a:prstGeom prst="rect">
                      <a:avLst/>
                    </a:prstGeom>
                  </pic:spPr>
                </pic:pic>
              </a:graphicData>
            </a:graphic>
          </wp:inline>
        </w:drawing>
      </w:r>
    </w:p>
    <w:bookmarkStart w:id="212" w:name="_Ref473557431"/>
    <w:bookmarkStart w:id="213" w:name="Р_14"/>
    <w:bookmarkStart w:id="214" w:name="_Toc524683195"/>
    <w:p w:rsidR="00D55F61" w:rsidRPr="003F7ECE" w:rsidRDefault="00D05AC1" w:rsidP="00603D94">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215" w:name="_Ref531856783"/>
      <w:bookmarkStart w:id="216" w:name="_Toc183104950"/>
      <w:r w:rsidR="0004269F" w:rsidRPr="003F7ECE">
        <w:rPr>
          <w:rStyle w:val="affc"/>
          <w:b/>
          <w:bCs w:val="0"/>
          <w:noProof/>
        </w:rPr>
        <w:t>14</w:t>
      </w:r>
      <w:bookmarkEnd w:id="215"/>
      <w:r w:rsidRPr="003F7ECE">
        <w:rPr>
          <w:rStyle w:val="affc"/>
          <w:b/>
          <w:bCs w:val="0"/>
        </w:rPr>
        <w:fldChar w:fldCharType="end"/>
      </w:r>
      <w:bookmarkEnd w:id="212"/>
      <w:bookmarkEnd w:id="213"/>
      <w:r w:rsidR="005A54AC" w:rsidRPr="003F7ECE">
        <w:t>.</w:t>
      </w:r>
      <w:r w:rsidR="00D55F61" w:rsidRPr="003F7ECE">
        <w:t xml:space="preserve"> Списковая форма справочника «Реестр заявок на изменения Сводного реестра»</w:t>
      </w:r>
      <w:bookmarkEnd w:id="214"/>
      <w:bookmarkEnd w:id="216"/>
    </w:p>
    <w:p w:rsidR="00897DFE" w:rsidRPr="003F7ECE" w:rsidRDefault="00897DFE" w:rsidP="00897DFE">
      <w:pPr>
        <w:pStyle w:val="GOSTNormal"/>
      </w:pPr>
      <w:bookmarkStart w:id="217" w:name="_Toc180671695"/>
      <w:bookmarkStart w:id="218" w:name="_Toc20931782"/>
      <w:bookmarkStart w:id="219" w:name="_Toc367485250"/>
      <w:bookmarkStart w:id="220" w:name="_Toc405477741"/>
      <w:bookmarkStart w:id="221" w:name="_Toc405801048"/>
      <w:bookmarkStart w:id="222" w:name="_Toc457827891"/>
      <w:r w:rsidRPr="003F7ECE">
        <w:t>Порядок выполнения операции:</w:t>
      </w:r>
    </w:p>
    <w:p w:rsidR="00897DFE" w:rsidRPr="003F7ECE" w:rsidRDefault="00897DFE" w:rsidP="00897DFE">
      <w:pPr>
        <w:pStyle w:val="GOSTNormal"/>
      </w:pPr>
      <w:r w:rsidRPr="003F7ECE">
        <w:lastRenderedPageBreak/>
        <w:t xml:space="preserve">На данной вкладке (см. рис. </w:t>
      </w:r>
      <w:r w:rsidRPr="003F7ECE">
        <w:rPr>
          <w:b/>
        </w:rPr>
        <w:fldChar w:fldCharType="begin"/>
      </w:r>
      <w:r w:rsidRPr="003F7ECE">
        <w:rPr>
          <w:b/>
        </w:rPr>
        <w:instrText xml:space="preserve"> REF Р_14 \h </w:instrText>
      </w:r>
      <w:r w:rsidR="005C0270" w:rsidRPr="003F7ECE">
        <w:rPr>
          <w:b/>
        </w:rPr>
        <w:instrText xml:space="preserve"> \* MERGEFORMAT </w:instrText>
      </w:r>
      <w:r w:rsidRPr="003F7ECE">
        <w:rPr>
          <w:b/>
        </w:rPr>
      </w:r>
      <w:r w:rsidRPr="003F7ECE">
        <w:rPr>
          <w:b/>
        </w:rPr>
        <w:fldChar w:fldCharType="separate"/>
      </w:r>
      <w:r w:rsidR="0004269F" w:rsidRPr="003F7ECE">
        <w:rPr>
          <w:rStyle w:val="affc"/>
          <w:b w:val="0"/>
          <w:bCs w:val="0"/>
          <w:noProof/>
        </w:rPr>
        <w:t>14</w:t>
      </w:r>
      <w:r w:rsidRPr="003F7ECE">
        <w:rPr>
          <w:b/>
        </w:rPr>
        <w:fldChar w:fldCharType="end"/>
      </w:r>
      <w:r w:rsidRPr="003F7ECE">
        <w:rPr>
          <w:b/>
        </w:rPr>
        <w:t>)</w:t>
      </w:r>
      <w:r w:rsidRPr="003F7ECE">
        <w:t xml:space="preserve"> отображается Реестр заявок по изменению Сводного реестра, статус документа (Заявки), номер заявки, реквизиты организации (необходимые для отображения в личном кабинете поля пользователь может настроить самостоятельно).</w:t>
      </w:r>
    </w:p>
    <w:p w:rsidR="00897DFE" w:rsidRPr="003F7ECE" w:rsidRDefault="00897DFE" w:rsidP="00897DFE">
      <w:pPr>
        <w:pStyle w:val="GOSTNormal"/>
      </w:pPr>
      <w:r w:rsidRPr="003F7ECE">
        <w:t>Для просмотра краткой информации по заявке необходимо нажатием кнопки мыши выделить заявку. Внизу под таблицей Реестра заявок на изменение Сводного реестра появится краткая информация о выделенной заявке.</w:t>
      </w:r>
    </w:p>
    <w:p w:rsidR="00D55F61" w:rsidRPr="003F7ECE" w:rsidRDefault="00D55F61" w:rsidP="00276DD6">
      <w:pPr>
        <w:pStyle w:val="42"/>
      </w:pPr>
      <w:bookmarkStart w:id="223" w:name="_Ref163724818"/>
      <w:bookmarkStart w:id="224" w:name="_Toc183104766"/>
      <w:r w:rsidRPr="003F7ECE">
        <w:t>Создание заявки</w:t>
      </w:r>
      <w:r w:rsidR="006C6F04" w:rsidRPr="003F7ECE">
        <w:t xml:space="preserve"> на включение организации в Сводный реестр</w:t>
      </w:r>
      <w:bookmarkEnd w:id="223"/>
      <w:bookmarkEnd w:id="224"/>
    </w:p>
    <w:p w:rsidR="00D55F61" w:rsidRPr="003F7ECE" w:rsidRDefault="00D55F61" w:rsidP="00276DD6">
      <w:pPr>
        <w:pStyle w:val="GOSTNormal"/>
      </w:pPr>
      <w:r w:rsidRPr="003F7ECE">
        <w:t>Условия выполнения операции</w:t>
      </w:r>
      <w:bookmarkEnd w:id="217"/>
      <w:bookmarkEnd w:id="218"/>
      <w:bookmarkEnd w:id="219"/>
      <w:bookmarkEnd w:id="220"/>
      <w:bookmarkEnd w:id="221"/>
      <w:bookmarkEnd w:id="222"/>
      <w:r w:rsidRPr="003F7ECE">
        <w:t xml:space="preserve"> (</w:t>
      </w:r>
      <w:r w:rsidR="00DB2516" w:rsidRPr="003F7ECE">
        <w:t>таб. </w:t>
      </w:r>
      <w:r w:rsidR="00B2711F" w:rsidRPr="003F7ECE">
        <w:fldChar w:fldCharType="begin"/>
      </w:r>
      <w:r w:rsidR="00B2711F" w:rsidRPr="003F7ECE">
        <w:instrText xml:space="preserve"> REF _Ref473581022 \h  \* MERGEFORMAT </w:instrText>
      </w:r>
      <w:r w:rsidR="00B2711F" w:rsidRPr="003F7ECE">
        <w:fldChar w:fldCharType="separate"/>
      </w:r>
      <w:r w:rsidR="0004269F" w:rsidRPr="003F7ECE">
        <w:t>11</w:t>
      </w:r>
      <w:r w:rsidR="00B2711F" w:rsidRPr="003F7ECE">
        <w:fldChar w:fldCharType="end"/>
      </w:r>
      <w:r w:rsidRPr="003F7ECE">
        <w:t>).</w:t>
      </w:r>
    </w:p>
    <w:bookmarkStart w:id="225" w:name="_Ref473581022"/>
    <w:bookmarkStart w:id="226" w:name="_Ref520101866"/>
    <w:bookmarkStart w:id="227" w:name="_Toc524683029"/>
    <w:p w:rsidR="00D55F61" w:rsidRPr="003F7ECE" w:rsidRDefault="00D05AC1" w:rsidP="00603D94">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228" w:name="_Toc183104873"/>
      <w:r w:rsidR="0004269F" w:rsidRPr="003F7ECE">
        <w:rPr>
          <w:rStyle w:val="affc"/>
          <w:b/>
          <w:bCs w:val="0"/>
          <w:noProof/>
        </w:rPr>
        <w:t>11</w:t>
      </w:r>
      <w:r w:rsidRPr="003F7ECE">
        <w:rPr>
          <w:rStyle w:val="affc"/>
          <w:b/>
          <w:bCs w:val="0"/>
        </w:rPr>
        <w:fldChar w:fldCharType="end"/>
      </w:r>
      <w:bookmarkEnd w:id="225"/>
      <w:r w:rsidR="00DB2516" w:rsidRPr="003F7ECE">
        <w:t>.</w:t>
      </w:r>
      <w:r w:rsidR="00D55F61" w:rsidRPr="003F7ECE">
        <w:t xml:space="preserve"> Условия выполнения операции</w:t>
      </w:r>
      <w:bookmarkEnd w:id="226"/>
      <w:bookmarkEnd w:id="227"/>
      <w:bookmarkEnd w:id="228"/>
    </w:p>
    <w:tbl>
      <w:tblPr>
        <w:tblStyle w:val="GOSTTable"/>
        <w:tblW w:w="5000" w:type="pct"/>
        <w:tblLook w:val="01E0" w:firstRow="1" w:lastRow="1" w:firstColumn="1" w:lastColumn="1" w:noHBand="0" w:noVBand="0"/>
      </w:tblPr>
      <w:tblGrid>
        <w:gridCol w:w="4496"/>
        <w:gridCol w:w="5198"/>
      </w:tblGrid>
      <w:tr w:rsidR="00D55F61" w:rsidRPr="003F7ECE" w:rsidTr="00DB2516">
        <w:trPr>
          <w:cnfStyle w:val="100000000000" w:firstRow="1" w:lastRow="0" w:firstColumn="0" w:lastColumn="0" w:oddVBand="0" w:evenVBand="0" w:oddHBand="0" w:evenHBand="0" w:firstRowFirstColumn="0" w:firstRowLastColumn="0" w:lastRowFirstColumn="0" w:lastRowLastColumn="0"/>
        </w:trPr>
        <w:tc>
          <w:tcPr>
            <w:tcW w:w="2319" w:type="pct"/>
          </w:tcPr>
          <w:p w:rsidR="00D55F61" w:rsidRPr="003F7ECE" w:rsidRDefault="00D55F61" w:rsidP="00276DD6">
            <w:pPr>
              <w:pStyle w:val="GOSTTableHead"/>
            </w:pPr>
            <w:r w:rsidRPr="003F7ECE">
              <w:t>Условие</w:t>
            </w:r>
          </w:p>
        </w:tc>
        <w:tc>
          <w:tcPr>
            <w:tcW w:w="2681" w:type="pct"/>
          </w:tcPr>
          <w:p w:rsidR="00D55F61" w:rsidRPr="003F7ECE" w:rsidRDefault="00D55F61" w:rsidP="00276DD6">
            <w:pPr>
              <w:pStyle w:val="GOSTTableHead"/>
            </w:pPr>
            <w:r w:rsidRPr="003F7ECE">
              <w:t>Описание</w:t>
            </w:r>
          </w:p>
        </w:tc>
      </w:tr>
      <w:tr w:rsidR="00D55F61" w:rsidRPr="003F7ECE" w:rsidTr="00DB2516">
        <w:trPr>
          <w:cnfStyle w:val="000000100000" w:firstRow="0" w:lastRow="0" w:firstColumn="0" w:lastColumn="0" w:oddVBand="0" w:evenVBand="0" w:oddHBand="1" w:evenHBand="0" w:firstRowFirstColumn="0" w:firstRowLastColumn="0" w:lastRowFirstColumn="0" w:lastRowLastColumn="0"/>
        </w:trPr>
        <w:tc>
          <w:tcPr>
            <w:tcW w:w="2319" w:type="pct"/>
          </w:tcPr>
          <w:p w:rsidR="00D55F61" w:rsidRPr="003F7ECE" w:rsidRDefault="00D55F61" w:rsidP="00276DD6">
            <w:pPr>
              <w:pStyle w:val="GOSTTablenorm"/>
            </w:pPr>
            <w:r w:rsidRPr="003F7ECE">
              <w:t>Входящие процессы/события</w:t>
            </w:r>
          </w:p>
        </w:tc>
        <w:tc>
          <w:tcPr>
            <w:tcW w:w="2681" w:type="pct"/>
          </w:tcPr>
          <w:p w:rsidR="00D55F61" w:rsidRPr="003F7ECE" w:rsidRDefault="00113B9D" w:rsidP="00276DD6">
            <w:pPr>
              <w:pStyle w:val="GOSTTablenorm"/>
            </w:pPr>
            <w:r w:rsidRPr="003F7ECE">
              <w:t>-</w:t>
            </w:r>
          </w:p>
        </w:tc>
      </w:tr>
      <w:tr w:rsidR="00D55F61" w:rsidRPr="003F7ECE" w:rsidTr="00DB2516">
        <w:trPr>
          <w:cnfStyle w:val="000000010000" w:firstRow="0" w:lastRow="0" w:firstColumn="0" w:lastColumn="0" w:oddVBand="0" w:evenVBand="0" w:oddHBand="0" w:evenHBand="1" w:firstRowFirstColumn="0" w:firstRowLastColumn="0" w:lastRowFirstColumn="0" w:lastRowLastColumn="0"/>
        </w:trPr>
        <w:tc>
          <w:tcPr>
            <w:tcW w:w="2319" w:type="pct"/>
          </w:tcPr>
          <w:p w:rsidR="00D55F61" w:rsidRPr="003F7ECE" w:rsidRDefault="00D55F61" w:rsidP="00276DD6">
            <w:pPr>
              <w:pStyle w:val="GOSTTablenorm"/>
            </w:pPr>
            <w:r w:rsidRPr="003F7ECE">
              <w:t>Входящие документы/системные записи</w:t>
            </w:r>
          </w:p>
        </w:tc>
        <w:tc>
          <w:tcPr>
            <w:tcW w:w="2681" w:type="pct"/>
          </w:tcPr>
          <w:p w:rsidR="00D55F61" w:rsidRPr="003F7ECE" w:rsidRDefault="00D55F61" w:rsidP="00276DD6">
            <w:pPr>
              <w:pStyle w:val="GOSTTablenorm"/>
            </w:pPr>
            <w:r w:rsidRPr="003F7ECE">
              <w:t>Необходимые к предоставлению документы:</w:t>
            </w:r>
          </w:p>
          <w:p w:rsidR="00D55F61" w:rsidRPr="003F7ECE" w:rsidRDefault="00D55F61" w:rsidP="00276DD6">
            <w:pPr>
              <w:pStyle w:val="GOSTTableListMark1"/>
            </w:pPr>
            <w:r w:rsidRPr="003F7ECE">
              <w:t>информация об организациях, содержащая ее реквизиты;</w:t>
            </w:r>
          </w:p>
          <w:p w:rsidR="00D55F61" w:rsidRPr="003F7ECE" w:rsidRDefault="00D55F61" w:rsidP="00276DD6">
            <w:pPr>
              <w:pStyle w:val="GOSTTableListMark1"/>
            </w:pPr>
            <w:r w:rsidRPr="003F7ECE">
              <w:t>копии учредительных документов организаций (копии положений об обособленных подразделениях организаций), содержащие сведения, составляющие государственную тайну, и (или) сведения, доступ к которым ограничен в соответствии с федеральными законами (далее соответственно – документы, сведения ограниченного доступа)</w:t>
            </w:r>
          </w:p>
        </w:tc>
      </w:tr>
    </w:tbl>
    <w:p w:rsidR="00D55F61" w:rsidRPr="003F7ECE" w:rsidRDefault="00D55F61" w:rsidP="00276DD6">
      <w:pPr>
        <w:pStyle w:val="GOSTNormal"/>
      </w:pPr>
      <w:bookmarkStart w:id="229" w:name="_Toc405477742"/>
      <w:bookmarkStart w:id="230" w:name="_Toc405801049"/>
      <w:bookmarkStart w:id="231" w:name="_Toc457827892"/>
      <w:r w:rsidRPr="003F7ECE">
        <w:t>Результат выполнения операции</w:t>
      </w:r>
      <w:bookmarkEnd w:id="229"/>
      <w:bookmarkEnd w:id="230"/>
      <w:bookmarkEnd w:id="231"/>
      <w:r w:rsidRPr="003F7ECE">
        <w:t xml:space="preserve"> (</w:t>
      </w:r>
      <w:r w:rsidR="00DB2516" w:rsidRPr="003F7ECE">
        <w:t>таб. </w:t>
      </w:r>
      <w:r w:rsidR="00D05AC1" w:rsidRPr="003F7ECE">
        <w:rPr>
          <w:b/>
        </w:rPr>
        <w:fldChar w:fldCharType="begin"/>
      </w:r>
      <w:r w:rsidRPr="003F7ECE">
        <w:rPr>
          <w:b/>
        </w:rPr>
        <w:instrText xml:space="preserve"> REF _Ref473581031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12</w:t>
      </w:r>
      <w:r w:rsidR="00D05AC1" w:rsidRPr="003F7ECE">
        <w:rPr>
          <w:b/>
        </w:rPr>
        <w:fldChar w:fldCharType="end"/>
      </w:r>
      <w:r w:rsidRPr="003F7ECE">
        <w:t>).</w:t>
      </w:r>
    </w:p>
    <w:bookmarkStart w:id="232" w:name="_Ref473581031"/>
    <w:bookmarkStart w:id="233" w:name="_Toc524683030"/>
    <w:p w:rsidR="00D55F61" w:rsidRPr="003F7ECE" w:rsidRDefault="00D05AC1" w:rsidP="00603D94">
      <w:pPr>
        <w:pStyle w:val="GOSTNameTable"/>
        <w:rPr>
          <w:rStyle w:val="affc"/>
          <w:b/>
          <w:bCs w:val="0"/>
        </w:rPr>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234" w:name="_Toc183104874"/>
      <w:r w:rsidR="0004269F" w:rsidRPr="003F7ECE">
        <w:rPr>
          <w:rStyle w:val="affc"/>
          <w:b/>
          <w:bCs w:val="0"/>
          <w:noProof/>
        </w:rPr>
        <w:t>12</w:t>
      </w:r>
      <w:r w:rsidRPr="003F7ECE">
        <w:rPr>
          <w:rStyle w:val="affc"/>
          <w:b/>
          <w:bCs w:val="0"/>
        </w:rPr>
        <w:fldChar w:fldCharType="end"/>
      </w:r>
      <w:bookmarkEnd w:id="232"/>
      <w:r w:rsidR="00DB2516" w:rsidRPr="003F7ECE">
        <w:rPr>
          <w:rStyle w:val="affc"/>
          <w:b/>
          <w:bCs w:val="0"/>
        </w:rPr>
        <w:t>.</w:t>
      </w:r>
      <w:r w:rsidR="00D55F61" w:rsidRPr="003F7ECE">
        <w:rPr>
          <w:rStyle w:val="affc"/>
          <w:b/>
          <w:bCs w:val="0"/>
        </w:rPr>
        <w:t xml:space="preserve"> Результат выполнения операции</w:t>
      </w:r>
      <w:bookmarkEnd w:id="233"/>
      <w:bookmarkEnd w:id="234"/>
    </w:p>
    <w:tbl>
      <w:tblPr>
        <w:tblStyle w:val="GOSTTable"/>
        <w:tblW w:w="5000" w:type="pct"/>
        <w:tblLook w:val="01E0" w:firstRow="1" w:lastRow="1" w:firstColumn="1" w:lastColumn="1" w:noHBand="0" w:noVBand="0"/>
      </w:tblPr>
      <w:tblGrid>
        <w:gridCol w:w="4572"/>
        <w:gridCol w:w="5122"/>
      </w:tblGrid>
      <w:tr w:rsidR="00D55F61" w:rsidRPr="003F7ECE" w:rsidTr="00DB2516">
        <w:trPr>
          <w:cnfStyle w:val="100000000000" w:firstRow="1" w:lastRow="0" w:firstColumn="0" w:lastColumn="0" w:oddVBand="0" w:evenVBand="0" w:oddHBand="0" w:evenHBand="0" w:firstRowFirstColumn="0" w:firstRowLastColumn="0" w:lastRowFirstColumn="0" w:lastRowLastColumn="0"/>
        </w:trPr>
        <w:tc>
          <w:tcPr>
            <w:tcW w:w="2358" w:type="pct"/>
          </w:tcPr>
          <w:p w:rsidR="00D55F61" w:rsidRPr="003F7ECE" w:rsidRDefault="00D55F61" w:rsidP="00276DD6">
            <w:pPr>
              <w:pStyle w:val="GOSTTableHead"/>
            </w:pPr>
            <w:r w:rsidRPr="003F7ECE">
              <w:t>Результат</w:t>
            </w:r>
          </w:p>
        </w:tc>
        <w:tc>
          <w:tcPr>
            <w:tcW w:w="2642" w:type="pct"/>
          </w:tcPr>
          <w:p w:rsidR="00D55F61" w:rsidRPr="003F7ECE" w:rsidRDefault="00D55F61" w:rsidP="00276DD6">
            <w:pPr>
              <w:pStyle w:val="GOSTTableHead"/>
            </w:pPr>
            <w:r w:rsidRPr="003F7ECE">
              <w:t>Описание</w:t>
            </w:r>
          </w:p>
        </w:tc>
      </w:tr>
      <w:tr w:rsidR="00D55F61" w:rsidRPr="003F7ECE" w:rsidTr="00DB2516">
        <w:trPr>
          <w:cnfStyle w:val="000000100000" w:firstRow="0" w:lastRow="0" w:firstColumn="0" w:lastColumn="0" w:oddVBand="0" w:evenVBand="0" w:oddHBand="1" w:evenHBand="0" w:firstRowFirstColumn="0" w:firstRowLastColumn="0" w:lastRowFirstColumn="0" w:lastRowLastColumn="0"/>
        </w:trPr>
        <w:tc>
          <w:tcPr>
            <w:tcW w:w="2358" w:type="pct"/>
          </w:tcPr>
          <w:p w:rsidR="00D55F61" w:rsidRPr="003F7ECE" w:rsidRDefault="00D55F61" w:rsidP="00276DD6">
            <w:pPr>
              <w:pStyle w:val="GOSTTablenorm"/>
            </w:pPr>
            <w:r w:rsidRPr="003F7ECE">
              <w:t>Исходящие процессы/события</w:t>
            </w:r>
          </w:p>
        </w:tc>
        <w:tc>
          <w:tcPr>
            <w:tcW w:w="2642" w:type="pct"/>
          </w:tcPr>
          <w:p w:rsidR="00D55F61" w:rsidRPr="003F7ECE" w:rsidRDefault="00D55F61" w:rsidP="00276DD6">
            <w:pPr>
              <w:pStyle w:val="GOSTTablenorm"/>
            </w:pPr>
            <w:r w:rsidRPr="003F7ECE">
              <w:t>Проект заявки</w:t>
            </w:r>
          </w:p>
        </w:tc>
      </w:tr>
      <w:tr w:rsidR="00D55F61" w:rsidRPr="003F7ECE" w:rsidTr="00DB2516">
        <w:trPr>
          <w:cnfStyle w:val="000000010000" w:firstRow="0" w:lastRow="0" w:firstColumn="0" w:lastColumn="0" w:oddVBand="0" w:evenVBand="0" w:oddHBand="0" w:evenHBand="1" w:firstRowFirstColumn="0" w:firstRowLastColumn="0" w:lastRowFirstColumn="0" w:lastRowLastColumn="0"/>
        </w:trPr>
        <w:tc>
          <w:tcPr>
            <w:tcW w:w="2358" w:type="pct"/>
          </w:tcPr>
          <w:p w:rsidR="00D55F61" w:rsidRPr="003F7ECE" w:rsidRDefault="00D55F61" w:rsidP="00276DD6">
            <w:pPr>
              <w:pStyle w:val="GOSTTablenorm"/>
            </w:pPr>
            <w:r w:rsidRPr="003F7ECE">
              <w:t>Исходящие документы/системные записи</w:t>
            </w:r>
          </w:p>
        </w:tc>
        <w:tc>
          <w:tcPr>
            <w:tcW w:w="2642" w:type="pct"/>
          </w:tcPr>
          <w:p w:rsidR="00D55F61" w:rsidRPr="003F7ECE" w:rsidRDefault="00897DFE" w:rsidP="00276DD6">
            <w:pPr>
              <w:pStyle w:val="GOSTTablenorm"/>
            </w:pPr>
            <w:r w:rsidRPr="003F7ECE">
              <w:t>Заявка доступна для просмотра в реестре заявок</w:t>
            </w:r>
            <w:r w:rsidR="00D55F61" w:rsidRPr="003F7ECE">
              <w:t xml:space="preserve"> </w:t>
            </w:r>
            <w:r w:rsidRPr="003F7ECE">
              <w:t>на изменение Сводного реестра</w:t>
            </w:r>
          </w:p>
        </w:tc>
      </w:tr>
    </w:tbl>
    <w:p w:rsidR="00D55F61" w:rsidRPr="003F7ECE" w:rsidRDefault="00D55F61" w:rsidP="00276DD6">
      <w:pPr>
        <w:pStyle w:val="51"/>
      </w:pPr>
      <w:bookmarkStart w:id="235" w:name="_Toc405477743"/>
      <w:bookmarkStart w:id="236" w:name="_Toc405801050"/>
      <w:bookmarkStart w:id="237" w:name="_Toc457827893"/>
      <w:bookmarkStart w:id="238" w:name="_Ref65356407"/>
      <w:bookmarkStart w:id="239" w:name="_Toc183104767"/>
      <w:r w:rsidRPr="003F7ECE">
        <w:t>Подготовительные действия</w:t>
      </w:r>
      <w:bookmarkEnd w:id="235"/>
      <w:bookmarkEnd w:id="236"/>
      <w:bookmarkEnd w:id="237"/>
      <w:bookmarkEnd w:id="238"/>
      <w:bookmarkEnd w:id="239"/>
    </w:p>
    <w:p w:rsidR="00D55F61" w:rsidRPr="003F7ECE" w:rsidRDefault="00D55F61" w:rsidP="00276DD6">
      <w:pPr>
        <w:pStyle w:val="GOSTNormal"/>
      </w:pPr>
      <w:r w:rsidRPr="003F7ECE">
        <w:t>Войти в систему, перейти по меню: «</w:t>
      </w:r>
      <w:r w:rsidR="00264982" w:rsidRPr="003F7ECE">
        <w:t>Ведение справочников, реестров, классификаторов</w:t>
      </w:r>
      <w:r w:rsidRPr="003F7ECE">
        <w:t xml:space="preserve">» </w:t>
      </w:r>
      <w:r w:rsidRPr="003F7ECE">
        <w:sym w:font="Wingdings" w:char="F0E0"/>
      </w:r>
      <w:r w:rsidRPr="003F7ECE">
        <w:t xml:space="preserve"> «Сводный реестр» </w:t>
      </w:r>
      <w:r w:rsidRPr="003F7ECE">
        <w:sym w:font="Wingdings" w:char="F0E0"/>
      </w:r>
      <w:r w:rsidRPr="003F7ECE">
        <w:t xml:space="preserve"> «Реестр заявок на изменение Сводного реестра» (</w:t>
      </w:r>
      <w:r w:rsidR="007C434A" w:rsidRPr="003F7ECE">
        <w:t>рис. </w:t>
      </w:r>
      <w:r w:rsidR="00B2711F" w:rsidRPr="003F7ECE">
        <w:rPr>
          <w:b/>
        </w:rPr>
        <w:fldChar w:fldCharType="begin"/>
      </w:r>
      <w:r w:rsidR="00B2711F" w:rsidRPr="003F7ECE">
        <w:rPr>
          <w:b/>
        </w:rPr>
        <w:instrText xml:space="preserve"> REF _Ref531856803 \h  \* MERGEFORMAT </w:instrText>
      </w:r>
      <w:r w:rsidR="00B2711F" w:rsidRPr="003F7ECE">
        <w:rPr>
          <w:b/>
        </w:rPr>
      </w:r>
      <w:r w:rsidR="00B2711F" w:rsidRPr="003F7ECE">
        <w:rPr>
          <w:b/>
        </w:rPr>
        <w:fldChar w:fldCharType="separate"/>
      </w:r>
      <w:r w:rsidR="0004269F" w:rsidRPr="003F7ECE">
        <w:rPr>
          <w:rStyle w:val="affc"/>
          <w:b w:val="0"/>
          <w:bCs w:val="0"/>
          <w:noProof/>
        </w:rPr>
        <w:t>15</w:t>
      </w:r>
      <w:r w:rsidR="00B2711F" w:rsidRPr="003F7ECE">
        <w:rPr>
          <w:b/>
        </w:rPr>
        <w:fldChar w:fldCharType="end"/>
      </w:r>
      <w:r w:rsidRPr="003F7ECE">
        <w:t>).</w:t>
      </w:r>
    </w:p>
    <w:p w:rsidR="00D55F61" w:rsidRPr="003F7ECE" w:rsidRDefault="003C5422" w:rsidP="00276DD6">
      <w:pPr>
        <w:pStyle w:val="GOSTFigure"/>
      </w:pPr>
      <w:r w:rsidRPr="003F7ECE">
        <w:rPr>
          <w:noProof/>
        </w:rPr>
        <w:lastRenderedPageBreak/>
        <w:drawing>
          <wp:inline distT="0" distB="0" distL="0" distR="0" wp14:anchorId="31D61B54" wp14:editId="7DE3360F">
            <wp:extent cx="6120130" cy="2068678"/>
            <wp:effectExtent l="0" t="0" r="0" b="8255"/>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20130" cy="2068678"/>
                    </a:xfrm>
                    <a:prstGeom prst="rect">
                      <a:avLst/>
                    </a:prstGeom>
                  </pic:spPr>
                </pic:pic>
              </a:graphicData>
            </a:graphic>
          </wp:inline>
        </w:drawing>
      </w:r>
    </w:p>
    <w:bookmarkStart w:id="240" w:name="_Ref473557472"/>
    <w:bookmarkStart w:id="241" w:name="_Toc524683196"/>
    <w:p w:rsidR="00D55F61" w:rsidRPr="003F7ECE" w:rsidRDefault="00D05AC1" w:rsidP="00603D94">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242" w:name="_Ref531856803"/>
      <w:bookmarkStart w:id="243" w:name="_Toc183104951"/>
      <w:r w:rsidR="0004269F" w:rsidRPr="003F7ECE">
        <w:rPr>
          <w:rStyle w:val="affc"/>
          <w:b/>
          <w:bCs w:val="0"/>
          <w:noProof/>
        </w:rPr>
        <w:t>15</w:t>
      </w:r>
      <w:bookmarkEnd w:id="242"/>
      <w:r w:rsidRPr="003F7ECE">
        <w:rPr>
          <w:rStyle w:val="affc"/>
          <w:b/>
          <w:bCs w:val="0"/>
        </w:rPr>
        <w:fldChar w:fldCharType="end"/>
      </w:r>
      <w:bookmarkEnd w:id="240"/>
      <w:r w:rsidR="005A54AC" w:rsidRPr="003F7ECE">
        <w:t>.</w:t>
      </w:r>
      <w:r w:rsidR="00D55F61" w:rsidRPr="003F7ECE">
        <w:t xml:space="preserve"> Путь по меню к реестру заявок на изменение сводного реестра</w:t>
      </w:r>
      <w:bookmarkEnd w:id="241"/>
      <w:bookmarkEnd w:id="243"/>
    </w:p>
    <w:p w:rsidR="00E9466F" w:rsidRPr="003F7ECE" w:rsidRDefault="00E9466F" w:rsidP="00276DD6">
      <w:pPr>
        <w:pStyle w:val="GOSTNormal"/>
      </w:pPr>
      <w:bookmarkStart w:id="244" w:name="_Toc53039388"/>
      <w:bookmarkStart w:id="245" w:name="_Toc53039532"/>
      <w:bookmarkStart w:id="246" w:name="_Toc54960579"/>
      <w:bookmarkStart w:id="247" w:name="_Toc54960723"/>
      <w:bookmarkStart w:id="248" w:name="_Toc59441735"/>
      <w:bookmarkStart w:id="249" w:name="_Toc59441879"/>
      <w:bookmarkStart w:id="250" w:name="_Toc60170136"/>
      <w:bookmarkStart w:id="251" w:name="_Toc65001421"/>
      <w:bookmarkStart w:id="252" w:name="_Toc65001565"/>
      <w:bookmarkStart w:id="253" w:name="_Toc65002184"/>
      <w:bookmarkStart w:id="254" w:name="_Toc65002328"/>
      <w:bookmarkStart w:id="255" w:name="_Toc65002472"/>
      <w:bookmarkStart w:id="256" w:name="_Toc65357009"/>
      <w:bookmarkStart w:id="257" w:name="_Toc65430812"/>
      <w:bookmarkStart w:id="258" w:name="_Toc66567183"/>
      <w:bookmarkStart w:id="259" w:name="_Toc66567327"/>
      <w:bookmarkStart w:id="260" w:name="_Toc94111745"/>
      <w:bookmarkStart w:id="261" w:name="_Toc94818087"/>
      <w:bookmarkStart w:id="262" w:name="_Toc94818706"/>
      <w:bookmarkStart w:id="263" w:name="_Toc97034015"/>
      <w:bookmarkStart w:id="264" w:name="_Toc99652440"/>
      <w:bookmarkStart w:id="265" w:name="_Toc99989032"/>
      <w:bookmarkStart w:id="266" w:name="_Toc99989177"/>
      <w:bookmarkStart w:id="267" w:name="_Toc109995138"/>
      <w:bookmarkStart w:id="268" w:name="_Toc109997326"/>
      <w:bookmarkStart w:id="269" w:name="_Toc110093271"/>
      <w:bookmarkStart w:id="270" w:name="_Toc115298654"/>
      <w:bookmarkStart w:id="271" w:name="_Toc115299007"/>
      <w:bookmarkStart w:id="272" w:name="_Toc115300872"/>
      <w:bookmarkStart w:id="273" w:name="_Toc115301167"/>
      <w:bookmarkStart w:id="274" w:name="_Toc115344810"/>
      <w:bookmarkStart w:id="275" w:name="ОГВ_Ссылка_цифры"/>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Pr="003F7ECE">
        <w:t xml:space="preserve">Выбрать действие «Создать заявку на включение» </w:t>
      </w:r>
      <w:r w:rsidRPr="003F7ECE">
        <w:rPr>
          <w:noProof/>
        </w:rPr>
        <w:drawing>
          <wp:inline distT="0" distB="0" distL="0" distR="0" wp14:anchorId="109DE7C5" wp14:editId="14D13009">
            <wp:extent cx="476250" cy="24765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6250" cy="247650"/>
                    </a:xfrm>
                    <a:prstGeom prst="rect">
                      <a:avLst/>
                    </a:prstGeom>
                  </pic:spPr>
                </pic:pic>
              </a:graphicData>
            </a:graphic>
          </wp:inline>
        </w:drawing>
      </w:r>
      <w:r w:rsidRPr="003F7ECE">
        <w:t xml:space="preserve"> на списковой форме «Реестра заявок на изменение Сводного реестра».</w:t>
      </w:r>
    </w:p>
    <w:p w:rsidR="00AF1865" w:rsidRPr="003F7ECE" w:rsidRDefault="00AF1865" w:rsidP="00276DD6">
      <w:pPr>
        <w:pStyle w:val="GOSTNormal"/>
      </w:pPr>
    </w:p>
    <w:p w:rsidR="00AF1865" w:rsidRPr="003F7ECE" w:rsidRDefault="00D55F61" w:rsidP="00276DD6">
      <w:pPr>
        <w:pStyle w:val="GOSTNormal"/>
      </w:pPr>
      <w:r w:rsidRPr="003F7ECE">
        <w:t>В открывшемся окне</w:t>
      </w:r>
      <w:r w:rsidR="00D778BC" w:rsidRPr="003F7ECE">
        <w:t xml:space="preserve"> (рис. </w:t>
      </w:r>
      <w:r w:rsidR="00D778BC" w:rsidRPr="003F7ECE">
        <w:rPr>
          <w:b/>
        </w:rPr>
        <w:fldChar w:fldCharType="begin"/>
      </w:r>
      <w:r w:rsidR="00D778BC" w:rsidRPr="003F7ECE">
        <w:rPr>
          <w:b/>
        </w:rPr>
        <w:instrText xml:space="preserve"> REF _Ref531856816 \h  \* MERGEFORMAT </w:instrText>
      </w:r>
      <w:r w:rsidR="00D778BC" w:rsidRPr="003F7ECE">
        <w:rPr>
          <w:b/>
        </w:rPr>
      </w:r>
      <w:r w:rsidR="00D778BC" w:rsidRPr="003F7ECE">
        <w:rPr>
          <w:b/>
        </w:rPr>
        <w:fldChar w:fldCharType="separate"/>
      </w:r>
      <w:r w:rsidR="0004269F" w:rsidRPr="003F7ECE">
        <w:rPr>
          <w:rStyle w:val="affc"/>
          <w:b w:val="0"/>
          <w:bCs w:val="0"/>
          <w:noProof/>
        </w:rPr>
        <w:t>16</w:t>
      </w:r>
      <w:r w:rsidR="00D778BC" w:rsidRPr="003F7ECE">
        <w:rPr>
          <w:b/>
        </w:rPr>
        <w:fldChar w:fldCharType="end"/>
      </w:r>
      <w:r w:rsidR="00D778BC" w:rsidRPr="003F7ECE">
        <w:t>)</w:t>
      </w:r>
      <w:r w:rsidRPr="003F7ECE">
        <w:t xml:space="preserve"> </w:t>
      </w:r>
      <w:r w:rsidR="00AF1865" w:rsidRPr="003F7ECE">
        <w:t>выбрать</w:t>
      </w:r>
      <w:r w:rsidR="00747311" w:rsidRPr="003F7ECE">
        <w:t>, в зависимости от типа своей организации</w:t>
      </w:r>
      <w:r w:rsidR="00AF1865" w:rsidRPr="003F7ECE">
        <w:t>:</w:t>
      </w:r>
    </w:p>
    <w:p w:rsidR="00AF1865" w:rsidRPr="003F7ECE" w:rsidRDefault="00AF1865" w:rsidP="001505CB">
      <w:pPr>
        <w:pStyle w:val="GOSTListmark1"/>
      </w:pPr>
      <w:r w:rsidRPr="003F7ECE">
        <w:t>«Создать заявку на включение» для включения организаций, относящихся к ОГВ, не ОГВ и их обособленных подразделений;</w:t>
      </w:r>
    </w:p>
    <w:p w:rsidR="00D55F61" w:rsidRPr="003F7ECE" w:rsidRDefault="00AF1865" w:rsidP="001505CB">
      <w:pPr>
        <w:pStyle w:val="GOSTListmark1"/>
      </w:pPr>
      <w:r w:rsidRPr="003F7ECE">
        <w:t>«Создать заявку на включение иного НУБП/ЮЛ» для включения организаций, относящихся к иным НУБП и ЮЛ</w:t>
      </w:r>
      <w:r w:rsidR="00D55F61" w:rsidRPr="003F7ECE">
        <w:t>.</w:t>
      </w:r>
    </w:p>
    <w:p w:rsidR="00D55F61" w:rsidRPr="003F7ECE" w:rsidRDefault="00AF1865" w:rsidP="00276DD6">
      <w:pPr>
        <w:pStyle w:val="GOSTFigure"/>
      </w:pPr>
      <w:r w:rsidRPr="003F7ECE">
        <w:rPr>
          <w:noProof/>
        </w:rPr>
        <w:drawing>
          <wp:inline distT="0" distB="0" distL="0" distR="0" wp14:anchorId="2D969683" wp14:editId="50B82D88">
            <wp:extent cx="3402330" cy="956945"/>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02330" cy="956945"/>
                    </a:xfrm>
                    <a:prstGeom prst="rect">
                      <a:avLst/>
                    </a:prstGeom>
                    <a:noFill/>
                    <a:ln>
                      <a:noFill/>
                    </a:ln>
                  </pic:spPr>
                </pic:pic>
              </a:graphicData>
            </a:graphic>
          </wp:inline>
        </w:drawing>
      </w:r>
    </w:p>
    <w:bookmarkStart w:id="276" w:name="_Ref473562569"/>
    <w:bookmarkStart w:id="277" w:name="_Toc524683197"/>
    <w:p w:rsidR="00D55F61" w:rsidRPr="003F7ECE" w:rsidRDefault="00D05AC1" w:rsidP="00603D94">
      <w:pPr>
        <w:pStyle w:val="GOSTFigName"/>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278" w:name="_Ref531856816"/>
      <w:bookmarkStart w:id="279" w:name="_Toc183104952"/>
      <w:r w:rsidR="0004269F" w:rsidRPr="003F7ECE">
        <w:rPr>
          <w:rStyle w:val="affc"/>
          <w:b/>
          <w:bCs w:val="0"/>
          <w:noProof/>
        </w:rPr>
        <w:t>16</w:t>
      </w:r>
      <w:bookmarkEnd w:id="278"/>
      <w:r w:rsidRPr="003F7ECE">
        <w:rPr>
          <w:rStyle w:val="affc"/>
          <w:b/>
          <w:bCs w:val="0"/>
        </w:rPr>
        <w:fldChar w:fldCharType="end"/>
      </w:r>
      <w:bookmarkEnd w:id="276"/>
      <w:r w:rsidR="005A54AC" w:rsidRPr="003F7ECE">
        <w:t>.</w:t>
      </w:r>
      <w:r w:rsidR="00D55F61" w:rsidRPr="003F7ECE">
        <w:t xml:space="preserve"> Параметры организации</w:t>
      </w:r>
      <w:bookmarkEnd w:id="277"/>
      <w:bookmarkEnd w:id="279"/>
    </w:p>
    <w:p w:rsidR="009D4618" w:rsidRPr="003F7ECE" w:rsidRDefault="00D778BC" w:rsidP="00D778BC">
      <w:pPr>
        <w:pStyle w:val="GOSTNormal"/>
      </w:pPr>
      <w:r w:rsidRPr="003F7ECE">
        <w:t>Заполнить разделы заявки в зависимости от выбранного параметра организации. Параме</w:t>
      </w:r>
      <w:r w:rsidR="00795D5A" w:rsidRPr="003F7ECE">
        <w:t>тр</w:t>
      </w:r>
      <w:r w:rsidRPr="003F7ECE">
        <w:t xml:space="preserve">ы организации и относящиеся к ним разделы заявки представлены в таблице «Разделы заявки» (таб. </w:t>
      </w:r>
      <w:r w:rsidRPr="003F7ECE">
        <w:rPr>
          <w:b/>
        </w:rPr>
        <w:fldChar w:fldCharType="begin"/>
      </w:r>
      <w:r w:rsidRPr="003F7ECE">
        <w:rPr>
          <w:b/>
        </w:rPr>
        <w:instrText xml:space="preserve"> REF Т_12 \h </w:instrText>
      </w:r>
      <w:r w:rsidR="005C0270" w:rsidRPr="003F7ECE">
        <w:rPr>
          <w:b/>
        </w:rPr>
        <w:instrText xml:space="preserve"> \* MERGEFORMAT </w:instrText>
      </w:r>
      <w:r w:rsidRPr="003F7ECE">
        <w:rPr>
          <w:b/>
        </w:rPr>
      </w:r>
      <w:r w:rsidRPr="003F7ECE">
        <w:rPr>
          <w:b/>
        </w:rPr>
        <w:fldChar w:fldCharType="separate"/>
      </w:r>
      <w:r w:rsidR="0004269F" w:rsidRPr="003F7ECE">
        <w:rPr>
          <w:rStyle w:val="affc"/>
          <w:b w:val="0"/>
          <w:noProof/>
        </w:rPr>
        <w:t>13</w:t>
      </w:r>
      <w:r w:rsidRPr="003F7ECE">
        <w:rPr>
          <w:b/>
        </w:rPr>
        <w:fldChar w:fldCharType="end"/>
      </w:r>
      <w:r w:rsidRPr="003F7ECE">
        <w:t>)</w:t>
      </w:r>
      <w:r w:rsidR="00C22D0E" w:rsidRPr="003F7ECE">
        <w:t>.</w:t>
      </w:r>
    </w:p>
    <w:bookmarkStart w:id="280" w:name="Т_12"/>
    <w:p w:rsidR="00D778BC" w:rsidRPr="003F7ECE" w:rsidRDefault="00D778BC" w:rsidP="001505CB">
      <w:pPr>
        <w:pStyle w:val="GOSTNameTable"/>
      </w:pPr>
      <w:r w:rsidRPr="003F7ECE">
        <w:rPr>
          <w:rStyle w:val="affc"/>
        </w:rPr>
        <w:fldChar w:fldCharType="begin"/>
      </w:r>
      <w:r w:rsidRPr="003F7ECE">
        <w:rPr>
          <w:rStyle w:val="affc"/>
        </w:rPr>
        <w:instrText xml:space="preserve"> SEQ Таблица \* ARABIC \s 0 </w:instrText>
      </w:r>
      <w:r w:rsidRPr="003F7ECE">
        <w:rPr>
          <w:rStyle w:val="affc"/>
        </w:rPr>
        <w:fldChar w:fldCharType="separate"/>
      </w:r>
      <w:bookmarkStart w:id="281" w:name="_Toc183104875"/>
      <w:r w:rsidR="0004269F" w:rsidRPr="003F7ECE">
        <w:rPr>
          <w:rStyle w:val="affc"/>
          <w:noProof/>
        </w:rPr>
        <w:t>13</w:t>
      </w:r>
      <w:r w:rsidRPr="003F7ECE">
        <w:rPr>
          <w:rStyle w:val="affc"/>
        </w:rPr>
        <w:fldChar w:fldCharType="end"/>
      </w:r>
      <w:bookmarkEnd w:id="280"/>
      <w:r w:rsidRPr="003F7ECE">
        <w:rPr>
          <w:b w:val="0"/>
        </w:rPr>
        <w:t>.</w:t>
      </w:r>
      <w:r w:rsidRPr="003F7ECE">
        <w:t xml:space="preserve"> Разделы заявки</w:t>
      </w:r>
      <w:bookmarkEnd w:id="281"/>
    </w:p>
    <w:tbl>
      <w:tblPr>
        <w:tblStyle w:val="GOSTTable"/>
        <w:tblW w:w="5000" w:type="pct"/>
        <w:tblLook w:val="0480" w:firstRow="0" w:lastRow="0" w:firstColumn="1" w:lastColumn="0" w:noHBand="0" w:noVBand="1"/>
      </w:tblPr>
      <w:tblGrid>
        <w:gridCol w:w="527"/>
        <w:gridCol w:w="3809"/>
        <w:gridCol w:w="1071"/>
        <w:gridCol w:w="1072"/>
        <w:gridCol w:w="1071"/>
        <w:gridCol w:w="1072"/>
        <w:gridCol w:w="1072"/>
      </w:tblGrid>
      <w:tr w:rsidR="00603D94" w:rsidRPr="003F7ECE" w:rsidTr="00795D5A">
        <w:trPr>
          <w:cnfStyle w:val="000000010000" w:firstRow="0" w:lastRow="0" w:firstColumn="0" w:lastColumn="0" w:oddVBand="0" w:evenVBand="0" w:oddHBand="0" w:evenHBand="1" w:firstRowFirstColumn="0" w:firstRowLastColumn="0" w:lastRowFirstColumn="0" w:lastRowLastColumn="0"/>
          <w:tblHeader/>
        </w:trPr>
        <w:tc>
          <w:tcPr>
            <w:tcW w:w="4336" w:type="dxa"/>
            <w:gridSpan w:val="2"/>
            <w:vMerge w:val="restart"/>
            <w:shd w:val="clear" w:color="auto" w:fill="E6E6E6"/>
            <w:vAlign w:val="center"/>
          </w:tcPr>
          <w:p w:rsidR="00603D94" w:rsidRPr="003F7ECE" w:rsidRDefault="00603D94" w:rsidP="00C22D0E">
            <w:pPr>
              <w:pStyle w:val="GOSTTableHead"/>
              <w:rPr>
                <w:bCs w:val="0"/>
              </w:rPr>
            </w:pPr>
            <w:r w:rsidRPr="003F7ECE">
              <w:rPr>
                <w:bCs w:val="0"/>
              </w:rPr>
              <w:t>Раздел заявки</w:t>
            </w:r>
          </w:p>
        </w:tc>
        <w:tc>
          <w:tcPr>
            <w:tcW w:w="5358" w:type="dxa"/>
            <w:gridSpan w:val="5"/>
            <w:shd w:val="clear" w:color="auto" w:fill="E6E6E6"/>
          </w:tcPr>
          <w:p w:rsidR="00603D94" w:rsidRPr="003F7ECE" w:rsidRDefault="00603D94" w:rsidP="00795D5A">
            <w:pPr>
              <w:pStyle w:val="GOSTTableHead"/>
              <w:rPr>
                <w:bCs w:val="0"/>
              </w:rPr>
            </w:pPr>
            <w:r w:rsidRPr="003F7ECE">
              <w:rPr>
                <w:bCs w:val="0"/>
              </w:rPr>
              <w:t>Параметры организации</w:t>
            </w:r>
          </w:p>
        </w:tc>
      </w:tr>
      <w:tr w:rsidR="00603D94" w:rsidRPr="003F7ECE" w:rsidTr="00795D5A">
        <w:trPr>
          <w:cnfStyle w:val="000000010000" w:firstRow="0" w:lastRow="0" w:firstColumn="0" w:lastColumn="0" w:oddVBand="0" w:evenVBand="0" w:oddHBand="0" w:evenHBand="1" w:firstRowFirstColumn="0" w:firstRowLastColumn="0" w:lastRowFirstColumn="0" w:lastRowLastColumn="0"/>
          <w:tblHeader/>
        </w:trPr>
        <w:tc>
          <w:tcPr>
            <w:tcW w:w="4336" w:type="dxa"/>
            <w:gridSpan w:val="2"/>
            <w:vMerge/>
            <w:shd w:val="clear" w:color="auto" w:fill="E6E6E6"/>
            <w:vAlign w:val="center"/>
          </w:tcPr>
          <w:p w:rsidR="00603D94" w:rsidRPr="003F7ECE" w:rsidRDefault="00603D94" w:rsidP="00C22D0E">
            <w:pPr>
              <w:pStyle w:val="GOSTTableHead"/>
              <w:rPr>
                <w:bCs w:val="0"/>
              </w:rPr>
            </w:pPr>
          </w:p>
        </w:tc>
        <w:tc>
          <w:tcPr>
            <w:tcW w:w="1071" w:type="dxa"/>
            <w:shd w:val="clear" w:color="auto" w:fill="E6E6E6"/>
          </w:tcPr>
          <w:p w:rsidR="00603D94" w:rsidRPr="003F7ECE" w:rsidRDefault="00603D94" w:rsidP="00795D5A">
            <w:pPr>
              <w:pStyle w:val="GOSTTableHead"/>
              <w:rPr>
                <w:bCs w:val="0"/>
              </w:rPr>
            </w:pPr>
            <w:r w:rsidRPr="003F7ECE">
              <w:rPr>
                <w:bCs w:val="0"/>
              </w:rPr>
              <w:t>ОГВ</w:t>
            </w:r>
          </w:p>
        </w:tc>
        <w:tc>
          <w:tcPr>
            <w:tcW w:w="1072" w:type="dxa"/>
            <w:shd w:val="clear" w:color="auto" w:fill="E6E6E6"/>
          </w:tcPr>
          <w:p w:rsidR="00603D94" w:rsidRPr="003F7ECE" w:rsidRDefault="00603D94" w:rsidP="00795D5A">
            <w:pPr>
              <w:pStyle w:val="GOSTTableHead"/>
              <w:rPr>
                <w:bCs w:val="0"/>
              </w:rPr>
            </w:pPr>
            <w:r w:rsidRPr="003F7ECE">
              <w:rPr>
                <w:bCs w:val="0"/>
              </w:rPr>
              <w:t>Не ОГВ</w:t>
            </w:r>
          </w:p>
        </w:tc>
        <w:tc>
          <w:tcPr>
            <w:tcW w:w="1071" w:type="dxa"/>
            <w:shd w:val="clear" w:color="auto" w:fill="E6E6E6"/>
          </w:tcPr>
          <w:p w:rsidR="00603D94" w:rsidRPr="003F7ECE" w:rsidRDefault="00603D94" w:rsidP="00795D5A">
            <w:pPr>
              <w:pStyle w:val="GOSTTableHead"/>
              <w:rPr>
                <w:bCs w:val="0"/>
                <w:sz w:val="18"/>
              </w:rPr>
            </w:pPr>
            <w:r w:rsidRPr="003F7ECE">
              <w:rPr>
                <w:bCs w:val="0"/>
                <w:sz w:val="18"/>
              </w:rPr>
              <w:t>ОП ОГВ</w:t>
            </w:r>
            <w:r w:rsidR="00795D5A" w:rsidRPr="003F7ECE">
              <w:rPr>
                <w:bCs w:val="0"/>
                <w:sz w:val="18"/>
              </w:rPr>
              <w:t>/</w:t>
            </w:r>
          </w:p>
          <w:p w:rsidR="00603D94" w:rsidRPr="003F7ECE" w:rsidRDefault="00795D5A" w:rsidP="00795D5A">
            <w:pPr>
              <w:pStyle w:val="GOSTTableHead"/>
              <w:rPr>
                <w:bCs w:val="0"/>
                <w:sz w:val="18"/>
              </w:rPr>
            </w:pPr>
            <w:r w:rsidRPr="003F7ECE">
              <w:rPr>
                <w:bCs w:val="0"/>
                <w:sz w:val="18"/>
              </w:rPr>
              <w:t xml:space="preserve">ОП </w:t>
            </w:r>
            <w:r w:rsidR="00603D94" w:rsidRPr="003F7ECE">
              <w:rPr>
                <w:bCs w:val="0"/>
                <w:sz w:val="18"/>
              </w:rPr>
              <w:t>не ОГВ</w:t>
            </w:r>
          </w:p>
        </w:tc>
        <w:tc>
          <w:tcPr>
            <w:tcW w:w="1072" w:type="dxa"/>
            <w:shd w:val="clear" w:color="auto" w:fill="E6E6E6"/>
          </w:tcPr>
          <w:p w:rsidR="00603D94" w:rsidRPr="003F7ECE" w:rsidRDefault="00603D94" w:rsidP="00795D5A">
            <w:pPr>
              <w:pStyle w:val="GOSTTableHead"/>
              <w:rPr>
                <w:bCs w:val="0"/>
              </w:rPr>
            </w:pPr>
            <w:r w:rsidRPr="003F7ECE">
              <w:rPr>
                <w:bCs w:val="0"/>
              </w:rPr>
              <w:t>НУБП</w:t>
            </w:r>
          </w:p>
        </w:tc>
        <w:tc>
          <w:tcPr>
            <w:tcW w:w="1072" w:type="dxa"/>
            <w:shd w:val="clear" w:color="auto" w:fill="E6E6E6"/>
          </w:tcPr>
          <w:p w:rsidR="00603D94" w:rsidRPr="003F7ECE" w:rsidRDefault="00603D94" w:rsidP="00795D5A">
            <w:pPr>
              <w:pStyle w:val="GOSTTableHead"/>
              <w:rPr>
                <w:bCs w:val="0"/>
              </w:rPr>
            </w:pPr>
            <w:r w:rsidRPr="003F7ECE">
              <w:rPr>
                <w:bCs w:val="0"/>
              </w:rPr>
              <w:t>ОП НУБП</w:t>
            </w:r>
          </w:p>
        </w:tc>
      </w:tr>
      <w:tr w:rsidR="0059155B"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59155B" w:rsidRPr="003F7ECE" w:rsidRDefault="0059155B" w:rsidP="000D6252">
            <w:pPr>
              <w:pStyle w:val="GOSTTableNum"/>
              <w:numPr>
                <w:ilvl w:val="0"/>
                <w:numId w:val="77"/>
              </w:numPr>
            </w:pPr>
          </w:p>
        </w:tc>
        <w:tc>
          <w:tcPr>
            <w:tcW w:w="3809" w:type="dxa"/>
          </w:tcPr>
          <w:p w:rsidR="0059155B" w:rsidRPr="003F7ECE" w:rsidRDefault="0059155B" w:rsidP="0059155B">
            <w:pPr>
              <w:pStyle w:val="GOSTNormal"/>
              <w:ind w:firstLine="0"/>
              <w:rPr>
                <w:rStyle w:val="affc"/>
              </w:rPr>
            </w:pPr>
            <w:r w:rsidRPr="003F7ECE">
              <w:rPr>
                <w:rStyle w:val="affc"/>
              </w:rPr>
              <w:fldChar w:fldCharType="begin"/>
            </w:r>
            <w:r w:rsidRPr="003F7ECE">
              <w:rPr>
                <w:rStyle w:val="affc"/>
              </w:rPr>
              <w:instrText xml:space="preserve"> REF Информация_о_заявке \h  \* MERGEFORMAT </w:instrText>
            </w:r>
            <w:r w:rsidRPr="003F7ECE">
              <w:rPr>
                <w:rStyle w:val="affc"/>
              </w:rPr>
            </w:r>
            <w:r w:rsidRPr="003F7ECE">
              <w:rPr>
                <w:rStyle w:val="affc"/>
              </w:rPr>
              <w:fldChar w:fldCharType="separate"/>
            </w:r>
            <w:r w:rsidR="0004269F" w:rsidRPr="003F7ECE">
              <w:t>Информация о заявке</w:t>
            </w:r>
            <w:r w:rsidRPr="003F7ECE">
              <w:rPr>
                <w:rStyle w:val="affc"/>
              </w:rPr>
              <w:fldChar w:fldCharType="end"/>
            </w:r>
          </w:p>
        </w:tc>
        <w:tc>
          <w:tcPr>
            <w:tcW w:w="1071" w:type="dxa"/>
            <w:vAlign w:val="center"/>
          </w:tcPr>
          <w:p w:rsidR="0059155B" w:rsidRPr="003F7ECE" w:rsidRDefault="0059155B" w:rsidP="00795D5A">
            <w:pPr>
              <w:pStyle w:val="GOSTNormal"/>
              <w:ind w:firstLine="0"/>
              <w:jc w:val="center"/>
              <w:rPr>
                <w:rStyle w:val="affc"/>
              </w:rPr>
            </w:pPr>
            <w:r w:rsidRPr="003F7ECE">
              <w:rPr>
                <w:rStyle w:val="affc"/>
              </w:rPr>
              <w:t>+</w:t>
            </w:r>
          </w:p>
        </w:tc>
        <w:tc>
          <w:tcPr>
            <w:tcW w:w="1072" w:type="dxa"/>
            <w:vAlign w:val="center"/>
          </w:tcPr>
          <w:p w:rsidR="0059155B" w:rsidRPr="003F7ECE" w:rsidRDefault="0059155B" w:rsidP="00795D5A">
            <w:pPr>
              <w:pStyle w:val="GOSTNormal"/>
              <w:ind w:firstLine="0"/>
              <w:jc w:val="center"/>
              <w:rPr>
                <w:rStyle w:val="affc"/>
              </w:rPr>
            </w:pPr>
            <w:r w:rsidRPr="003F7ECE">
              <w:rPr>
                <w:rStyle w:val="affc"/>
              </w:rPr>
              <w:t>+</w:t>
            </w:r>
          </w:p>
        </w:tc>
        <w:tc>
          <w:tcPr>
            <w:tcW w:w="1071" w:type="dxa"/>
            <w:vAlign w:val="center"/>
          </w:tcPr>
          <w:p w:rsidR="0059155B" w:rsidRPr="003F7ECE" w:rsidRDefault="0059155B" w:rsidP="00795D5A">
            <w:pPr>
              <w:pStyle w:val="GOSTNormal"/>
              <w:ind w:firstLine="0"/>
              <w:jc w:val="center"/>
              <w:rPr>
                <w:rStyle w:val="affc"/>
              </w:rPr>
            </w:pPr>
            <w:r w:rsidRPr="003F7ECE">
              <w:rPr>
                <w:rStyle w:val="affc"/>
              </w:rPr>
              <w:t>+</w:t>
            </w:r>
          </w:p>
        </w:tc>
        <w:tc>
          <w:tcPr>
            <w:tcW w:w="1072" w:type="dxa"/>
            <w:vAlign w:val="center"/>
          </w:tcPr>
          <w:p w:rsidR="0059155B" w:rsidRPr="003F7ECE" w:rsidRDefault="0059155B" w:rsidP="00795D5A">
            <w:pPr>
              <w:pStyle w:val="GOSTNormal"/>
              <w:ind w:firstLine="0"/>
              <w:jc w:val="center"/>
              <w:rPr>
                <w:rStyle w:val="affc"/>
              </w:rPr>
            </w:pPr>
            <w:r w:rsidRPr="003F7ECE">
              <w:rPr>
                <w:rStyle w:val="affc"/>
              </w:rPr>
              <w:t>+</w:t>
            </w:r>
          </w:p>
        </w:tc>
        <w:tc>
          <w:tcPr>
            <w:tcW w:w="1072" w:type="dxa"/>
            <w:vAlign w:val="center"/>
          </w:tcPr>
          <w:p w:rsidR="0059155B" w:rsidRPr="003F7ECE" w:rsidRDefault="0059155B"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Создавшая \h  \* MERGEFORMAT </w:instrText>
            </w:r>
            <w:r w:rsidRPr="003F7ECE">
              <w:rPr>
                <w:rStyle w:val="affc"/>
              </w:rPr>
            </w:r>
            <w:r w:rsidRPr="003F7ECE">
              <w:rPr>
                <w:rStyle w:val="affc"/>
              </w:rPr>
              <w:fldChar w:fldCharType="separate"/>
            </w:r>
            <w:r w:rsidRPr="003F7ECE">
              <w:t>Организация, создавшая обособленное подразделение, в соответствии со Сводным реестром</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Финансирующая \h  \* MERGEFORMAT </w:instrText>
            </w:r>
            <w:r w:rsidRPr="003F7ECE">
              <w:rPr>
                <w:rStyle w:val="affc"/>
              </w:rPr>
            </w:r>
            <w:r w:rsidRPr="003F7ECE">
              <w:rPr>
                <w:rStyle w:val="affc"/>
              </w:rPr>
              <w:fldChar w:fldCharType="separate"/>
            </w:r>
            <w:r w:rsidRPr="003F7ECE">
              <w:t>Сведения об организации, осуществляющей финансовое обеспе</w:t>
            </w:r>
            <w:r w:rsidRPr="003F7ECE">
              <w:lastRenderedPageBreak/>
              <w:t>чение деятельности обособленного подразделения организации</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lastRenderedPageBreak/>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9D4618"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9D4618" w:rsidRPr="003F7ECE" w:rsidRDefault="009D4618" w:rsidP="00603D94">
            <w:pPr>
              <w:pStyle w:val="GOSTTableNum"/>
            </w:pPr>
          </w:p>
        </w:tc>
        <w:tc>
          <w:tcPr>
            <w:tcW w:w="3809" w:type="dxa"/>
          </w:tcPr>
          <w:p w:rsidR="009D4618" w:rsidRPr="003F7ECE" w:rsidRDefault="0059155B" w:rsidP="00276DD6">
            <w:pPr>
              <w:pStyle w:val="GOSTNormal"/>
              <w:ind w:firstLine="0"/>
              <w:rPr>
                <w:rStyle w:val="affc"/>
              </w:rPr>
            </w:pPr>
            <w:r w:rsidRPr="003F7ECE">
              <w:rPr>
                <w:rStyle w:val="affc"/>
              </w:rPr>
              <w:fldChar w:fldCharType="begin"/>
            </w:r>
            <w:r w:rsidRPr="003F7ECE">
              <w:rPr>
                <w:rStyle w:val="affc"/>
              </w:rPr>
              <w:instrText xml:space="preserve"> REF Основная_информация \h  \* MERGEFORMAT </w:instrText>
            </w:r>
            <w:r w:rsidRPr="003F7ECE">
              <w:rPr>
                <w:rStyle w:val="affc"/>
              </w:rPr>
            </w:r>
            <w:r w:rsidRPr="003F7ECE">
              <w:rPr>
                <w:rStyle w:val="affc"/>
              </w:rPr>
              <w:fldChar w:fldCharType="separate"/>
            </w:r>
            <w:r w:rsidR="0004269F" w:rsidRPr="003F7ECE">
              <w:t>Основная информация</w:t>
            </w:r>
            <w:r w:rsidRPr="003F7ECE">
              <w:rPr>
                <w:rStyle w:val="affc"/>
              </w:rPr>
              <w:fldChar w:fldCharType="end"/>
            </w:r>
          </w:p>
        </w:tc>
        <w:tc>
          <w:tcPr>
            <w:tcW w:w="1071" w:type="dxa"/>
            <w:vAlign w:val="center"/>
          </w:tcPr>
          <w:p w:rsidR="009D4618" w:rsidRPr="003F7ECE" w:rsidRDefault="0077158D" w:rsidP="00795D5A">
            <w:pPr>
              <w:pStyle w:val="GOSTNormal"/>
              <w:ind w:firstLine="0"/>
              <w:jc w:val="center"/>
              <w:rPr>
                <w:rStyle w:val="affc"/>
              </w:rPr>
            </w:pPr>
            <w:r w:rsidRPr="003F7ECE">
              <w:rPr>
                <w:rStyle w:val="affc"/>
              </w:rPr>
              <w:t>+</w:t>
            </w:r>
          </w:p>
        </w:tc>
        <w:tc>
          <w:tcPr>
            <w:tcW w:w="1072" w:type="dxa"/>
            <w:vAlign w:val="center"/>
          </w:tcPr>
          <w:p w:rsidR="009D4618" w:rsidRPr="003F7ECE" w:rsidRDefault="0077158D" w:rsidP="00795D5A">
            <w:pPr>
              <w:pStyle w:val="GOSTNormal"/>
              <w:ind w:firstLine="0"/>
              <w:jc w:val="center"/>
              <w:rPr>
                <w:rStyle w:val="affc"/>
              </w:rPr>
            </w:pPr>
            <w:r w:rsidRPr="003F7ECE">
              <w:rPr>
                <w:rStyle w:val="affc"/>
              </w:rPr>
              <w:t>+</w:t>
            </w:r>
          </w:p>
        </w:tc>
        <w:tc>
          <w:tcPr>
            <w:tcW w:w="1071" w:type="dxa"/>
            <w:vAlign w:val="center"/>
          </w:tcPr>
          <w:p w:rsidR="009D4618" w:rsidRPr="003F7ECE" w:rsidRDefault="0077158D" w:rsidP="00795D5A">
            <w:pPr>
              <w:pStyle w:val="GOSTNormal"/>
              <w:ind w:firstLine="0"/>
              <w:jc w:val="center"/>
              <w:rPr>
                <w:rStyle w:val="affc"/>
              </w:rPr>
            </w:pPr>
            <w:r w:rsidRPr="003F7ECE">
              <w:rPr>
                <w:rStyle w:val="affc"/>
              </w:rPr>
              <w:t>+</w:t>
            </w:r>
          </w:p>
        </w:tc>
        <w:tc>
          <w:tcPr>
            <w:tcW w:w="1072" w:type="dxa"/>
            <w:vAlign w:val="center"/>
          </w:tcPr>
          <w:p w:rsidR="009D4618" w:rsidRPr="003F7ECE" w:rsidRDefault="0077158D" w:rsidP="00795D5A">
            <w:pPr>
              <w:pStyle w:val="GOSTNormal"/>
              <w:ind w:firstLine="0"/>
              <w:jc w:val="center"/>
              <w:rPr>
                <w:rStyle w:val="affc"/>
              </w:rPr>
            </w:pPr>
            <w:r w:rsidRPr="003F7ECE">
              <w:rPr>
                <w:rStyle w:val="affc"/>
              </w:rPr>
              <w:t>+</w:t>
            </w:r>
          </w:p>
        </w:tc>
        <w:tc>
          <w:tcPr>
            <w:tcW w:w="1072" w:type="dxa"/>
            <w:vAlign w:val="center"/>
          </w:tcPr>
          <w:p w:rsidR="009D4618" w:rsidRPr="003F7ECE" w:rsidRDefault="0077158D" w:rsidP="00795D5A">
            <w:pPr>
              <w:pStyle w:val="GOSTNormal"/>
              <w:ind w:firstLine="0"/>
              <w:jc w:val="center"/>
              <w:rPr>
                <w:rStyle w:val="affc"/>
              </w:rPr>
            </w:pPr>
            <w:r w:rsidRPr="003F7ECE">
              <w:rPr>
                <w:rStyle w:val="affc"/>
              </w:rPr>
              <w:t>+</w:t>
            </w:r>
          </w:p>
        </w:tc>
      </w:tr>
      <w:tr w:rsidR="009D4618"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9D4618" w:rsidRPr="003F7ECE" w:rsidRDefault="009D4618" w:rsidP="00603D94">
            <w:pPr>
              <w:pStyle w:val="GOSTTableNum"/>
            </w:pPr>
          </w:p>
        </w:tc>
        <w:tc>
          <w:tcPr>
            <w:tcW w:w="3809" w:type="dxa"/>
          </w:tcPr>
          <w:p w:rsidR="009D4618" w:rsidRPr="003F7ECE" w:rsidRDefault="00115193" w:rsidP="00276DD6">
            <w:pPr>
              <w:pStyle w:val="GOSTNormal"/>
              <w:ind w:firstLine="0"/>
              <w:rPr>
                <w:rStyle w:val="affc"/>
              </w:rPr>
            </w:pPr>
            <w:r w:rsidRPr="003F7ECE">
              <w:rPr>
                <w:rStyle w:val="affc"/>
              </w:rPr>
              <w:fldChar w:fldCharType="begin"/>
            </w:r>
            <w:r w:rsidRPr="003F7ECE">
              <w:rPr>
                <w:rStyle w:val="affc"/>
              </w:rPr>
              <w:instrText xml:space="preserve"> REF ИНН \h </w:instrText>
            </w:r>
            <w:r w:rsidR="005C0270" w:rsidRPr="003F7ECE">
              <w:rPr>
                <w:rStyle w:val="affc"/>
              </w:rPr>
              <w:instrText xml:space="preserve"> \* MERGEFORMAT </w:instrText>
            </w:r>
            <w:r w:rsidRPr="003F7ECE">
              <w:rPr>
                <w:rStyle w:val="affc"/>
              </w:rPr>
            </w:r>
            <w:r w:rsidRPr="003F7ECE">
              <w:rPr>
                <w:rStyle w:val="affc"/>
              </w:rPr>
              <w:fldChar w:fldCharType="separate"/>
            </w:r>
            <w:r w:rsidR="0004269F" w:rsidRPr="003F7ECE">
              <w:t>Сведения об идентификационном номере налогоплательщика и коде причины постановки на учет</w:t>
            </w:r>
            <w:r w:rsidRPr="003F7ECE">
              <w:rPr>
                <w:rStyle w:val="affc"/>
              </w:rPr>
              <w:fldChar w:fldCharType="end"/>
            </w:r>
          </w:p>
        </w:tc>
        <w:tc>
          <w:tcPr>
            <w:tcW w:w="1071"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1"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r>
      <w:tr w:rsidR="009D4618"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9D4618" w:rsidRPr="003F7ECE" w:rsidRDefault="009D4618" w:rsidP="00603D94">
            <w:pPr>
              <w:pStyle w:val="GOSTTableNum"/>
            </w:pPr>
          </w:p>
        </w:tc>
        <w:tc>
          <w:tcPr>
            <w:tcW w:w="3809" w:type="dxa"/>
          </w:tcPr>
          <w:p w:rsidR="009D4618" w:rsidRPr="003F7ECE" w:rsidRDefault="00115193" w:rsidP="00276DD6">
            <w:pPr>
              <w:pStyle w:val="GOSTNormal"/>
              <w:ind w:firstLine="0"/>
              <w:rPr>
                <w:rStyle w:val="affc"/>
              </w:rPr>
            </w:pPr>
            <w:r w:rsidRPr="003F7ECE">
              <w:rPr>
                <w:rStyle w:val="affc"/>
              </w:rPr>
              <w:fldChar w:fldCharType="begin"/>
            </w:r>
            <w:r w:rsidRPr="003F7ECE">
              <w:rPr>
                <w:rStyle w:val="affc"/>
              </w:rPr>
              <w:instrText xml:space="preserve"> REF Форма_собственности \h </w:instrText>
            </w:r>
            <w:r w:rsidR="005C0270" w:rsidRPr="003F7ECE">
              <w:rPr>
                <w:rStyle w:val="affc"/>
              </w:rPr>
              <w:instrText xml:space="preserve"> \* MERGEFORMAT </w:instrText>
            </w:r>
            <w:r w:rsidRPr="003F7ECE">
              <w:rPr>
                <w:rStyle w:val="affc"/>
              </w:rPr>
            </w:r>
            <w:r w:rsidRPr="003F7ECE">
              <w:rPr>
                <w:rStyle w:val="affc"/>
              </w:rPr>
              <w:fldChar w:fldCharType="separate"/>
            </w:r>
            <w:r w:rsidR="0004269F" w:rsidRPr="003F7ECE">
              <w:t>Сведения о форме собственности и организационно-правовой форме организации (обособленного подразделения)</w:t>
            </w:r>
            <w:r w:rsidRPr="003F7ECE">
              <w:rPr>
                <w:rStyle w:val="affc"/>
              </w:rPr>
              <w:fldChar w:fldCharType="end"/>
            </w:r>
          </w:p>
        </w:tc>
        <w:tc>
          <w:tcPr>
            <w:tcW w:w="1071"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1"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c>
          <w:tcPr>
            <w:tcW w:w="1072" w:type="dxa"/>
            <w:vAlign w:val="center"/>
          </w:tcPr>
          <w:p w:rsidR="009D4618" w:rsidRPr="003F7ECE" w:rsidRDefault="00115193" w:rsidP="00795D5A">
            <w:pPr>
              <w:pStyle w:val="GOSTNormal"/>
              <w:ind w:firstLine="0"/>
              <w:jc w:val="center"/>
              <w:rPr>
                <w:rStyle w:val="affc"/>
              </w:rPr>
            </w:pPr>
            <w:r w:rsidRPr="003F7ECE">
              <w:rPr>
                <w:rStyle w:val="affc"/>
              </w:rPr>
              <w:t>+</w:t>
            </w:r>
          </w:p>
        </w:tc>
      </w:tr>
      <w:tr w:rsidR="00115193"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115193" w:rsidRPr="003F7ECE" w:rsidRDefault="00115193" w:rsidP="00603D94">
            <w:pPr>
              <w:pStyle w:val="GOSTTableNum"/>
            </w:pPr>
          </w:p>
        </w:tc>
        <w:tc>
          <w:tcPr>
            <w:tcW w:w="3809" w:type="dxa"/>
          </w:tcPr>
          <w:p w:rsidR="00115193" w:rsidRPr="003F7ECE" w:rsidRDefault="003F4917" w:rsidP="00276DD6">
            <w:pPr>
              <w:pStyle w:val="GOSTNormal"/>
              <w:ind w:firstLine="0"/>
              <w:rPr>
                <w:rStyle w:val="affc"/>
              </w:rPr>
            </w:pPr>
            <w:r w:rsidRPr="003F7ECE">
              <w:rPr>
                <w:rStyle w:val="affc"/>
              </w:rPr>
              <w:fldChar w:fldCharType="begin"/>
            </w:r>
            <w:r w:rsidRPr="003F7ECE">
              <w:rPr>
                <w:rStyle w:val="affc"/>
              </w:rPr>
              <w:instrText xml:space="preserve"> REF Место \h </w:instrText>
            </w:r>
            <w:r w:rsidR="005C0270" w:rsidRPr="003F7ECE">
              <w:rPr>
                <w:rStyle w:val="affc"/>
              </w:rPr>
              <w:instrText xml:space="preserve"> \* MERGEFORMAT </w:instrText>
            </w:r>
            <w:r w:rsidRPr="003F7ECE">
              <w:rPr>
                <w:rStyle w:val="affc"/>
              </w:rPr>
            </w:r>
            <w:r w:rsidRPr="003F7ECE">
              <w:rPr>
                <w:rStyle w:val="affc"/>
              </w:rPr>
              <w:fldChar w:fldCharType="separate"/>
            </w:r>
            <w:r w:rsidR="0004269F" w:rsidRPr="003F7ECE">
              <w:t>Сведения о месте нахождения организации</w:t>
            </w:r>
            <w:r w:rsidRPr="003F7ECE">
              <w:rPr>
                <w:rStyle w:val="affc"/>
              </w:rPr>
              <w:fldChar w:fldCharType="end"/>
            </w:r>
          </w:p>
        </w:tc>
        <w:tc>
          <w:tcPr>
            <w:tcW w:w="1071" w:type="dxa"/>
            <w:vAlign w:val="center"/>
          </w:tcPr>
          <w:p w:rsidR="00115193" w:rsidRPr="003F7ECE" w:rsidRDefault="003F4917" w:rsidP="00795D5A">
            <w:pPr>
              <w:pStyle w:val="GOSTNormal"/>
              <w:ind w:firstLine="0"/>
              <w:jc w:val="center"/>
              <w:rPr>
                <w:rStyle w:val="affc"/>
              </w:rPr>
            </w:pPr>
            <w:r w:rsidRPr="003F7ECE">
              <w:rPr>
                <w:rStyle w:val="affc"/>
              </w:rPr>
              <w:t>+</w:t>
            </w:r>
          </w:p>
        </w:tc>
        <w:tc>
          <w:tcPr>
            <w:tcW w:w="1072" w:type="dxa"/>
            <w:vAlign w:val="center"/>
          </w:tcPr>
          <w:p w:rsidR="00115193" w:rsidRPr="003F7ECE" w:rsidRDefault="003F4917" w:rsidP="00795D5A">
            <w:pPr>
              <w:pStyle w:val="GOSTNormal"/>
              <w:ind w:firstLine="0"/>
              <w:jc w:val="center"/>
              <w:rPr>
                <w:rStyle w:val="affc"/>
              </w:rPr>
            </w:pPr>
            <w:r w:rsidRPr="003F7ECE">
              <w:rPr>
                <w:rStyle w:val="affc"/>
              </w:rPr>
              <w:t>+</w:t>
            </w:r>
          </w:p>
        </w:tc>
        <w:tc>
          <w:tcPr>
            <w:tcW w:w="1071" w:type="dxa"/>
            <w:vAlign w:val="center"/>
          </w:tcPr>
          <w:p w:rsidR="00115193" w:rsidRPr="003F7ECE" w:rsidRDefault="003F4917" w:rsidP="00795D5A">
            <w:pPr>
              <w:pStyle w:val="GOSTNormal"/>
              <w:ind w:firstLine="0"/>
              <w:jc w:val="center"/>
              <w:rPr>
                <w:rStyle w:val="affc"/>
              </w:rPr>
            </w:pPr>
            <w:r w:rsidRPr="003F7ECE">
              <w:rPr>
                <w:rStyle w:val="affc"/>
              </w:rPr>
              <w:t>+</w:t>
            </w:r>
          </w:p>
        </w:tc>
        <w:tc>
          <w:tcPr>
            <w:tcW w:w="1072" w:type="dxa"/>
            <w:vAlign w:val="center"/>
          </w:tcPr>
          <w:p w:rsidR="00115193" w:rsidRPr="003F7ECE" w:rsidRDefault="003F4917" w:rsidP="00795D5A">
            <w:pPr>
              <w:pStyle w:val="GOSTNormal"/>
              <w:ind w:firstLine="0"/>
              <w:jc w:val="center"/>
              <w:rPr>
                <w:rStyle w:val="affc"/>
              </w:rPr>
            </w:pPr>
            <w:r w:rsidRPr="003F7ECE">
              <w:rPr>
                <w:rStyle w:val="affc"/>
              </w:rPr>
              <w:t>+</w:t>
            </w:r>
          </w:p>
        </w:tc>
        <w:tc>
          <w:tcPr>
            <w:tcW w:w="1072" w:type="dxa"/>
            <w:vAlign w:val="center"/>
          </w:tcPr>
          <w:p w:rsidR="00115193" w:rsidRPr="003F7ECE" w:rsidRDefault="003F4917"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ППО \h  \* MERGEFORMAT </w:instrText>
            </w:r>
            <w:r w:rsidRPr="003F7ECE">
              <w:rPr>
                <w:rStyle w:val="affc"/>
              </w:rPr>
            </w:r>
            <w:r w:rsidRPr="003F7ECE">
              <w:rPr>
                <w:rStyle w:val="affc"/>
              </w:rPr>
              <w:fldChar w:fldCharType="separate"/>
            </w:r>
            <w:r w:rsidRPr="003F7ECE">
              <w:t>Сведения о публично-правовом образовании, создавшем организацию</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28448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28448A" w:rsidRPr="003F7ECE" w:rsidRDefault="0028448A" w:rsidP="00603D94">
            <w:pPr>
              <w:pStyle w:val="GOSTTableNum"/>
            </w:pPr>
          </w:p>
        </w:tc>
        <w:tc>
          <w:tcPr>
            <w:tcW w:w="3809" w:type="dxa"/>
          </w:tcPr>
          <w:p w:rsidR="0028448A" w:rsidRPr="003F7ECE" w:rsidRDefault="0028448A" w:rsidP="0028448A">
            <w:pPr>
              <w:pStyle w:val="GOSTNormal"/>
              <w:ind w:firstLine="0"/>
              <w:rPr>
                <w:rStyle w:val="affc"/>
              </w:rPr>
            </w:pPr>
            <w:r w:rsidRPr="003F7ECE">
              <w:rPr>
                <w:rStyle w:val="affc"/>
              </w:rPr>
              <w:fldChar w:fldCharType="begin"/>
            </w:r>
            <w:r w:rsidRPr="003F7ECE">
              <w:rPr>
                <w:rStyle w:val="affc"/>
              </w:rPr>
              <w:instrText xml:space="preserve"> REF ОКВЭД \h </w:instrText>
            </w:r>
            <w:r w:rsidR="005C0270" w:rsidRPr="003F7ECE">
              <w:rPr>
                <w:rStyle w:val="affc"/>
              </w:rPr>
              <w:instrText xml:space="preserve"> \* MERGEFORMAT </w:instrText>
            </w:r>
            <w:r w:rsidRPr="003F7ECE">
              <w:rPr>
                <w:rStyle w:val="affc"/>
              </w:rPr>
            </w:r>
            <w:r w:rsidRPr="003F7ECE">
              <w:rPr>
                <w:rStyle w:val="affc"/>
              </w:rPr>
              <w:fldChar w:fldCharType="separate"/>
            </w:r>
            <w:r w:rsidR="0004269F" w:rsidRPr="003F7ECE">
              <w:t>Информация о видах деятельности организации</w:t>
            </w:r>
            <w:r w:rsidRPr="003F7ECE">
              <w:rPr>
                <w:rStyle w:val="affc"/>
              </w:rPr>
              <w:fldChar w:fldCharType="end"/>
            </w:r>
          </w:p>
        </w:tc>
        <w:tc>
          <w:tcPr>
            <w:tcW w:w="1071"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1"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r>
      <w:tr w:rsidR="0028448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28448A" w:rsidRPr="003F7ECE" w:rsidRDefault="0028448A" w:rsidP="00603D94">
            <w:pPr>
              <w:pStyle w:val="GOSTTableNum"/>
            </w:pPr>
          </w:p>
        </w:tc>
        <w:tc>
          <w:tcPr>
            <w:tcW w:w="3809" w:type="dxa"/>
          </w:tcPr>
          <w:p w:rsidR="0028448A" w:rsidRPr="003F7ECE" w:rsidRDefault="0028448A" w:rsidP="0028448A">
            <w:pPr>
              <w:pStyle w:val="GOSTNormal"/>
              <w:ind w:firstLine="0"/>
              <w:rPr>
                <w:rStyle w:val="affc"/>
              </w:rPr>
            </w:pPr>
            <w:r w:rsidRPr="003F7ECE">
              <w:rPr>
                <w:rStyle w:val="affc"/>
              </w:rPr>
              <w:fldChar w:fldCharType="begin"/>
            </w:r>
            <w:r w:rsidRPr="003F7ECE">
              <w:rPr>
                <w:rStyle w:val="affc"/>
              </w:rPr>
              <w:instrText xml:space="preserve"> REF Руководитель \h </w:instrText>
            </w:r>
            <w:r w:rsidR="005C0270" w:rsidRPr="003F7ECE">
              <w:rPr>
                <w:rStyle w:val="affc"/>
              </w:rPr>
              <w:instrText xml:space="preserve"> \* MERGEFORMAT </w:instrText>
            </w:r>
            <w:r w:rsidRPr="003F7ECE">
              <w:rPr>
                <w:rStyle w:val="affc"/>
              </w:rPr>
            </w:r>
            <w:r w:rsidRPr="003F7ECE">
              <w:rPr>
                <w:rStyle w:val="affc"/>
              </w:rPr>
              <w:fldChar w:fldCharType="separate"/>
            </w:r>
            <w:r w:rsidR="0004269F" w:rsidRPr="003F7ECE">
              <w:t>Информация о руководителе организации</w:t>
            </w:r>
            <w:r w:rsidRPr="003F7ECE">
              <w:rPr>
                <w:rStyle w:val="affc"/>
              </w:rPr>
              <w:fldChar w:fldCharType="end"/>
            </w:r>
          </w:p>
        </w:tc>
        <w:tc>
          <w:tcPr>
            <w:tcW w:w="1071"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1"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c>
          <w:tcPr>
            <w:tcW w:w="1072" w:type="dxa"/>
            <w:vAlign w:val="center"/>
          </w:tcPr>
          <w:p w:rsidR="0028448A" w:rsidRPr="003F7ECE" w:rsidRDefault="0028448A" w:rsidP="00795D5A">
            <w:pPr>
              <w:pStyle w:val="GOSTNormal"/>
              <w:ind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Бухгалтерия \h  \* MERGEFORMAT </w:instrText>
            </w:r>
            <w:r w:rsidRPr="003F7ECE">
              <w:rPr>
                <w:rStyle w:val="affc"/>
              </w:rPr>
            </w:r>
            <w:r w:rsidRPr="003F7ECE">
              <w:rPr>
                <w:rStyle w:val="affc"/>
              </w:rPr>
              <w:fldChar w:fldCharType="separate"/>
            </w:r>
            <w:r w:rsidRPr="003F7ECE">
              <w:t>Сведения о наделении обособленного подразделения правом ведения бухгалтерского учета</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вышестоящий \h  \* MERGEFORMAT </w:instrText>
            </w:r>
            <w:r w:rsidRPr="003F7ECE">
              <w:rPr>
                <w:rStyle w:val="affc"/>
              </w:rPr>
            </w:r>
            <w:r w:rsidRPr="003F7ECE">
              <w:rPr>
                <w:rStyle w:val="affc"/>
              </w:rPr>
              <w:fldChar w:fldCharType="separate"/>
            </w:r>
            <w:r w:rsidRPr="003F7ECE">
              <w:t>Информация о юридическом лице, в ведении которого находится организация (вышестоящий участник бюджетного процесса)</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ОКПО \h  \* MERGEFORMAT </w:instrText>
            </w:r>
            <w:r w:rsidRPr="003F7ECE">
              <w:rPr>
                <w:rStyle w:val="affc"/>
              </w:rPr>
            </w:r>
            <w:r w:rsidRPr="003F7ECE">
              <w:rPr>
                <w:rStyle w:val="affc"/>
              </w:rPr>
              <w:fldChar w:fldCharType="separate"/>
            </w:r>
            <w:r w:rsidRPr="003F7ECE">
              <w:t>Информация об организации в соответствии с общероссийскими классификаторами</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Сведения_бюджете \h  \* MERGEFORMAT </w:instrText>
            </w:r>
            <w:r w:rsidRPr="003F7ECE">
              <w:rPr>
                <w:rStyle w:val="affc"/>
              </w:rPr>
            </w:r>
            <w:r w:rsidRPr="003F7ECE">
              <w:rPr>
                <w:rStyle w:val="affc"/>
              </w:rPr>
              <w:fldChar w:fldCharType="separate"/>
            </w:r>
            <w:r w:rsidRPr="003F7ECE">
              <w:t>Сведения о бюджете</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b w:val="0"/>
              </w:rPr>
            </w:pPr>
            <w:r w:rsidRPr="003F7ECE">
              <w:rPr>
                <w:rStyle w:val="affc"/>
                <w:b w:val="0"/>
              </w:rPr>
              <w:fldChar w:fldCharType="begin"/>
            </w:r>
            <w:r w:rsidRPr="003F7ECE">
              <w:rPr>
                <w:rStyle w:val="affc"/>
              </w:rPr>
              <w:instrText xml:space="preserve"> REF Способ_образования \h  \* MERGEFORMAT </w:instrText>
            </w:r>
            <w:r w:rsidRPr="003F7ECE">
              <w:rPr>
                <w:rStyle w:val="affc"/>
                <w:b w:val="0"/>
              </w:rPr>
            </w:r>
            <w:r w:rsidRPr="003F7ECE">
              <w:rPr>
                <w:rStyle w:val="affc"/>
                <w:b w:val="0"/>
              </w:rPr>
              <w:fldChar w:fldCharType="separate"/>
            </w:r>
            <w:bookmarkStart w:id="282" w:name="_Toc183104768"/>
            <w:r w:rsidRPr="003F7ECE">
              <w:rPr>
                <w:rStyle w:val="52"/>
                <w:b w:val="0"/>
              </w:rPr>
              <w:t>Способ образования</w:t>
            </w:r>
            <w:bookmarkEnd w:id="282"/>
            <w:r w:rsidRPr="003F7ECE">
              <w:rPr>
                <w:b/>
              </w:rPr>
              <w:t xml:space="preserve"> </w:t>
            </w:r>
            <w:r w:rsidRPr="003F7ECE">
              <w:rPr>
                <w:rStyle w:val="affc"/>
                <w:b w:val="0"/>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b w:val="0"/>
              </w:rPr>
            </w:pPr>
            <w:r w:rsidRPr="003F7ECE">
              <w:rPr>
                <w:rStyle w:val="affc"/>
                <w:b w:val="0"/>
              </w:rPr>
              <w:fldChar w:fldCharType="begin"/>
            </w:r>
            <w:r w:rsidRPr="003F7ECE">
              <w:rPr>
                <w:rStyle w:val="affc"/>
              </w:rPr>
              <w:instrText xml:space="preserve"> REF Сведения_правопреемстве \h  \* MERGEFORMAT </w:instrText>
            </w:r>
            <w:r w:rsidRPr="003F7ECE">
              <w:rPr>
                <w:rStyle w:val="affc"/>
                <w:b w:val="0"/>
              </w:rPr>
            </w:r>
            <w:r w:rsidRPr="003F7ECE">
              <w:rPr>
                <w:rStyle w:val="affc"/>
                <w:b w:val="0"/>
              </w:rPr>
              <w:fldChar w:fldCharType="separate"/>
            </w:r>
            <w:bookmarkStart w:id="283" w:name="_Toc183104769"/>
            <w:r w:rsidRPr="003F7ECE">
              <w:rPr>
                <w:rStyle w:val="52"/>
                <w:b w:val="0"/>
              </w:rPr>
              <w:t>Сведения</w:t>
            </w:r>
            <w:bookmarkEnd w:id="283"/>
            <w:r w:rsidRPr="003F7ECE">
              <w:rPr>
                <w:b/>
              </w:rPr>
              <w:t xml:space="preserve"> </w:t>
            </w:r>
            <w:r w:rsidRPr="003F7ECE">
              <w:t>о правопреемстве</w:t>
            </w:r>
            <w:r w:rsidRPr="003F7ECE">
              <w:rPr>
                <w:rStyle w:val="affc"/>
                <w:b w:val="0"/>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ликвидации \h  \* MERGEFORMAT </w:instrText>
            </w:r>
            <w:r w:rsidRPr="003F7ECE">
              <w:rPr>
                <w:rStyle w:val="affc"/>
              </w:rPr>
            </w:r>
            <w:r w:rsidRPr="003F7ECE">
              <w:rPr>
                <w:rStyle w:val="affc"/>
              </w:rPr>
              <w:fldChar w:fldCharType="separate"/>
            </w:r>
            <w:r w:rsidRPr="003F7ECE">
              <w:t>Сведения о том, что организация находится в процессе ликвидации или реорганизации</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прекращ \h  \* MERGEFORMAT </w:instrText>
            </w:r>
            <w:r w:rsidRPr="003F7ECE">
              <w:rPr>
                <w:rStyle w:val="affc"/>
              </w:rPr>
            </w:r>
            <w:r w:rsidRPr="003F7ECE">
              <w:rPr>
                <w:rStyle w:val="affc"/>
              </w:rPr>
              <w:fldChar w:fldCharType="separate"/>
            </w:r>
            <w:r w:rsidRPr="003F7ECE">
              <w:t>Сведения о прекращении юридического лица</w:t>
            </w:r>
            <w:r w:rsidRPr="003F7ECE">
              <w:rPr>
                <w:rStyle w:val="affc"/>
              </w:rPr>
              <w:fldChar w:fldCharType="end"/>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ЛС_субъекта \h  \* MERGEFORMAT </w:instrText>
            </w:r>
            <w:r w:rsidRPr="003F7ECE">
              <w:rPr>
                <w:rStyle w:val="affc"/>
              </w:rPr>
            </w:r>
            <w:r w:rsidRPr="003F7ECE">
              <w:rPr>
                <w:rStyle w:val="affc"/>
              </w:rPr>
              <w:fldChar w:fldCharType="separate"/>
            </w:r>
            <w:r w:rsidRPr="003F7ECE">
              <w:t>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ЛС_ЦБ \h  \* MERGEFORMAT </w:instrText>
            </w:r>
            <w:r w:rsidRPr="003F7ECE">
              <w:rPr>
                <w:rStyle w:val="affc"/>
              </w:rPr>
            </w:r>
            <w:r w:rsidRPr="003F7ECE">
              <w:rPr>
                <w:rStyle w:val="affc"/>
              </w:rPr>
              <w:fldChar w:fldCharType="separate"/>
            </w:r>
            <w:r w:rsidRPr="003F7ECE">
              <w:t>Сведения о счетах, открытых организацией в подразделениях Центрального Банка Российской Федерации</w:t>
            </w:r>
            <w:r w:rsidRPr="003F7ECE">
              <w:rPr>
                <w:rStyle w:val="affc"/>
              </w:rPr>
              <w:fldChar w:fldCharType="end"/>
            </w:r>
            <w:r w:rsidRPr="003F7ECE">
              <w:rPr>
                <w:rStyle w:val="affc"/>
              </w:rPr>
              <w:t xml:space="preserve"> </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Сведения_ЮЛ \h  \* MERGEFORMAT </w:instrText>
            </w:r>
            <w:r w:rsidRPr="003F7ECE">
              <w:rPr>
                <w:rStyle w:val="affc"/>
              </w:rPr>
            </w:r>
            <w:r w:rsidRPr="003F7ECE">
              <w:rPr>
                <w:rStyle w:val="affc"/>
              </w:rPr>
              <w:fldChar w:fldCharType="separate"/>
            </w:r>
            <w:r w:rsidRPr="003F7ECE">
              <w:t>Сведения о юридическом лице, предоставляющем информацию об организации для включения в Сводный реестр в соответствии с Порядком</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ФО_ППО \h  \* MERGEFORMAT </w:instrText>
            </w:r>
            <w:r w:rsidRPr="003F7ECE">
              <w:rPr>
                <w:rStyle w:val="affc"/>
              </w:rPr>
            </w:r>
            <w:r w:rsidRPr="003F7ECE">
              <w:rPr>
                <w:rStyle w:val="affc"/>
              </w:rPr>
              <w:fldChar w:fldCharType="separate"/>
            </w:r>
            <w:r w:rsidRPr="003F7ECE">
              <w:t>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основания \h  \* MERGEFORMAT </w:instrText>
            </w:r>
            <w:r w:rsidRPr="003F7ECE">
              <w:rPr>
                <w:rStyle w:val="affc"/>
              </w:rPr>
            </w:r>
            <w:r w:rsidRPr="003F7ECE">
              <w:rPr>
                <w:rStyle w:val="affc"/>
              </w:rPr>
              <w:fldChar w:fldCharType="separate"/>
            </w:r>
            <w:r w:rsidRPr="003F7ECE">
              <w:t>Основание для включения организации в Сводный реестр</w:t>
            </w:r>
            <w:r w:rsidRPr="003F7ECE">
              <w:rPr>
                <w:rStyle w:val="affc"/>
              </w:rPr>
              <w:fldChar w:fldCharType="end"/>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Иная \h  \* MERGEFORMAT </w:instrText>
            </w:r>
            <w:r w:rsidRPr="003F7ECE">
              <w:rPr>
                <w:rStyle w:val="affc"/>
              </w:rPr>
            </w:r>
            <w:r w:rsidRPr="003F7ECE">
              <w:rPr>
                <w:rStyle w:val="affc"/>
              </w:rPr>
              <w:fldChar w:fldCharType="separate"/>
            </w:r>
            <w:r w:rsidRPr="003F7ECE">
              <w:t>Иная информация об организации (обособленном подразделении)</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спец \h  \* MERGEFORMAT </w:instrText>
            </w:r>
            <w:r w:rsidRPr="003F7ECE">
              <w:rPr>
                <w:rStyle w:val="affc"/>
              </w:rPr>
            </w:r>
            <w:r w:rsidRPr="003F7ECE">
              <w:rPr>
                <w:rStyle w:val="affc"/>
              </w:rPr>
              <w:fldChar w:fldCharType="separate"/>
            </w:r>
            <w:r w:rsidRPr="003F7ECE">
              <w:t>Специальные мероприятия</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БП \h  \* MERGEFORMAT </w:instrText>
            </w:r>
            <w:r w:rsidRPr="003F7ECE">
              <w:rPr>
                <w:rStyle w:val="affc"/>
              </w:rPr>
            </w:r>
            <w:r w:rsidRPr="003F7ECE">
              <w:rPr>
                <w:rStyle w:val="affc"/>
              </w:rPr>
              <w:fldChar w:fldCharType="separate"/>
            </w:r>
            <w:r w:rsidRPr="003F7ECE">
              <w:t>Бюджетные полномочия</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ЛС \h  \* MERGEFORMAT </w:instrText>
            </w:r>
            <w:r w:rsidRPr="003F7ECE">
              <w:rPr>
                <w:rStyle w:val="affc"/>
              </w:rPr>
            </w:r>
            <w:r w:rsidRPr="003F7ECE">
              <w:rPr>
                <w:rStyle w:val="affc"/>
              </w:rPr>
              <w:fldChar w:fldCharType="separate"/>
            </w:r>
            <w:r w:rsidRPr="003F7ECE">
              <w:t>Сведения о лицевых счетах, открытых организации в территориальном органе Федерального каз</w:t>
            </w:r>
            <w:r w:rsidRPr="003F7ECE">
              <w:lastRenderedPageBreak/>
              <w:t>начейства</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lastRenderedPageBreak/>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Переданные \h  \* MERGEFORMAT </w:instrText>
            </w:r>
            <w:r w:rsidRPr="003F7ECE">
              <w:rPr>
                <w:rStyle w:val="affc"/>
              </w:rPr>
            </w:r>
            <w:r w:rsidRPr="003F7ECE">
              <w:rPr>
                <w:rStyle w:val="affc"/>
              </w:rPr>
              <w:fldChar w:fldCharType="separate"/>
            </w:r>
            <w:r w:rsidRPr="003F7ECE">
              <w:t>Переданные бюджетные полномочия</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ФОМР \h  \* MERGEFORMAT </w:instrText>
            </w:r>
            <w:r w:rsidRPr="003F7ECE">
              <w:rPr>
                <w:rStyle w:val="affc"/>
              </w:rPr>
            </w:r>
            <w:r w:rsidRPr="003F7ECE">
              <w:rPr>
                <w:rStyle w:val="affc"/>
              </w:rPr>
              <w:fldChar w:fldCharType="separate"/>
            </w:r>
            <w:r w:rsidRPr="003F7ECE">
              <w:t>Сведения о передаче бюджетных полномочий исполнительно-распорядительного органа городского, сельского поселения</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МОфо \h  \* MERGEFORMAT </w:instrText>
            </w:r>
            <w:r w:rsidRPr="003F7ECE">
              <w:rPr>
                <w:rStyle w:val="affc"/>
              </w:rPr>
            </w:r>
            <w:r w:rsidRPr="003F7ECE">
              <w:rPr>
                <w:rStyle w:val="affc"/>
              </w:rPr>
              <w:fldChar w:fldCharType="separate"/>
            </w:r>
            <w:r w:rsidRPr="003F7ECE">
              <w:t>Сведения о передаче полномочий финансового органа поселения финансовому органу муниципального района (ФО поселения)</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ФО_МР \h  \* MERGEFORMAT </w:instrText>
            </w:r>
            <w:r w:rsidRPr="003F7ECE">
              <w:rPr>
                <w:rStyle w:val="affc"/>
              </w:rPr>
            </w:r>
            <w:r w:rsidRPr="003F7ECE">
              <w:rPr>
                <w:rStyle w:val="affc"/>
              </w:rPr>
              <w:fldChar w:fldCharType="separate"/>
            </w:r>
            <w:r w:rsidRPr="003F7ECE">
              <w:t>Сведения о передаче полномочий финансового органа поселения финансовому органу муниципального района (ФО МР)</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010000" w:firstRow="0" w:lastRow="0" w:firstColumn="0" w:lastColumn="0" w:oddVBand="0" w:evenVBand="0" w:oddHBand="0" w:evenHBand="1"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закупки \h  \* MERGEFORMAT </w:instrText>
            </w:r>
            <w:r w:rsidRPr="003F7ECE">
              <w:rPr>
                <w:rStyle w:val="affc"/>
              </w:rPr>
            </w:r>
            <w:r w:rsidRPr="003F7ECE">
              <w:rPr>
                <w:rStyle w:val="affc"/>
              </w:rPr>
              <w:fldChar w:fldCharType="separate"/>
            </w:r>
            <w:r w:rsidRPr="003F7ECE">
              <w:t>Закупочные полномочия / Полномочия в государственных (муниципальных) закупках</w:t>
            </w:r>
            <w:r w:rsidRPr="003F7ECE">
              <w:rPr>
                <w:rStyle w:val="affc"/>
              </w:rPr>
              <w:fldChar w:fldCharType="end"/>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r w:rsidR="00795D5A" w:rsidRPr="003F7ECE" w:rsidTr="00795D5A">
        <w:trPr>
          <w:cnfStyle w:val="000000100000" w:firstRow="0" w:lastRow="0" w:firstColumn="0" w:lastColumn="0" w:oddVBand="0" w:evenVBand="0" w:oddHBand="1" w:evenHBand="0" w:firstRowFirstColumn="0" w:firstRowLastColumn="0" w:lastRowFirstColumn="0" w:lastRowLastColumn="0"/>
        </w:trPr>
        <w:tc>
          <w:tcPr>
            <w:tcW w:w="527" w:type="dxa"/>
          </w:tcPr>
          <w:p w:rsidR="00795D5A" w:rsidRPr="003F7ECE" w:rsidRDefault="00795D5A" w:rsidP="00795D5A">
            <w:pPr>
              <w:pStyle w:val="GOSTTableNum"/>
            </w:pPr>
          </w:p>
        </w:tc>
        <w:tc>
          <w:tcPr>
            <w:tcW w:w="3809" w:type="dxa"/>
          </w:tcPr>
          <w:p w:rsidR="00795D5A" w:rsidRPr="003F7ECE" w:rsidRDefault="00795D5A" w:rsidP="00795D5A">
            <w:pPr>
              <w:pStyle w:val="GOSTNormal"/>
              <w:ind w:firstLine="0"/>
              <w:rPr>
                <w:rStyle w:val="affc"/>
              </w:rPr>
            </w:pPr>
            <w:r w:rsidRPr="003F7ECE">
              <w:rPr>
                <w:rStyle w:val="affc"/>
              </w:rPr>
              <w:fldChar w:fldCharType="begin"/>
            </w:r>
            <w:r w:rsidRPr="003F7ECE">
              <w:rPr>
                <w:rStyle w:val="affc"/>
              </w:rPr>
              <w:instrText xml:space="preserve"> REF неучастник \h  \* MERGEFORMAT </w:instrText>
            </w:r>
            <w:r w:rsidRPr="003F7ECE">
              <w:rPr>
                <w:rStyle w:val="affc"/>
              </w:rPr>
            </w:r>
            <w:r w:rsidRPr="003F7ECE">
              <w:rPr>
                <w:rStyle w:val="affc"/>
              </w:rPr>
              <w:fldChar w:fldCharType="separate"/>
            </w:r>
            <w:r w:rsidRPr="003F7ECE">
              <w:t>Полномочия неучастника бюджетного процесса</w:t>
            </w:r>
            <w:r w:rsidRPr="003F7ECE">
              <w:rPr>
                <w:rStyle w:val="affc"/>
              </w:rPr>
              <w:fldChar w:fldCharType="end"/>
            </w:r>
          </w:p>
        </w:tc>
        <w:tc>
          <w:tcPr>
            <w:tcW w:w="1071" w:type="dxa"/>
            <w:vAlign w:val="center"/>
          </w:tcPr>
          <w:p w:rsidR="00795D5A" w:rsidRPr="003F7ECE" w:rsidRDefault="00795D5A" w:rsidP="00795D5A">
            <w:pPr>
              <w:ind w:left="0"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1"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pStyle w:val="GOSTNormal"/>
              <w:ind w:firstLine="0"/>
              <w:jc w:val="center"/>
              <w:rPr>
                <w:rStyle w:val="affc"/>
              </w:rPr>
            </w:pPr>
            <w:r w:rsidRPr="003F7ECE">
              <w:rPr>
                <w:rStyle w:val="affc"/>
              </w:rPr>
              <w:t>+</w:t>
            </w:r>
          </w:p>
        </w:tc>
        <w:tc>
          <w:tcPr>
            <w:tcW w:w="1072" w:type="dxa"/>
            <w:vAlign w:val="center"/>
          </w:tcPr>
          <w:p w:rsidR="00795D5A" w:rsidRPr="003F7ECE" w:rsidRDefault="00795D5A" w:rsidP="00795D5A">
            <w:pPr>
              <w:ind w:left="0" w:firstLine="0"/>
              <w:jc w:val="center"/>
              <w:rPr>
                <w:rStyle w:val="affc"/>
              </w:rPr>
            </w:pPr>
            <w:r w:rsidRPr="003F7ECE">
              <w:rPr>
                <w:rStyle w:val="affc"/>
              </w:rPr>
              <w:t>-</w:t>
            </w:r>
          </w:p>
        </w:tc>
      </w:tr>
    </w:tbl>
    <w:p w:rsidR="009D4618" w:rsidRPr="003F7ECE" w:rsidRDefault="009D4618" w:rsidP="009D4618">
      <w:pPr>
        <w:pStyle w:val="51"/>
      </w:pPr>
      <w:bookmarkStart w:id="284" w:name="_Toc183104770"/>
      <w:r w:rsidRPr="003F7ECE">
        <w:t>Раздел «</w:t>
      </w:r>
      <w:bookmarkStart w:id="285" w:name="Информация_о_заявке"/>
      <w:r w:rsidRPr="003F7ECE">
        <w:t>Информация о заявке</w:t>
      </w:r>
      <w:bookmarkEnd w:id="285"/>
      <w:r w:rsidRPr="003F7ECE">
        <w:t>»</w:t>
      </w:r>
      <w:bookmarkEnd w:id="284"/>
    </w:p>
    <w:p w:rsidR="0062390F" w:rsidRPr="003F7ECE" w:rsidRDefault="0062390F" w:rsidP="00276DD6">
      <w:pPr>
        <w:pStyle w:val="GOSTNormal"/>
      </w:pPr>
      <w:r w:rsidRPr="003F7ECE">
        <w:t>В данном разделе заполняется информация о заявке.</w:t>
      </w:r>
    </w:p>
    <w:p w:rsidR="00255FAE" w:rsidRPr="003F7ECE" w:rsidRDefault="00255FAE" w:rsidP="00276DD6">
      <w:pPr>
        <w:pStyle w:val="GOSTNormal"/>
      </w:pPr>
      <w:r w:rsidRPr="003F7ECE">
        <w:t>Для Особых организаций необходимо отметить чекбокс «Организация не подлежит включению в ЕГРЮЛ».</w:t>
      </w:r>
    </w:p>
    <w:p w:rsidR="00D55F61" w:rsidRPr="003F7ECE" w:rsidRDefault="00713B11" w:rsidP="00276DD6">
      <w:pPr>
        <w:pStyle w:val="GOSTNormal"/>
      </w:pPr>
      <w:r w:rsidRPr="003F7ECE">
        <w:t>Описание полей раздела «Информация о заявке»</w:t>
      </w:r>
      <w:r w:rsidR="00D55F61" w:rsidRPr="003F7ECE">
        <w:t xml:space="preserve"> </w:t>
      </w:r>
      <w:r w:rsidRPr="003F7ECE">
        <w:t>приведено в таблице</w:t>
      </w:r>
      <w:r w:rsidR="00B22242" w:rsidRPr="003F7ECE">
        <w:t xml:space="preserve"> </w:t>
      </w:r>
      <w:r w:rsidR="00B22242" w:rsidRPr="003F7ECE">
        <w:rPr>
          <w:b/>
        </w:rPr>
        <w:fldChar w:fldCharType="begin"/>
      </w:r>
      <w:r w:rsidR="00B22242" w:rsidRPr="003F7ECE">
        <w:rPr>
          <w:b/>
        </w:rPr>
        <w:instrText xml:space="preserve"> REF _Ref115787997 \h </w:instrText>
      </w:r>
      <w:r w:rsidR="005F0791" w:rsidRPr="003F7ECE">
        <w:rPr>
          <w:b/>
        </w:rPr>
        <w:instrText xml:space="preserve"> \* MERGEFORMAT </w:instrText>
      </w:r>
      <w:r w:rsidR="00B22242" w:rsidRPr="003F7ECE">
        <w:rPr>
          <w:b/>
        </w:rPr>
      </w:r>
      <w:r w:rsidR="00B22242" w:rsidRPr="003F7ECE">
        <w:rPr>
          <w:b/>
        </w:rPr>
        <w:fldChar w:fldCharType="separate"/>
      </w:r>
      <w:r w:rsidR="0004269F" w:rsidRPr="003F7ECE">
        <w:rPr>
          <w:rStyle w:val="affc"/>
          <w:b w:val="0"/>
          <w:bCs w:val="0"/>
          <w:noProof/>
        </w:rPr>
        <w:t>14</w:t>
      </w:r>
      <w:r w:rsidR="00B22242" w:rsidRPr="003F7ECE">
        <w:rPr>
          <w:b/>
        </w:rPr>
        <w:fldChar w:fldCharType="end"/>
      </w:r>
      <w:r w:rsidR="00113B61" w:rsidRPr="003F7ECE">
        <w:t>.</w:t>
      </w:r>
    </w:p>
    <w:bookmarkStart w:id="286" w:name="_Ref473582962"/>
    <w:bookmarkStart w:id="287" w:name="_Ref497995989"/>
    <w:bookmarkStart w:id="288" w:name="_Toc524683031"/>
    <w:p w:rsidR="00D55F61" w:rsidRPr="003F7ECE" w:rsidRDefault="00D05AC1" w:rsidP="00332EAE">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289" w:name="_Ref115787997"/>
      <w:bookmarkStart w:id="290" w:name="_Toc183104876"/>
      <w:r w:rsidR="0004269F" w:rsidRPr="003F7ECE">
        <w:rPr>
          <w:rStyle w:val="affc"/>
          <w:b/>
          <w:bCs w:val="0"/>
          <w:noProof/>
        </w:rPr>
        <w:t>14</w:t>
      </w:r>
      <w:bookmarkEnd w:id="289"/>
      <w:r w:rsidRPr="003F7ECE">
        <w:rPr>
          <w:rStyle w:val="affc"/>
          <w:b/>
          <w:bCs w:val="0"/>
        </w:rPr>
        <w:fldChar w:fldCharType="end"/>
      </w:r>
      <w:bookmarkEnd w:id="286"/>
      <w:r w:rsidR="009148A7" w:rsidRPr="003F7ECE">
        <w:t>.</w:t>
      </w:r>
      <w:r w:rsidR="00D55F61" w:rsidRPr="003F7ECE">
        <w:t xml:space="preserve"> Поля, заполняемые на экране «Информация о заявке»</w:t>
      </w:r>
      <w:bookmarkEnd w:id="287"/>
      <w:bookmarkEnd w:id="288"/>
      <w:bookmarkEnd w:id="290"/>
      <w:r w:rsidR="00897DFE" w:rsidRPr="003F7ECE">
        <w:t xml:space="preserve"> </w:t>
      </w:r>
    </w:p>
    <w:tbl>
      <w:tblPr>
        <w:tblStyle w:val="GOSTTable"/>
        <w:tblW w:w="5000" w:type="pct"/>
        <w:tblLook w:val="01E0" w:firstRow="1" w:lastRow="1" w:firstColumn="1" w:lastColumn="1" w:noHBand="0" w:noVBand="0"/>
      </w:tblPr>
      <w:tblGrid>
        <w:gridCol w:w="2214"/>
        <w:gridCol w:w="1908"/>
        <w:gridCol w:w="1689"/>
        <w:gridCol w:w="1586"/>
        <w:gridCol w:w="2297"/>
      </w:tblGrid>
      <w:tr w:rsidR="00D55F61" w:rsidRPr="003F7ECE" w:rsidTr="001505CB">
        <w:trPr>
          <w:cnfStyle w:val="100000000000" w:firstRow="1" w:lastRow="0" w:firstColumn="0" w:lastColumn="0" w:oddVBand="0" w:evenVBand="0" w:oddHBand="0" w:evenHBand="0" w:firstRowFirstColumn="0" w:firstRowLastColumn="0" w:lastRowFirstColumn="0" w:lastRowLastColumn="0"/>
        </w:trPr>
        <w:tc>
          <w:tcPr>
            <w:tcW w:w="1142" w:type="pct"/>
          </w:tcPr>
          <w:p w:rsidR="00D55F61" w:rsidRPr="003F7ECE" w:rsidRDefault="00D55F61" w:rsidP="00276DD6">
            <w:pPr>
              <w:pStyle w:val="GOSTTableHead"/>
            </w:pPr>
            <w:r w:rsidRPr="003F7ECE">
              <w:t>Название поля</w:t>
            </w:r>
          </w:p>
        </w:tc>
        <w:tc>
          <w:tcPr>
            <w:tcW w:w="984" w:type="pct"/>
          </w:tcPr>
          <w:p w:rsidR="00D55F61" w:rsidRPr="003F7ECE" w:rsidRDefault="00D55F61" w:rsidP="00276DD6">
            <w:pPr>
              <w:pStyle w:val="GOSTTableHead"/>
            </w:pPr>
            <w:r w:rsidRPr="003F7ECE">
              <w:t>Описание поля</w:t>
            </w:r>
          </w:p>
        </w:tc>
        <w:tc>
          <w:tcPr>
            <w:tcW w:w="871" w:type="pct"/>
          </w:tcPr>
          <w:p w:rsidR="00D55F61" w:rsidRPr="003F7ECE" w:rsidRDefault="00D55F61" w:rsidP="00276DD6">
            <w:pPr>
              <w:pStyle w:val="GOSTTableHead"/>
            </w:pPr>
            <w:r w:rsidRPr="003F7ECE">
              <w:t>Обязательность для заполнения</w:t>
            </w:r>
          </w:p>
        </w:tc>
        <w:tc>
          <w:tcPr>
            <w:tcW w:w="818" w:type="pct"/>
          </w:tcPr>
          <w:p w:rsidR="00D55F61" w:rsidRPr="003F7ECE" w:rsidRDefault="00D55F61" w:rsidP="00276DD6">
            <w:pPr>
              <w:pStyle w:val="GOSTTableHead"/>
            </w:pPr>
            <w:r w:rsidRPr="003F7ECE">
              <w:t>Значение</w:t>
            </w:r>
          </w:p>
        </w:tc>
        <w:tc>
          <w:tcPr>
            <w:tcW w:w="1185" w:type="pct"/>
          </w:tcPr>
          <w:p w:rsidR="00D55F61" w:rsidRPr="003F7ECE" w:rsidRDefault="00D55F61" w:rsidP="00276DD6">
            <w:pPr>
              <w:pStyle w:val="GOSTTableHead"/>
            </w:pPr>
            <w:r w:rsidRPr="003F7ECE">
              <w:t>Комментарии</w:t>
            </w:r>
          </w:p>
        </w:tc>
      </w:tr>
      <w:tr w:rsidR="00795D5A" w:rsidRPr="003F7ECE" w:rsidTr="001505CB">
        <w:trPr>
          <w:cnfStyle w:val="000000100000" w:firstRow="0" w:lastRow="0" w:firstColumn="0" w:lastColumn="0" w:oddVBand="0" w:evenVBand="0" w:oddHBand="1" w:evenHBand="0" w:firstRowFirstColumn="0" w:firstRowLastColumn="0" w:lastRowFirstColumn="0" w:lastRowLastColumn="0"/>
        </w:trPr>
        <w:tc>
          <w:tcPr>
            <w:tcW w:w="1142" w:type="pct"/>
          </w:tcPr>
          <w:p w:rsidR="00795D5A" w:rsidRPr="003F7ECE" w:rsidRDefault="00795D5A" w:rsidP="00795D5A">
            <w:pPr>
              <w:pStyle w:val="GOSTTablenorm"/>
            </w:pPr>
            <w:r w:rsidRPr="003F7ECE">
              <w:t>Номер заявки</w:t>
            </w:r>
          </w:p>
        </w:tc>
        <w:tc>
          <w:tcPr>
            <w:tcW w:w="984" w:type="pct"/>
          </w:tcPr>
          <w:p w:rsidR="00795D5A" w:rsidRPr="003F7ECE" w:rsidRDefault="00795D5A" w:rsidP="00795D5A">
            <w:pPr>
              <w:pStyle w:val="GOSTTablenorm"/>
            </w:pPr>
            <w:r w:rsidRPr="003F7ECE">
              <w:t>Текстовое поле</w:t>
            </w:r>
          </w:p>
        </w:tc>
        <w:tc>
          <w:tcPr>
            <w:tcW w:w="871" w:type="pct"/>
          </w:tcPr>
          <w:p w:rsidR="00795D5A" w:rsidRPr="003F7ECE" w:rsidRDefault="00795D5A" w:rsidP="00795D5A">
            <w:pPr>
              <w:pStyle w:val="GOSTTablenorm"/>
            </w:pPr>
            <w:r w:rsidRPr="003F7ECE">
              <w:t>Да</w:t>
            </w:r>
          </w:p>
        </w:tc>
        <w:tc>
          <w:tcPr>
            <w:tcW w:w="818" w:type="pct"/>
          </w:tcPr>
          <w:p w:rsidR="00795D5A" w:rsidRPr="003F7ECE" w:rsidRDefault="00795D5A" w:rsidP="00795D5A">
            <w:pPr>
              <w:pStyle w:val="GOSTTablenorm"/>
            </w:pPr>
            <w:r w:rsidRPr="003F7ECE">
              <w:t>Поле заполняется автоматически</w:t>
            </w:r>
          </w:p>
        </w:tc>
        <w:tc>
          <w:tcPr>
            <w:tcW w:w="1185" w:type="pct"/>
          </w:tcPr>
          <w:p w:rsidR="00795D5A" w:rsidRPr="003F7ECE" w:rsidRDefault="00795D5A" w:rsidP="00795D5A">
            <w:pPr>
              <w:ind w:left="0" w:firstLine="0"/>
              <w:jc w:val="left"/>
              <w:rPr>
                <w:rStyle w:val="affc"/>
              </w:rPr>
            </w:pPr>
            <w:r w:rsidRPr="003F7ECE">
              <w:rPr>
                <w:rStyle w:val="affc"/>
              </w:rPr>
              <w:t>-</w:t>
            </w:r>
          </w:p>
        </w:tc>
      </w:tr>
      <w:tr w:rsidR="00795D5A" w:rsidRPr="003F7ECE" w:rsidTr="001505CB">
        <w:trPr>
          <w:cnfStyle w:val="000000010000" w:firstRow="0" w:lastRow="0" w:firstColumn="0" w:lastColumn="0" w:oddVBand="0" w:evenVBand="0" w:oddHBand="0" w:evenHBand="1" w:firstRowFirstColumn="0" w:firstRowLastColumn="0" w:lastRowFirstColumn="0" w:lastRowLastColumn="0"/>
        </w:trPr>
        <w:tc>
          <w:tcPr>
            <w:tcW w:w="1142" w:type="pct"/>
          </w:tcPr>
          <w:p w:rsidR="00795D5A" w:rsidRPr="003F7ECE" w:rsidRDefault="00795D5A" w:rsidP="00795D5A">
            <w:pPr>
              <w:pStyle w:val="GOSTTablenorm"/>
            </w:pPr>
            <w:r w:rsidRPr="003F7ECE">
              <w:t>Дата создания заявки</w:t>
            </w:r>
          </w:p>
        </w:tc>
        <w:tc>
          <w:tcPr>
            <w:tcW w:w="984" w:type="pct"/>
          </w:tcPr>
          <w:p w:rsidR="00795D5A" w:rsidRPr="003F7ECE" w:rsidRDefault="00795D5A" w:rsidP="00795D5A">
            <w:pPr>
              <w:pStyle w:val="GOSTTablenorm"/>
            </w:pPr>
            <w:r w:rsidRPr="003F7ECE">
              <w:t>Дата/Время</w:t>
            </w:r>
          </w:p>
        </w:tc>
        <w:tc>
          <w:tcPr>
            <w:tcW w:w="871" w:type="pct"/>
          </w:tcPr>
          <w:p w:rsidR="00795D5A" w:rsidRPr="003F7ECE" w:rsidRDefault="00795D5A" w:rsidP="00795D5A">
            <w:pPr>
              <w:pStyle w:val="GOSTTablenorm"/>
            </w:pPr>
            <w:r w:rsidRPr="003F7ECE">
              <w:t>Да</w:t>
            </w:r>
          </w:p>
        </w:tc>
        <w:tc>
          <w:tcPr>
            <w:tcW w:w="818" w:type="pct"/>
          </w:tcPr>
          <w:p w:rsidR="00795D5A" w:rsidRPr="003F7ECE" w:rsidRDefault="00795D5A" w:rsidP="00795D5A">
            <w:pPr>
              <w:pStyle w:val="GOSTTablenorm"/>
            </w:pPr>
            <w:r w:rsidRPr="003F7ECE">
              <w:t>Поле заполняется автоматически</w:t>
            </w:r>
          </w:p>
        </w:tc>
        <w:tc>
          <w:tcPr>
            <w:tcW w:w="1185" w:type="pct"/>
          </w:tcPr>
          <w:p w:rsidR="00795D5A" w:rsidRPr="003F7ECE" w:rsidRDefault="00795D5A" w:rsidP="00795D5A">
            <w:pPr>
              <w:ind w:left="0" w:firstLine="0"/>
              <w:jc w:val="left"/>
              <w:rPr>
                <w:rStyle w:val="affc"/>
              </w:rPr>
            </w:pPr>
            <w:r w:rsidRPr="003F7ECE">
              <w:rPr>
                <w:rStyle w:val="affc"/>
              </w:rPr>
              <w:t>-</w:t>
            </w:r>
          </w:p>
        </w:tc>
      </w:tr>
      <w:tr w:rsidR="00795D5A" w:rsidRPr="003F7ECE" w:rsidTr="001505CB">
        <w:trPr>
          <w:cnfStyle w:val="000000100000" w:firstRow="0" w:lastRow="0" w:firstColumn="0" w:lastColumn="0" w:oddVBand="0" w:evenVBand="0" w:oddHBand="1" w:evenHBand="0" w:firstRowFirstColumn="0" w:firstRowLastColumn="0" w:lastRowFirstColumn="0" w:lastRowLastColumn="0"/>
        </w:trPr>
        <w:tc>
          <w:tcPr>
            <w:tcW w:w="1142" w:type="pct"/>
          </w:tcPr>
          <w:p w:rsidR="00795D5A" w:rsidRPr="003F7ECE" w:rsidRDefault="00795D5A" w:rsidP="00795D5A">
            <w:pPr>
              <w:pStyle w:val="GOSTTablenorm"/>
            </w:pPr>
            <w:r w:rsidRPr="003F7ECE">
              <w:t>Тип заявки</w:t>
            </w:r>
          </w:p>
        </w:tc>
        <w:tc>
          <w:tcPr>
            <w:tcW w:w="984" w:type="pct"/>
          </w:tcPr>
          <w:p w:rsidR="00795D5A" w:rsidRPr="003F7ECE" w:rsidRDefault="00795D5A" w:rsidP="00795D5A">
            <w:pPr>
              <w:pStyle w:val="GOSTTablenorm"/>
            </w:pPr>
            <w:r w:rsidRPr="003F7ECE">
              <w:t>Текстовое поле</w:t>
            </w:r>
          </w:p>
        </w:tc>
        <w:tc>
          <w:tcPr>
            <w:tcW w:w="871" w:type="pct"/>
          </w:tcPr>
          <w:p w:rsidR="00795D5A" w:rsidRPr="003F7ECE" w:rsidRDefault="00795D5A" w:rsidP="00795D5A">
            <w:pPr>
              <w:pStyle w:val="GOSTTablenorm"/>
            </w:pPr>
            <w:r w:rsidRPr="003F7ECE">
              <w:t>Да</w:t>
            </w:r>
          </w:p>
        </w:tc>
        <w:tc>
          <w:tcPr>
            <w:tcW w:w="818" w:type="pct"/>
          </w:tcPr>
          <w:p w:rsidR="00795D5A" w:rsidRPr="003F7ECE" w:rsidRDefault="00795D5A" w:rsidP="00795D5A">
            <w:pPr>
              <w:pStyle w:val="GOSTTablenorm"/>
            </w:pPr>
            <w:r w:rsidRPr="003F7ECE">
              <w:t>Поле заполня</w:t>
            </w:r>
            <w:r w:rsidRPr="003F7ECE">
              <w:lastRenderedPageBreak/>
              <w:t>ется автоматически</w:t>
            </w:r>
          </w:p>
        </w:tc>
        <w:tc>
          <w:tcPr>
            <w:tcW w:w="1185" w:type="pct"/>
          </w:tcPr>
          <w:p w:rsidR="00795D5A" w:rsidRPr="003F7ECE" w:rsidRDefault="00795D5A" w:rsidP="00795D5A">
            <w:pPr>
              <w:ind w:left="0" w:firstLine="0"/>
              <w:jc w:val="left"/>
              <w:rPr>
                <w:rStyle w:val="affc"/>
              </w:rPr>
            </w:pPr>
            <w:r w:rsidRPr="003F7ECE">
              <w:rPr>
                <w:rStyle w:val="affc"/>
              </w:rPr>
              <w:lastRenderedPageBreak/>
              <w:t>-</w:t>
            </w:r>
          </w:p>
        </w:tc>
      </w:tr>
      <w:tr w:rsidR="00D55F61" w:rsidRPr="003F7ECE" w:rsidTr="001505CB">
        <w:trPr>
          <w:cnfStyle w:val="000000010000" w:firstRow="0" w:lastRow="0" w:firstColumn="0" w:lastColumn="0" w:oddVBand="0" w:evenVBand="0" w:oddHBand="0" w:evenHBand="1" w:firstRowFirstColumn="0" w:firstRowLastColumn="0" w:lastRowFirstColumn="0" w:lastRowLastColumn="0"/>
        </w:trPr>
        <w:tc>
          <w:tcPr>
            <w:tcW w:w="1142" w:type="pct"/>
          </w:tcPr>
          <w:p w:rsidR="00D55F61" w:rsidRPr="003F7ECE" w:rsidRDefault="00E9466F" w:rsidP="00276DD6">
            <w:pPr>
              <w:pStyle w:val="GOSTTablenorm"/>
            </w:pPr>
            <w:r w:rsidRPr="003F7ECE">
              <w:t>Комментарий (примечание)</w:t>
            </w:r>
          </w:p>
        </w:tc>
        <w:tc>
          <w:tcPr>
            <w:tcW w:w="984" w:type="pct"/>
          </w:tcPr>
          <w:p w:rsidR="00D55F61" w:rsidRPr="003F7ECE" w:rsidRDefault="00D55F61" w:rsidP="00276DD6">
            <w:pPr>
              <w:pStyle w:val="GOSTTablenorm"/>
            </w:pPr>
            <w:r w:rsidRPr="003F7ECE">
              <w:t>Текстовое поле с автоподстановкой</w:t>
            </w:r>
          </w:p>
        </w:tc>
        <w:tc>
          <w:tcPr>
            <w:tcW w:w="871" w:type="pct"/>
          </w:tcPr>
          <w:p w:rsidR="00D55F61" w:rsidRPr="003F7ECE" w:rsidRDefault="00D55F61" w:rsidP="00276DD6">
            <w:pPr>
              <w:pStyle w:val="GOSTTablenorm"/>
            </w:pPr>
            <w:r w:rsidRPr="003F7ECE">
              <w:t>Да</w:t>
            </w:r>
          </w:p>
        </w:tc>
        <w:tc>
          <w:tcPr>
            <w:tcW w:w="818" w:type="pct"/>
          </w:tcPr>
          <w:p w:rsidR="00D55F61" w:rsidRPr="003F7ECE" w:rsidRDefault="00027362" w:rsidP="00276DD6">
            <w:pPr>
              <w:pStyle w:val="GOSTTablenorm"/>
            </w:pPr>
            <w:r w:rsidRPr="003F7ECE">
              <w:t>Поле заполняется автоматически</w:t>
            </w:r>
          </w:p>
        </w:tc>
        <w:tc>
          <w:tcPr>
            <w:tcW w:w="1185" w:type="pct"/>
          </w:tcPr>
          <w:p w:rsidR="00D55F61" w:rsidRPr="003F7ECE" w:rsidRDefault="00027362" w:rsidP="00276DD6">
            <w:pPr>
              <w:pStyle w:val="GOSTTablenorm"/>
            </w:pPr>
            <w:r w:rsidRPr="003F7ECE">
              <w:t>Доступно для редактирования</w:t>
            </w:r>
          </w:p>
        </w:tc>
      </w:tr>
      <w:tr w:rsidR="00746474" w:rsidRPr="003F7ECE" w:rsidTr="001505CB">
        <w:trPr>
          <w:cnfStyle w:val="000000100000" w:firstRow="0" w:lastRow="0" w:firstColumn="0" w:lastColumn="0" w:oddVBand="0" w:evenVBand="0" w:oddHBand="1" w:evenHBand="0" w:firstRowFirstColumn="0" w:firstRowLastColumn="0" w:lastRowFirstColumn="0" w:lastRowLastColumn="0"/>
        </w:trPr>
        <w:tc>
          <w:tcPr>
            <w:tcW w:w="1142" w:type="pct"/>
          </w:tcPr>
          <w:p w:rsidR="00746474" w:rsidRPr="003F7ECE" w:rsidRDefault="00746474" w:rsidP="00276DD6">
            <w:pPr>
              <w:pStyle w:val="GOSTTablenorm"/>
            </w:pPr>
            <w:r w:rsidRPr="003F7ECE">
              <w:t>Исполнитель, который отправил заявку на согласование</w:t>
            </w:r>
          </w:p>
        </w:tc>
        <w:tc>
          <w:tcPr>
            <w:tcW w:w="984" w:type="pct"/>
          </w:tcPr>
          <w:p w:rsidR="00746474" w:rsidRPr="003F7ECE" w:rsidRDefault="00746474" w:rsidP="00276DD6">
            <w:pPr>
              <w:pStyle w:val="GOSTTablenorm"/>
            </w:pPr>
            <w:r w:rsidRPr="003F7ECE">
              <w:t>Текстовое поле</w:t>
            </w:r>
          </w:p>
        </w:tc>
        <w:tc>
          <w:tcPr>
            <w:tcW w:w="871" w:type="pct"/>
          </w:tcPr>
          <w:p w:rsidR="00746474" w:rsidRPr="003F7ECE" w:rsidRDefault="00746474" w:rsidP="00276DD6">
            <w:pPr>
              <w:pStyle w:val="GOSTTablenorm"/>
            </w:pPr>
            <w:r w:rsidRPr="003F7ECE">
              <w:t>Да</w:t>
            </w:r>
          </w:p>
        </w:tc>
        <w:tc>
          <w:tcPr>
            <w:tcW w:w="818" w:type="pct"/>
          </w:tcPr>
          <w:p w:rsidR="00746474" w:rsidRPr="003F7ECE" w:rsidRDefault="00746474" w:rsidP="00276DD6">
            <w:pPr>
              <w:pStyle w:val="GOSTTablenorm"/>
            </w:pPr>
            <w:r w:rsidRPr="003F7ECE">
              <w:t>Поле заполняется автоматически</w:t>
            </w:r>
          </w:p>
        </w:tc>
        <w:tc>
          <w:tcPr>
            <w:tcW w:w="1185" w:type="pct"/>
          </w:tcPr>
          <w:p w:rsidR="00746474" w:rsidRPr="003F7ECE" w:rsidRDefault="00746474" w:rsidP="00276DD6">
            <w:pPr>
              <w:pStyle w:val="GOSTTablenorm"/>
            </w:pPr>
            <w:r w:rsidRPr="003F7ECE">
              <w:t>-</w:t>
            </w:r>
          </w:p>
        </w:tc>
      </w:tr>
      <w:tr w:rsidR="00746474" w:rsidRPr="003F7ECE" w:rsidTr="001505CB">
        <w:trPr>
          <w:cnfStyle w:val="000000010000" w:firstRow="0" w:lastRow="0" w:firstColumn="0" w:lastColumn="0" w:oddVBand="0" w:evenVBand="0" w:oddHBand="0" w:evenHBand="1" w:firstRowFirstColumn="0" w:firstRowLastColumn="0" w:lastRowFirstColumn="0" w:lastRowLastColumn="0"/>
        </w:trPr>
        <w:tc>
          <w:tcPr>
            <w:tcW w:w="1142" w:type="pct"/>
          </w:tcPr>
          <w:p w:rsidR="00746474" w:rsidRPr="003F7ECE" w:rsidRDefault="00746474" w:rsidP="00276DD6">
            <w:pPr>
              <w:pStyle w:val="GOSTTablenorm"/>
            </w:pPr>
            <w:r w:rsidRPr="003F7ECE">
              <w:t>Исполнитель, создавший заявку</w:t>
            </w:r>
          </w:p>
        </w:tc>
        <w:tc>
          <w:tcPr>
            <w:tcW w:w="984" w:type="pct"/>
          </w:tcPr>
          <w:p w:rsidR="00746474" w:rsidRPr="003F7ECE" w:rsidRDefault="00746474" w:rsidP="00276DD6">
            <w:pPr>
              <w:pStyle w:val="GOSTTablenorm"/>
            </w:pPr>
            <w:r w:rsidRPr="003F7ECE">
              <w:t>Текстовое поле</w:t>
            </w:r>
          </w:p>
        </w:tc>
        <w:tc>
          <w:tcPr>
            <w:tcW w:w="871" w:type="pct"/>
          </w:tcPr>
          <w:p w:rsidR="00746474" w:rsidRPr="003F7ECE" w:rsidRDefault="00746474" w:rsidP="00276DD6">
            <w:pPr>
              <w:pStyle w:val="GOSTTablenorm"/>
            </w:pPr>
            <w:r w:rsidRPr="003F7ECE">
              <w:t>Да</w:t>
            </w:r>
          </w:p>
        </w:tc>
        <w:tc>
          <w:tcPr>
            <w:tcW w:w="818" w:type="pct"/>
          </w:tcPr>
          <w:p w:rsidR="00746474" w:rsidRPr="003F7ECE" w:rsidRDefault="00746474" w:rsidP="00276DD6">
            <w:pPr>
              <w:pStyle w:val="GOSTTablenorm"/>
            </w:pPr>
            <w:r w:rsidRPr="003F7ECE">
              <w:t>Поле заполняется автоматически</w:t>
            </w:r>
          </w:p>
        </w:tc>
        <w:tc>
          <w:tcPr>
            <w:tcW w:w="1185" w:type="pct"/>
          </w:tcPr>
          <w:p w:rsidR="00746474" w:rsidRPr="003F7ECE" w:rsidRDefault="00746474" w:rsidP="00276DD6">
            <w:pPr>
              <w:pStyle w:val="GOSTTablenorm"/>
            </w:pPr>
            <w:r w:rsidRPr="003F7ECE">
              <w:t>Источник: ПОИБ</w:t>
            </w:r>
            <w:r w:rsidR="00F56951" w:rsidRPr="003F7ECE">
              <w:t xml:space="preserve"> СОБИ ФК</w:t>
            </w:r>
          </w:p>
        </w:tc>
      </w:tr>
      <w:tr w:rsidR="00746474" w:rsidRPr="003F7ECE" w:rsidTr="001505CB">
        <w:trPr>
          <w:cnfStyle w:val="000000100000" w:firstRow="0" w:lastRow="0" w:firstColumn="0" w:lastColumn="0" w:oddVBand="0" w:evenVBand="0" w:oddHBand="1" w:evenHBand="0" w:firstRowFirstColumn="0" w:firstRowLastColumn="0" w:lastRowFirstColumn="0" w:lastRowLastColumn="0"/>
        </w:trPr>
        <w:tc>
          <w:tcPr>
            <w:tcW w:w="1142" w:type="pct"/>
          </w:tcPr>
          <w:p w:rsidR="00746474" w:rsidRPr="003F7ECE" w:rsidRDefault="00746474" w:rsidP="00276DD6">
            <w:pPr>
              <w:pStyle w:val="GOSTTablenorm"/>
            </w:pPr>
            <w:r w:rsidRPr="003F7ECE">
              <w:t>Не подлежит размещению в сети Интернет</w:t>
            </w:r>
          </w:p>
        </w:tc>
        <w:tc>
          <w:tcPr>
            <w:tcW w:w="984" w:type="pct"/>
          </w:tcPr>
          <w:p w:rsidR="00746474" w:rsidRPr="003F7ECE" w:rsidRDefault="00746474" w:rsidP="00276DD6">
            <w:pPr>
              <w:pStyle w:val="GOSTTablenorm"/>
            </w:pPr>
            <w:r w:rsidRPr="003F7ECE">
              <w:t>Логическое поле – 1 символ</w:t>
            </w:r>
          </w:p>
        </w:tc>
        <w:tc>
          <w:tcPr>
            <w:tcW w:w="871" w:type="pct"/>
          </w:tcPr>
          <w:p w:rsidR="00746474" w:rsidRPr="003F7ECE" w:rsidRDefault="00746474" w:rsidP="00276DD6">
            <w:pPr>
              <w:pStyle w:val="GOSTTablenorm"/>
            </w:pPr>
            <w:r w:rsidRPr="003F7ECE">
              <w:t>Нет</w:t>
            </w:r>
          </w:p>
        </w:tc>
        <w:tc>
          <w:tcPr>
            <w:tcW w:w="818" w:type="pct"/>
          </w:tcPr>
          <w:p w:rsidR="00746474" w:rsidRPr="003F7ECE" w:rsidRDefault="00746474" w:rsidP="00276DD6">
            <w:pPr>
              <w:pStyle w:val="GOSTTablenorm"/>
            </w:pPr>
            <w:r w:rsidRPr="003F7ECE">
              <w:t>Поле заполняется вручную</w:t>
            </w:r>
          </w:p>
        </w:tc>
        <w:tc>
          <w:tcPr>
            <w:tcW w:w="1185" w:type="pct"/>
          </w:tcPr>
          <w:p w:rsidR="00746474" w:rsidRPr="003F7ECE" w:rsidRDefault="00746474" w:rsidP="00276DD6">
            <w:pPr>
              <w:pStyle w:val="GOSTTablenorm"/>
            </w:pPr>
            <w:r w:rsidRPr="003F7ECE">
              <w:t xml:space="preserve">Заполняется в случае необходимости ограничения выгрузки на сайты ГМУ и ЕПБС. Заполняется для организаций, которые содержат сведения ограниченного доступа. </w:t>
            </w:r>
          </w:p>
        </w:tc>
      </w:tr>
      <w:tr w:rsidR="00F85A20" w:rsidRPr="003F7ECE" w:rsidTr="001505CB">
        <w:trPr>
          <w:cnfStyle w:val="000000010000" w:firstRow="0" w:lastRow="0" w:firstColumn="0" w:lastColumn="0" w:oddVBand="0" w:evenVBand="0" w:oddHBand="0" w:evenHBand="1" w:firstRowFirstColumn="0" w:firstRowLastColumn="0" w:lastRowFirstColumn="0" w:lastRowLastColumn="0"/>
        </w:trPr>
        <w:tc>
          <w:tcPr>
            <w:tcW w:w="1142" w:type="pct"/>
          </w:tcPr>
          <w:p w:rsidR="00F85A20" w:rsidRPr="003F7ECE" w:rsidRDefault="00F85A20" w:rsidP="00276DD6">
            <w:pPr>
              <w:pStyle w:val="GOSTTablenorm"/>
            </w:pPr>
            <w:r w:rsidRPr="003F7ECE">
              <w:t>Организация не подлежит включению в ЕГРЮЛ</w:t>
            </w:r>
          </w:p>
        </w:tc>
        <w:tc>
          <w:tcPr>
            <w:tcW w:w="984" w:type="pct"/>
          </w:tcPr>
          <w:p w:rsidR="00F85A20" w:rsidRPr="003F7ECE" w:rsidRDefault="00F85A20" w:rsidP="00276DD6">
            <w:pPr>
              <w:pStyle w:val="GOSTTablenorm"/>
            </w:pPr>
            <w:r w:rsidRPr="003F7ECE">
              <w:t>Логическое поле – 1 символ</w:t>
            </w:r>
          </w:p>
        </w:tc>
        <w:tc>
          <w:tcPr>
            <w:tcW w:w="871" w:type="pct"/>
          </w:tcPr>
          <w:p w:rsidR="00F85A20" w:rsidRPr="003F7ECE" w:rsidRDefault="00F85A20" w:rsidP="00276DD6">
            <w:pPr>
              <w:pStyle w:val="GOSTTablenorm"/>
            </w:pPr>
            <w:r w:rsidRPr="003F7ECE">
              <w:t>Да</w:t>
            </w:r>
          </w:p>
        </w:tc>
        <w:tc>
          <w:tcPr>
            <w:tcW w:w="818" w:type="pct"/>
          </w:tcPr>
          <w:p w:rsidR="00F85A20" w:rsidRPr="003F7ECE" w:rsidRDefault="00F85A20" w:rsidP="00276DD6">
            <w:pPr>
              <w:pStyle w:val="GOSTTablenorm"/>
              <w:rPr>
                <w:lang w:val="en-US"/>
              </w:rPr>
            </w:pPr>
            <w:r w:rsidRPr="003F7ECE">
              <w:t>Поле заполняется вручную</w:t>
            </w:r>
          </w:p>
        </w:tc>
        <w:tc>
          <w:tcPr>
            <w:tcW w:w="1185" w:type="pct"/>
          </w:tcPr>
          <w:p w:rsidR="00F85A20" w:rsidRPr="003F7ECE" w:rsidRDefault="00611241" w:rsidP="00276DD6">
            <w:pPr>
              <w:pStyle w:val="GOSTTablenorm"/>
              <w:rPr>
                <w:szCs w:val="22"/>
              </w:rPr>
            </w:pPr>
            <w:r w:rsidRPr="003F7ECE">
              <w:rPr>
                <w:szCs w:val="22"/>
              </w:rPr>
              <w:t>Указывается признак того, что организация не включена в ЕГРЮЛ.</w:t>
            </w:r>
          </w:p>
          <w:p w:rsidR="00480293" w:rsidRPr="003F7ECE" w:rsidRDefault="00480293" w:rsidP="00276DD6">
            <w:pPr>
              <w:pStyle w:val="GOSTTablenorm"/>
            </w:pPr>
            <w:r w:rsidRPr="003F7ECE">
              <w:t>По умолчанию заполняется значением «Нет»</w:t>
            </w:r>
          </w:p>
        </w:tc>
      </w:tr>
      <w:tr w:rsidR="00027362" w:rsidRPr="003F7ECE" w:rsidTr="001505CB">
        <w:trPr>
          <w:cnfStyle w:val="000000100000" w:firstRow="0" w:lastRow="0" w:firstColumn="0" w:lastColumn="0" w:oddVBand="0" w:evenVBand="0" w:oddHBand="1" w:evenHBand="0" w:firstRowFirstColumn="0" w:firstRowLastColumn="0" w:lastRowFirstColumn="0" w:lastRowLastColumn="0"/>
        </w:trPr>
        <w:tc>
          <w:tcPr>
            <w:tcW w:w="1142" w:type="pct"/>
          </w:tcPr>
          <w:p w:rsidR="00027362" w:rsidRPr="003F7ECE" w:rsidRDefault="00027362" w:rsidP="00027362">
            <w:pPr>
              <w:pStyle w:val="GOSTTablenorm"/>
            </w:pPr>
            <w:r w:rsidRPr="003F7ECE">
              <w:t>Дата обновления данных об организации в ЕГРЮЛ</w:t>
            </w:r>
          </w:p>
        </w:tc>
        <w:tc>
          <w:tcPr>
            <w:tcW w:w="984" w:type="pct"/>
          </w:tcPr>
          <w:p w:rsidR="00027362" w:rsidRPr="003F7ECE" w:rsidRDefault="00027362" w:rsidP="00027362">
            <w:pPr>
              <w:pStyle w:val="GOSTTablenorm"/>
            </w:pPr>
            <w:r w:rsidRPr="003F7ECE">
              <w:t>Дата/Время</w:t>
            </w:r>
          </w:p>
        </w:tc>
        <w:tc>
          <w:tcPr>
            <w:tcW w:w="871" w:type="pct"/>
          </w:tcPr>
          <w:p w:rsidR="00027362" w:rsidRPr="003F7ECE" w:rsidRDefault="00027362" w:rsidP="00027362">
            <w:pPr>
              <w:pStyle w:val="GOSTTablenorm"/>
            </w:pPr>
            <w:r w:rsidRPr="003F7ECE">
              <w:t>Нет</w:t>
            </w:r>
          </w:p>
        </w:tc>
        <w:tc>
          <w:tcPr>
            <w:tcW w:w="818" w:type="pct"/>
          </w:tcPr>
          <w:p w:rsidR="00027362" w:rsidRPr="003F7ECE" w:rsidRDefault="00027362" w:rsidP="00027362">
            <w:pPr>
              <w:pStyle w:val="GOSTTablenorm"/>
            </w:pPr>
            <w:r w:rsidRPr="003F7ECE">
              <w:t>Поле заполняется автоматически</w:t>
            </w:r>
          </w:p>
        </w:tc>
        <w:tc>
          <w:tcPr>
            <w:tcW w:w="1185" w:type="pct"/>
          </w:tcPr>
          <w:p w:rsidR="00027362" w:rsidRPr="003F7ECE" w:rsidRDefault="00027362" w:rsidP="00027362">
            <w:pPr>
              <w:pStyle w:val="GOSTTablenorm"/>
            </w:pPr>
            <w:r w:rsidRPr="003F7ECE">
              <w:t>-</w:t>
            </w:r>
          </w:p>
        </w:tc>
      </w:tr>
      <w:tr w:rsidR="00027362" w:rsidRPr="003F7ECE" w:rsidTr="001505CB">
        <w:trPr>
          <w:cnfStyle w:val="000000010000" w:firstRow="0" w:lastRow="0" w:firstColumn="0" w:lastColumn="0" w:oddVBand="0" w:evenVBand="0" w:oddHBand="0" w:evenHBand="1" w:firstRowFirstColumn="0" w:firstRowLastColumn="0" w:lastRowFirstColumn="0" w:lastRowLastColumn="0"/>
        </w:trPr>
        <w:tc>
          <w:tcPr>
            <w:tcW w:w="1142" w:type="pct"/>
          </w:tcPr>
          <w:p w:rsidR="00027362" w:rsidRPr="003F7ECE" w:rsidRDefault="00027362" w:rsidP="00027362">
            <w:pPr>
              <w:pStyle w:val="GOSTTablenorm"/>
            </w:pPr>
            <w:r w:rsidRPr="003F7ECE">
              <w:t>Дата обновления ЕГРЮЛ</w:t>
            </w:r>
          </w:p>
        </w:tc>
        <w:tc>
          <w:tcPr>
            <w:tcW w:w="984" w:type="pct"/>
          </w:tcPr>
          <w:p w:rsidR="00027362" w:rsidRPr="003F7ECE" w:rsidRDefault="00027362" w:rsidP="00027362">
            <w:pPr>
              <w:pStyle w:val="GOSTTablenorm"/>
            </w:pPr>
            <w:r w:rsidRPr="003F7ECE">
              <w:t>Дата/Время</w:t>
            </w:r>
          </w:p>
        </w:tc>
        <w:tc>
          <w:tcPr>
            <w:tcW w:w="871" w:type="pct"/>
          </w:tcPr>
          <w:p w:rsidR="00027362" w:rsidRPr="003F7ECE" w:rsidRDefault="00027362" w:rsidP="00027362">
            <w:pPr>
              <w:pStyle w:val="GOSTTablenorm"/>
            </w:pPr>
            <w:r w:rsidRPr="003F7ECE">
              <w:t>Нет</w:t>
            </w:r>
          </w:p>
        </w:tc>
        <w:tc>
          <w:tcPr>
            <w:tcW w:w="818" w:type="pct"/>
          </w:tcPr>
          <w:p w:rsidR="00027362" w:rsidRPr="003F7ECE" w:rsidRDefault="00027362" w:rsidP="00027362">
            <w:pPr>
              <w:pStyle w:val="GOSTTablenorm"/>
            </w:pPr>
            <w:r w:rsidRPr="003F7ECE">
              <w:t>Поле заполняется автоматически</w:t>
            </w:r>
          </w:p>
        </w:tc>
        <w:tc>
          <w:tcPr>
            <w:tcW w:w="1185" w:type="pct"/>
          </w:tcPr>
          <w:p w:rsidR="00027362" w:rsidRPr="003F7ECE" w:rsidRDefault="00027362" w:rsidP="00027362">
            <w:pPr>
              <w:pStyle w:val="GOSTTablenorm"/>
            </w:pPr>
            <w:r w:rsidRPr="003F7ECE">
              <w:t>-</w:t>
            </w:r>
          </w:p>
        </w:tc>
      </w:tr>
    </w:tbl>
    <w:p w:rsidR="0059155B" w:rsidRPr="003F7ECE" w:rsidRDefault="00713B11" w:rsidP="0059155B">
      <w:pPr>
        <w:pStyle w:val="51"/>
      </w:pPr>
      <w:bookmarkStart w:id="291" w:name="_Toc183104771"/>
      <w:bookmarkStart w:id="292" w:name="_Toc457827929"/>
      <w:r w:rsidRPr="003F7ECE">
        <w:t>Раздел «</w:t>
      </w:r>
      <w:bookmarkStart w:id="293" w:name="Создавшая"/>
      <w:r w:rsidRPr="003F7ECE">
        <w:t>Организация, соз</w:t>
      </w:r>
      <w:r w:rsidR="0062390F" w:rsidRPr="003F7ECE">
        <w:t>д</w:t>
      </w:r>
      <w:r w:rsidRPr="003F7ECE">
        <w:t xml:space="preserve">авшая </w:t>
      </w:r>
      <w:r w:rsidR="0062390F" w:rsidRPr="003F7ECE">
        <w:t>обособленное подразделение, в соответствии со Сводным реестром</w:t>
      </w:r>
      <w:bookmarkEnd w:id="293"/>
      <w:r w:rsidRPr="003F7ECE">
        <w:t>»</w:t>
      </w:r>
      <w:bookmarkEnd w:id="291"/>
    </w:p>
    <w:p w:rsidR="0062390F" w:rsidRPr="003F7ECE" w:rsidRDefault="0062390F" w:rsidP="0062390F">
      <w:pPr>
        <w:pStyle w:val="GOSTNormal"/>
      </w:pPr>
      <w:r w:rsidRPr="003F7ECE">
        <w:rPr>
          <w:lang w:eastAsia="ko-KR"/>
        </w:rPr>
        <w:t xml:space="preserve">В данном разделе заполняется информация </w:t>
      </w:r>
      <w:r w:rsidR="00747311" w:rsidRPr="003F7ECE">
        <w:rPr>
          <w:lang w:eastAsia="ko-KR"/>
        </w:rPr>
        <w:t>об организации,</w:t>
      </w:r>
      <w:r w:rsidRPr="003F7ECE">
        <w:rPr>
          <w:lang w:eastAsia="ko-KR"/>
        </w:rPr>
        <w:t xml:space="preserve"> создавшей обособленное подразделение. Для ввода данных необходимо нажать на кнопку выбора из Сводного реестра</w:t>
      </w:r>
      <w:r w:rsidRPr="003F7ECE">
        <w:t xml:space="preserve"> (рис. </w:t>
      </w:r>
      <w:r w:rsidR="00640D53" w:rsidRPr="003F7ECE">
        <w:rPr>
          <w:b/>
        </w:rPr>
        <w:fldChar w:fldCharType="begin"/>
      </w:r>
      <w:r w:rsidR="00640D53" w:rsidRPr="003F7ECE">
        <w:rPr>
          <w:b/>
        </w:rPr>
        <w:instrText xml:space="preserve"> REF Р_17 \h  \* MERGEFORMAT </w:instrText>
      </w:r>
      <w:r w:rsidR="00640D53" w:rsidRPr="003F7ECE">
        <w:rPr>
          <w:b/>
        </w:rPr>
      </w:r>
      <w:r w:rsidR="00640D53" w:rsidRPr="003F7ECE">
        <w:rPr>
          <w:b/>
        </w:rPr>
        <w:fldChar w:fldCharType="separate"/>
      </w:r>
      <w:r w:rsidR="0004269F" w:rsidRPr="003F7ECE">
        <w:rPr>
          <w:rStyle w:val="affc"/>
          <w:b w:val="0"/>
          <w:noProof/>
        </w:rPr>
        <w:t>17</w:t>
      </w:r>
      <w:r w:rsidR="00640D53" w:rsidRPr="003F7ECE">
        <w:rPr>
          <w:b/>
        </w:rPr>
        <w:fldChar w:fldCharType="end"/>
      </w:r>
      <w:r w:rsidRPr="003F7ECE">
        <w:t>).</w:t>
      </w:r>
    </w:p>
    <w:p w:rsidR="0062390F" w:rsidRPr="003F7ECE" w:rsidRDefault="0062390F" w:rsidP="00332EAE">
      <w:pPr>
        <w:pStyle w:val="GOSTFigure"/>
      </w:pPr>
      <w:r w:rsidRPr="003F7ECE">
        <w:rPr>
          <w:noProof/>
        </w:rPr>
        <w:drawing>
          <wp:inline distT="0" distB="0" distL="0" distR="0" wp14:anchorId="3B18F06D" wp14:editId="5DBF7371">
            <wp:extent cx="6124575" cy="659130"/>
            <wp:effectExtent l="0" t="0" r="952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659130"/>
                    </a:xfrm>
                    <a:prstGeom prst="rect">
                      <a:avLst/>
                    </a:prstGeom>
                    <a:noFill/>
                    <a:ln>
                      <a:noFill/>
                    </a:ln>
                  </pic:spPr>
                </pic:pic>
              </a:graphicData>
            </a:graphic>
          </wp:inline>
        </w:drawing>
      </w:r>
    </w:p>
    <w:bookmarkStart w:id="294" w:name="Р_17"/>
    <w:p w:rsidR="0062390F" w:rsidRPr="003F7ECE" w:rsidRDefault="0062390F"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295" w:name="_Toc183104953"/>
      <w:bookmarkStart w:id="296" w:name="_Toc162944087"/>
      <w:r w:rsidR="0004269F" w:rsidRPr="003F7ECE">
        <w:rPr>
          <w:rStyle w:val="affc"/>
          <w:b/>
          <w:bCs w:val="0"/>
          <w:noProof/>
        </w:rPr>
        <w:t>17</w:t>
      </w:r>
      <w:r w:rsidRPr="003F7ECE">
        <w:fldChar w:fldCharType="end"/>
      </w:r>
      <w:bookmarkEnd w:id="294"/>
      <w:r w:rsidRPr="003F7ECE">
        <w:rPr>
          <w:rStyle w:val="affc"/>
          <w:b/>
          <w:bCs w:val="0"/>
        </w:rPr>
        <w:t>. Выбор организации, создавшей обособленное подразделение</w:t>
      </w:r>
      <w:bookmarkEnd w:id="295"/>
      <w:r w:rsidRPr="003F7ECE">
        <w:rPr>
          <w:rStyle w:val="affc"/>
          <w:b/>
          <w:bCs w:val="0"/>
        </w:rPr>
        <w:t xml:space="preserve"> </w:t>
      </w:r>
      <w:bookmarkEnd w:id="296"/>
    </w:p>
    <w:p w:rsidR="0062390F" w:rsidRPr="003F7ECE" w:rsidRDefault="0062390F" w:rsidP="0062390F">
      <w:pPr>
        <w:pStyle w:val="GOSTNormal"/>
      </w:pPr>
      <w:r w:rsidRPr="003F7ECE">
        <w:lastRenderedPageBreak/>
        <w:t>В открывшемся окне необходимо выбрать из Сводного реестра организацию, создавшую обособленное подразделение</w:t>
      </w:r>
      <w:r w:rsidR="00633F8F" w:rsidRPr="003F7ECE">
        <w:t xml:space="preserve"> и нажать кнопку «ОК». Для выбора организации можно воспользоваться фильтром </w:t>
      </w:r>
      <w:r w:rsidRPr="003F7ECE">
        <w:t>(рис. </w:t>
      </w:r>
      <w:r w:rsidR="00C42640" w:rsidRPr="003F7ECE">
        <w:rPr>
          <w:b/>
        </w:rPr>
        <w:fldChar w:fldCharType="begin"/>
      </w:r>
      <w:r w:rsidR="00C42640" w:rsidRPr="003F7ECE">
        <w:rPr>
          <w:b/>
        </w:rPr>
        <w:instrText xml:space="preserve"> REF Р_18 \h  \* MERGEFORMAT </w:instrText>
      </w:r>
      <w:r w:rsidR="00C42640" w:rsidRPr="003F7ECE">
        <w:rPr>
          <w:b/>
        </w:rPr>
      </w:r>
      <w:r w:rsidR="00C42640" w:rsidRPr="003F7ECE">
        <w:rPr>
          <w:b/>
        </w:rPr>
        <w:fldChar w:fldCharType="separate"/>
      </w:r>
      <w:r w:rsidR="0004269F" w:rsidRPr="003F7ECE">
        <w:rPr>
          <w:rStyle w:val="affc"/>
          <w:b w:val="0"/>
          <w:noProof/>
        </w:rPr>
        <w:t>18</w:t>
      </w:r>
      <w:r w:rsidR="0004269F" w:rsidRPr="003F7ECE">
        <w:rPr>
          <w:rStyle w:val="affc"/>
          <w:b w:val="0"/>
        </w:rPr>
        <w:t>.</w:t>
      </w:r>
      <w:r w:rsidR="00C42640" w:rsidRPr="003F7ECE">
        <w:rPr>
          <w:b/>
        </w:rPr>
        <w:fldChar w:fldCharType="end"/>
      </w:r>
      <w:r w:rsidRPr="003F7ECE">
        <w:t>).</w:t>
      </w:r>
    </w:p>
    <w:p w:rsidR="0062390F" w:rsidRPr="003F7ECE" w:rsidRDefault="0062390F" w:rsidP="0062390F">
      <w:pPr>
        <w:pStyle w:val="GOSTFigure"/>
      </w:pPr>
      <w:r w:rsidRPr="003F7ECE">
        <w:rPr>
          <w:noProof/>
        </w:rPr>
        <w:drawing>
          <wp:inline distT="0" distB="0" distL="0" distR="0" wp14:anchorId="3CE3E1B3" wp14:editId="4BDE2B9A">
            <wp:extent cx="5401310" cy="2456180"/>
            <wp:effectExtent l="19050" t="19050" r="27940" b="203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62">
                      <a:extLst>
                        <a:ext uri="{28A0092B-C50C-407E-A947-70E740481C1C}">
                          <a14:useLocalDpi xmlns:a14="http://schemas.microsoft.com/office/drawing/2010/main" val="0"/>
                        </a:ext>
                      </a:extLst>
                    </a:blip>
                    <a:srcRect l="12646" t="22070" r="12059" b="15048"/>
                    <a:stretch>
                      <a:fillRect/>
                    </a:stretch>
                  </pic:blipFill>
                  <pic:spPr bwMode="auto">
                    <a:xfrm>
                      <a:off x="0" y="0"/>
                      <a:ext cx="5401310" cy="2456180"/>
                    </a:xfrm>
                    <a:prstGeom prst="rect">
                      <a:avLst/>
                    </a:prstGeom>
                    <a:noFill/>
                    <a:ln w="6350" cmpd="sng">
                      <a:solidFill>
                        <a:srgbClr val="000000"/>
                      </a:solidFill>
                      <a:miter lim="800000"/>
                      <a:headEnd/>
                      <a:tailEnd/>
                    </a:ln>
                    <a:effectLst/>
                  </pic:spPr>
                </pic:pic>
              </a:graphicData>
            </a:graphic>
          </wp:inline>
        </w:drawing>
      </w:r>
    </w:p>
    <w:bookmarkStart w:id="297" w:name="Р_18"/>
    <w:p w:rsidR="0062390F" w:rsidRPr="003F7ECE" w:rsidRDefault="0062390F"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298" w:name="_Toc162944088"/>
      <w:bookmarkStart w:id="299" w:name="_Toc183104954"/>
      <w:r w:rsidR="0004269F" w:rsidRPr="003F7ECE">
        <w:rPr>
          <w:rStyle w:val="affc"/>
          <w:b/>
          <w:bCs w:val="0"/>
          <w:noProof/>
        </w:rPr>
        <w:t>18</w:t>
      </w:r>
      <w:r w:rsidRPr="003F7ECE">
        <w:fldChar w:fldCharType="end"/>
      </w:r>
      <w:r w:rsidRPr="003F7ECE">
        <w:rPr>
          <w:rStyle w:val="affc"/>
          <w:b/>
          <w:bCs w:val="0"/>
        </w:rPr>
        <w:t>.</w:t>
      </w:r>
      <w:bookmarkEnd w:id="297"/>
      <w:r w:rsidRPr="003F7ECE">
        <w:rPr>
          <w:rStyle w:val="affc"/>
          <w:b/>
          <w:bCs w:val="0"/>
        </w:rPr>
        <w:t xml:space="preserve"> Записи справочника «Сводный реестр»</w:t>
      </w:r>
      <w:bookmarkEnd w:id="298"/>
      <w:bookmarkEnd w:id="299"/>
    </w:p>
    <w:p w:rsidR="00633F8F" w:rsidRPr="003F7ECE" w:rsidRDefault="00633F8F" w:rsidP="00633F8F">
      <w:pPr>
        <w:pStyle w:val="51"/>
      </w:pPr>
      <w:bookmarkStart w:id="300" w:name="_Toc183104772"/>
      <w:r w:rsidRPr="003F7ECE">
        <w:t>Раздел «</w:t>
      </w:r>
      <w:bookmarkStart w:id="301" w:name="Финансирующая"/>
      <w:r w:rsidRPr="003F7ECE">
        <w:t>Сведения об организации, осуществляющей финансовое обеспечение деятельности обособленного подразделения организации</w:t>
      </w:r>
      <w:bookmarkEnd w:id="301"/>
      <w:r w:rsidRPr="003F7ECE">
        <w:t>»</w:t>
      </w:r>
      <w:bookmarkEnd w:id="300"/>
    </w:p>
    <w:p w:rsidR="00633F8F" w:rsidRPr="003F7ECE" w:rsidRDefault="0077158D" w:rsidP="00633F8F">
      <w:pPr>
        <w:pStyle w:val="GOSTNormal"/>
      </w:pPr>
      <w:r w:rsidRPr="003F7ECE">
        <w:rPr>
          <w:lang w:eastAsia="ko-KR"/>
        </w:rPr>
        <w:t>В данном разделе заполняется информация об</w:t>
      </w:r>
      <w:r w:rsidRPr="003F7ECE">
        <w:t xml:space="preserve"> </w:t>
      </w:r>
      <w:r w:rsidR="00633F8F" w:rsidRPr="003F7ECE">
        <w:t>организации, осуществляющей финансовое обеспечение деятельности обособленного подразделения организации (рис. </w:t>
      </w:r>
      <w:r w:rsidR="00C42640" w:rsidRPr="003F7ECE">
        <w:rPr>
          <w:b/>
        </w:rPr>
        <w:fldChar w:fldCharType="begin"/>
      </w:r>
      <w:r w:rsidR="00C42640" w:rsidRPr="003F7ECE">
        <w:rPr>
          <w:b/>
        </w:rPr>
        <w:instrText xml:space="preserve"> REF Р_19 \h </w:instrText>
      </w:r>
      <w:r w:rsidR="005C0270" w:rsidRPr="003F7ECE">
        <w:rPr>
          <w:b/>
        </w:rPr>
        <w:instrText xml:space="preserve"> \* MERGEFORMAT </w:instrText>
      </w:r>
      <w:r w:rsidR="00C42640" w:rsidRPr="003F7ECE">
        <w:rPr>
          <w:b/>
        </w:rPr>
      </w:r>
      <w:r w:rsidR="00C42640" w:rsidRPr="003F7ECE">
        <w:rPr>
          <w:b/>
        </w:rPr>
        <w:fldChar w:fldCharType="separate"/>
      </w:r>
      <w:r w:rsidR="0004269F" w:rsidRPr="003F7ECE">
        <w:rPr>
          <w:rStyle w:val="affc"/>
          <w:b w:val="0"/>
          <w:noProof/>
        </w:rPr>
        <w:t>19</w:t>
      </w:r>
      <w:r w:rsidR="00C42640" w:rsidRPr="003F7ECE">
        <w:rPr>
          <w:b/>
        </w:rPr>
        <w:fldChar w:fldCharType="end"/>
      </w:r>
      <w:r w:rsidR="00633F8F" w:rsidRPr="003F7ECE">
        <w:t>, таб. </w:t>
      </w:r>
      <w:r w:rsidR="00C42640" w:rsidRPr="003F7ECE">
        <w:fldChar w:fldCharType="begin"/>
      </w:r>
      <w:r w:rsidR="00C42640" w:rsidRPr="003F7ECE">
        <w:instrText xml:space="preserve"> REF Т_19 \h </w:instrText>
      </w:r>
      <w:r w:rsidR="005C0270" w:rsidRPr="003F7ECE">
        <w:instrText xml:space="preserve"> \* MERGEFORMAT </w:instrText>
      </w:r>
      <w:r w:rsidR="00C42640" w:rsidRPr="003F7ECE">
        <w:fldChar w:fldCharType="separate"/>
      </w:r>
      <w:r w:rsidR="0004269F" w:rsidRPr="003F7ECE">
        <w:rPr>
          <w:noProof/>
        </w:rPr>
        <w:t>20</w:t>
      </w:r>
      <w:r w:rsidR="00C42640" w:rsidRPr="003F7ECE">
        <w:fldChar w:fldCharType="end"/>
      </w:r>
      <w:r w:rsidR="00633F8F" w:rsidRPr="003F7ECE">
        <w:t>)</w:t>
      </w:r>
    </w:p>
    <w:p w:rsidR="00633F8F" w:rsidRPr="003F7ECE" w:rsidRDefault="0077158D" w:rsidP="00332EAE">
      <w:pPr>
        <w:pStyle w:val="GOSTFigure"/>
      </w:pPr>
      <w:r w:rsidRPr="003F7ECE">
        <w:rPr>
          <w:noProof/>
        </w:rPr>
        <w:drawing>
          <wp:inline distT="0" distB="0" distL="0" distR="0" wp14:anchorId="19BD0E0E" wp14:editId="5223AE37">
            <wp:extent cx="6113780" cy="520700"/>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3780" cy="520700"/>
                    </a:xfrm>
                    <a:prstGeom prst="rect">
                      <a:avLst/>
                    </a:prstGeom>
                    <a:noFill/>
                    <a:ln>
                      <a:noFill/>
                    </a:ln>
                  </pic:spPr>
                </pic:pic>
              </a:graphicData>
            </a:graphic>
          </wp:inline>
        </w:drawing>
      </w:r>
    </w:p>
    <w:bookmarkStart w:id="302" w:name="Р_19"/>
    <w:p w:rsidR="00633F8F" w:rsidRPr="003F7ECE" w:rsidRDefault="00633F8F"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303" w:name="_Toc162944089"/>
      <w:bookmarkStart w:id="304" w:name="_Toc183104955"/>
      <w:r w:rsidR="0004269F" w:rsidRPr="003F7ECE">
        <w:rPr>
          <w:rStyle w:val="affc"/>
          <w:b/>
          <w:bCs w:val="0"/>
          <w:noProof/>
        </w:rPr>
        <w:t>19</w:t>
      </w:r>
      <w:r w:rsidRPr="003F7ECE">
        <w:fldChar w:fldCharType="end"/>
      </w:r>
      <w:bookmarkEnd w:id="302"/>
      <w:r w:rsidRPr="003F7ECE">
        <w:rPr>
          <w:rStyle w:val="affc"/>
          <w:b/>
          <w:bCs w:val="0"/>
        </w:rPr>
        <w:t>. Выбор организации, осуществляющей финансовое обеспечение деятельности обособленного подразделения организации</w:t>
      </w:r>
      <w:bookmarkEnd w:id="303"/>
      <w:bookmarkEnd w:id="304"/>
    </w:p>
    <w:bookmarkStart w:id="305" w:name="Т_14"/>
    <w:p w:rsidR="00633F8F" w:rsidRPr="003F7ECE" w:rsidRDefault="00633F8F" w:rsidP="000D6252">
      <w:pPr>
        <w:pStyle w:val="GOSTNameTable"/>
        <w:numPr>
          <w:ilvl w:val="0"/>
          <w:numId w:val="71"/>
        </w:numPr>
      </w:pPr>
      <w:r w:rsidRPr="003F7ECE">
        <w:fldChar w:fldCharType="begin"/>
      </w:r>
      <w:r w:rsidRPr="003F7ECE">
        <w:rPr>
          <w:rStyle w:val="affc"/>
          <w:b/>
          <w:bCs w:val="0"/>
        </w:rPr>
        <w:instrText xml:space="preserve"> SEQ Таблица \* ARABIC \s 0 </w:instrText>
      </w:r>
      <w:r w:rsidRPr="003F7ECE">
        <w:fldChar w:fldCharType="separate"/>
      </w:r>
      <w:bookmarkStart w:id="306" w:name="_Toc162943889"/>
      <w:bookmarkStart w:id="307" w:name="_Toc183104877"/>
      <w:r w:rsidR="0004269F" w:rsidRPr="003F7ECE">
        <w:rPr>
          <w:rStyle w:val="affc"/>
          <w:b/>
          <w:bCs w:val="0"/>
          <w:noProof/>
        </w:rPr>
        <w:t>15</w:t>
      </w:r>
      <w:r w:rsidRPr="003F7ECE">
        <w:fldChar w:fldCharType="end"/>
      </w:r>
      <w:bookmarkEnd w:id="305"/>
      <w:r w:rsidRPr="003F7ECE">
        <w:t>. Поля, заполняемые на экране «Сведения об организации, осуществляющей финансовое обеспечение деятельности обособленного подразделения организации»</w:t>
      </w:r>
      <w:bookmarkEnd w:id="306"/>
      <w:bookmarkEnd w:id="307"/>
    </w:p>
    <w:tbl>
      <w:tblPr>
        <w:tblStyle w:val="GOSTTable"/>
        <w:tblW w:w="5000" w:type="pct"/>
        <w:tblLayout w:type="fixed"/>
        <w:tblLook w:val="01E0" w:firstRow="1" w:lastRow="1" w:firstColumn="1" w:lastColumn="1" w:noHBand="0" w:noVBand="0"/>
      </w:tblPr>
      <w:tblGrid>
        <w:gridCol w:w="1918"/>
        <w:gridCol w:w="1646"/>
        <w:gridCol w:w="2093"/>
        <w:gridCol w:w="1944"/>
        <w:gridCol w:w="2093"/>
      </w:tblGrid>
      <w:tr w:rsidR="00633F8F" w:rsidRPr="003F7ECE" w:rsidTr="00633F8F">
        <w:trPr>
          <w:cnfStyle w:val="100000000000" w:firstRow="1" w:lastRow="0" w:firstColumn="0" w:lastColumn="0" w:oddVBand="0" w:evenVBand="0" w:oddHBand="0" w:evenHBand="0" w:firstRowFirstColumn="0" w:firstRowLastColumn="0" w:lastRowFirstColumn="0" w:lastRowLastColumn="0"/>
        </w:trPr>
        <w:tc>
          <w:tcPr>
            <w:tcW w:w="1819" w:type="dxa"/>
            <w:hideMark/>
          </w:tcPr>
          <w:p w:rsidR="00633F8F" w:rsidRPr="003F7ECE" w:rsidRDefault="00633F8F">
            <w:pPr>
              <w:pStyle w:val="GOSTTableHead"/>
            </w:pPr>
            <w:r w:rsidRPr="003F7ECE">
              <w:t>Название поля</w:t>
            </w:r>
          </w:p>
        </w:tc>
        <w:tc>
          <w:tcPr>
            <w:tcW w:w="1560" w:type="dxa"/>
            <w:hideMark/>
          </w:tcPr>
          <w:p w:rsidR="00633F8F" w:rsidRPr="003F7ECE" w:rsidRDefault="00633F8F">
            <w:pPr>
              <w:pStyle w:val="GOSTTableHead"/>
            </w:pPr>
            <w:r w:rsidRPr="003F7ECE">
              <w:t>Описание поля</w:t>
            </w:r>
          </w:p>
        </w:tc>
        <w:tc>
          <w:tcPr>
            <w:tcW w:w="1984" w:type="dxa"/>
            <w:hideMark/>
          </w:tcPr>
          <w:p w:rsidR="00633F8F" w:rsidRPr="003F7ECE" w:rsidRDefault="00633F8F">
            <w:pPr>
              <w:pStyle w:val="GOSTTableHead"/>
            </w:pPr>
            <w:r w:rsidRPr="003F7ECE">
              <w:t>Обязательность для заполнения</w:t>
            </w:r>
          </w:p>
        </w:tc>
        <w:tc>
          <w:tcPr>
            <w:tcW w:w="1843" w:type="dxa"/>
            <w:hideMark/>
          </w:tcPr>
          <w:p w:rsidR="00633F8F" w:rsidRPr="003F7ECE" w:rsidRDefault="00633F8F">
            <w:pPr>
              <w:pStyle w:val="GOSTTableHead"/>
            </w:pPr>
            <w:r w:rsidRPr="003F7ECE">
              <w:t>Значение</w:t>
            </w:r>
          </w:p>
        </w:tc>
        <w:tc>
          <w:tcPr>
            <w:tcW w:w="1984" w:type="dxa"/>
            <w:hideMark/>
          </w:tcPr>
          <w:p w:rsidR="00633F8F" w:rsidRPr="003F7ECE" w:rsidRDefault="00633F8F">
            <w:pPr>
              <w:pStyle w:val="GOSTTableHead"/>
            </w:pPr>
            <w:r w:rsidRPr="003F7ECE">
              <w:t>Комментарии</w:t>
            </w:r>
          </w:p>
        </w:tc>
      </w:tr>
      <w:tr w:rsidR="00633F8F" w:rsidRPr="003F7ECE" w:rsidTr="00633F8F">
        <w:trPr>
          <w:cnfStyle w:val="000000100000" w:firstRow="0" w:lastRow="0" w:firstColumn="0" w:lastColumn="0" w:oddVBand="0" w:evenVBand="0" w:oddHBand="1" w:evenHBand="0" w:firstRowFirstColumn="0" w:firstRowLastColumn="0" w:lastRowFirstColumn="0" w:lastRowLastColumn="0"/>
        </w:trPr>
        <w:tc>
          <w:tcPr>
            <w:tcW w:w="1819"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Код организации</w:t>
            </w:r>
          </w:p>
        </w:tc>
        <w:tc>
          <w:tcPr>
            <w:tcW w:w="1560"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Текстовое поле</w:t>
            </w:r>
          </w:p>
        </w:tc>
        <w:tc>
          <w:tcPr>
            <w:tcW w:w="1984"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Да</w:t>
            </w:r>
          </w:p>
        </w:tc>
        <w:tc>
          <w:tcPr>
            <w:tcW w:w="1843"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Поле заполняется значением из справочника</w:t>
            </w:r>
          </w:p>
        </w:tc>
        <w:tc>
          <w:tcPr>
            <w:tcW w:w="1984"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Источником предоставляемых данных является Сводный реестр.</w:t>
            </w:r>
          </w:p>
          <w:p w:rsidR="00633F8F" w:rsidRPr="003F7ECE" w:rsidRDefault="00633F8F">
            <w:pPr>
              <w:pStyle w:val="GOSTTablenorm"/>
            </w:pPr>
            <w:r w:rsidRPr="003F7ECE">
              <w:t>Также поле может быть заполнено кодом организации из справочника «Технические записи».</w:t>
            </w:r>
          </w:p>
          <w:p w:rsidR="00633F8F" w:rsidRPr="003F7ECE" w:rsidRDefault="00633F8F">
            <w:pPr>
              <w:pStyle w:val="GOSTTablenorm"/>
            </w:pPr>
            <w:r w:rsidRPr="003F7ECE">
              <w:t>В этом случае пользователю необходимо заполнить ат</w:t>
            </w:r>
            <w:r w:rsidRPr="003F7ECE">
              <w:lastRenderedPageBreak/>
              <w:t>рибут «Тип организации»: 01.</w:t>
            </w:r>
          </w:p>
        </w:tc>
      </w:tr>
      <w:tr w:rsidR="00633F8F" w:rsidRPr="003F7ECE" w:rsidTr="00633F8F">
        <w:trPr>
          <w:cnfStyle w:val="000000010000" w:firstRow="0" w:lastRow="0" w:firstColumn="0" w:lastColumn="0" w:oddVBand="0" w:evenVBand="0" w:oddHBand="0" w:evenHBand="1" w:firstRowFirstColumn="0" w:firstRowLastColumn="0" w:lastRowFirstColumn="0" w:lastRowLastColumn="0"/>
        </w:trPr>
        <w:tc>
          <w:tcPr>
            <w:tcW w:w="1819"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lastRenderedPageBreak/>
              <w:t>Наименование организации</w:t>
            </w:r>
          </w:p>
        </w:tc>
        <w:tc>
          <w:tcPr>
            <w:tcW w:w="1560"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Текстовое поле</w:t>
            </w:r>
          </w:p>
        </w:tc>
        <w:tc>
          <w:tcPr>
            <w:tcW w:w="1984"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Да</w:t>
            </w:r>
          </w:p>
        </w:tc>
        <w:tc>
          <w:tcPr>
            <w:tcW w:w="1843"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Поле заполняется значением из справочника</w:t>
            </w:r>
          </w:p>
        </w:tc>
        <w:tc>
          <w:tcPr>
            <w:tcW w:w="1984" w:type="dxa"/>
            <w:tcBorders>
              <w:top w:val="single" w:sz="4" w:space="0" w:color="auto"/>
              <w:left w:val="single" w:sz="4" w:space="0" w:color="auto"/>
              <w:bottom w:val="single" w:sz="4" w:space="0" w:color="auto"/>
              <w:right w:val="single" w:sz="4" w:space="0" w:color="auto"/>
            </w:tcBorders>
            <w:hideMark/>
          </w:tcPr>
          <w:p w:rsidR="00633F8F" w:rsidRPr="003F7ECE" w:rsidRDefault="00633F8F">
            <w:pPr>
              <w:pStyle w:val="GOSTTablenorm"/>
            </w:pPr>
            <w:r w:rsidRPr="003F7ECE">
              <w:t>Заполняется наименованием организации в соответствии с Код организации.</w:t>
            </w:r>
          </w:p>
        </w:tc>
      </w:tr>
    </w:tbl>
    <w:p w:rsidR="0059155B" w:rsidRPr="003F7ECE" w:rsidRDefault="00027362" w:rsidP="0059155B">
      <w:pPr>
        <w:pStyle w:val="51"/>
      </w:pPr>
      <w:bookmarkStart w:id="308" w:name="_Ref163726120"/>
      <w:bookmarkStart w:id="309" w:name="_Toc183104773"/>
      <w:r w:rsidRPr="003F7ECE">
        <w:t>Р</w:t>
      </w:r>
      <w:r w:rsidR="005201B7" w:rsidRPr="003F7ECE">
        <w:t>аздел «</w:t>
      </w:r>
      <w:bookmarkStart w:id="310" w:name="Основная_информация"/>
      <w:r w:rsidR="00D55F61" w:rsidRPr="003F7ECE">
        <w:t>Основная информация</w:t>
      </w:r>
      <w:bookmarkEnd w:id="292"/>
      <w:bookmarkEnd w:id="310"/>
      <w:r w:rsidR="005201B7" w:rsidRPr="003F7ECE">
        <w:t>»</w:t>
      </w:r>
      <w:bookmarkEnd w:id="308"/>
      <w:bookmarkEnd w:id="309"/>
      <w:r w:rsidR="00D55F61" w:rsidRPr="003F7ECE">
        <w:t xml:space="preserve"> </w:t>
      </w:r>
    </w:p>
    <w:p w:rsidR="00057986" w:rsidRPr="003F7ECE" w:rsidRDefault="0077158D" w:rsidP="00276DD6">
      <w:pPr>
        <w:pStyle w:val="GOSTNormal"/>
      </w:pPr>
      <w:r w:rsidRPr="003F7ECE">
        <w:rPr>
          <w:lang w:eastAsia="ko-KR"/>
        </w:rPr>
        <w:t>В данном разделе заполняется основная информация об</w:t>
      </w:r>
      <w:r w:rsidRPr="003F7ECE">
        <w:t xml:space="preserve"> организации</w:t>
      </w:r>
      <w:r w:rsidR="00057986" w:rsidRPr="003F7ECE">
        <w:t xml:space="preserve">. Для ввода данных необходимо Указать ОГРН и нажать кнопку </w:t>
      </w:r>
      <w:r w:rsidR="00057986" w:rsidRPr="003F7ECE">
        <w:rPr>
          <w:noProof/>
        </w:rPr>
        <w:drawing>
          <wp:inline distT="0" distB="0" distL="0" distR="0" wp14:anchorId="28C31D27" wp14:editId="6042250D">
            <wp:extent cx="228600" cy="209550"/>
            <wp:effectExtent l="19050" t="1905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w:r>
      <w:r w:rsidR="00057986" w:rsidRPr="003F7ECE">
        <w:t xml:space="preserve"> «Заполнить данными из «ЕГРЮЛ» по ОГРН» </w:t>
      </w:r>
      <w:r w:rsidR="00D55F61" w:rsidRPr="003F7ECE">
        <w:t>(</w:t>
      </w:r>
      <w:r w:rsidR="007C434A" w:rsidRPr="003F7ECE">
        <w:t>рис. </w:t>
      </w:r>
      <w:r w:rsidR="00B2711F" w:rsidRPr="003F7ECE">
        <w:fldChar w:fldCharType="begin"/>
      </w:r>
      <w:r w:rsidR="00B2711F" w:rsidRPr="003F7ECE">
        <w:instrText xml:space="preserve"> REF _Ref531856830 \h  \* MERGEFORMAT </w:instrText>
      </w:r>
      <w:r w:rsidR="00B2711F" w:rsidRPr="003F7ECE">
        <w:fldChar w:fldCharType="separate"/>
      </w:r>
      <w:r w:rsidR="0004269F" w:rsidRPr="003F7ECE">
        <w:t>20</w:t>
      </w:r>
      <w:r w:rsidR="00B2711F" w:rsidRPr="003F7ECE">
        <w:fldChar w:fldCharType="end"/>
      </w:r>
      <w:r w:rsidR="009148A7" w:rsidRPr="003F7ECE">
        <w:t>, таб. </w:t>
      </w:r>
      <w:r w:rsidR="00B2711F" w:rsidRPr="003F7ECE">
        <w:fldChar w:fldCharType="begin"/>
      </w:r>
      <w:r w:rsidR="00B2711F" w:rsidRPr="003F7ECE">
        <w:instrText xml:space="preserve"> REF _Ref473583014 \h  \* MERGEFORMAT </w:instrText>
      </w:r>
      <w:r w:rsidR="00B2711F" w:rsidRPr="003F7ECE">
        <w:fldChar w:fldCharType="separate"/>
      </w:r>
      <w:r w:rsidR="0004269F" w:rsidRPr="003F7ECE">
        <w:t>16</w:t>
      </w:r>
      <w:r w:rsidR="00B2711F" w:rsidRPr="003F7ECE">
        <w:fldChar w:fldCharType="end"/>
      </w:r>
      <w:r w:rsidR="00D55F61" w:rsidRPr="003F7ECE">
        <w:t>).</w:t>
      </w:r>
      <w:r w:rsidR="00057986" w:rsidRPr="003F7ECE">
        <w:t xml:space="preserve"> </w:t>
      </w:r>
    </w:p>
    <w:p w:rsidR="00D55F61" w:rsidRPr="003F7ECE" w:rsidRDefault="00057986" w:rsidP="00276DD6">
      <w:pPr>
        <w:pStyle w:val="GOSTNormal"/>
      </w:pPr>
      <w:r w:rsidRPr="003F7ECE">
        <w:t xml:space="preserve">В случае, если заявка формируется для обособленного подразделения, то указывается ОГРН </w:t>
      </w:r>
      <w:r w:rsidR="00747311" w:rsidRPr="003F7ECE">
        <w:t>организации,</w:t>
      </w:r>
      <w:r w:rsidRPr="003F7ECE">
        <w:t xml:space="preserve"> создавшей обособленное подразделение. При этом в случае наличия по заданным реквизитам в «ЕГРЮЛ» более одного обособленного подразделения у пользователя открывается форма выбора с перечнем найденных обособленных подразделений.</w:t>
      </w:r>
    </w:p>
    <w:p w:rsidR="00057986" w:rsidRPr="003F7ECE" w:rsidRDefault="00057986" w:rsidP="00276DD6">
      <w:pPr>
        <w:pStyle w:val="GOSTNormal"/>
      </w:pPr>
      <w:r w:rsidRPr="003F7ECE">
        <w:t>Если организация</w:t>
      </w:r>
      <w:r w:rsidR="00180654" w:rsidRPr="003F7ECE">
        <w:t>,</w:t>
      </w:r>
      <w:r w:rsidRPr="003F7ECE">
        <w:t xml:space="preserve"> в соответствии с законодательством РФ</w:t>
      </w:r>
      <w:r w:rsidR="00180654" w:rsidRPr="003F7ECE">
        <w:t>,</w:t>
      </w:r>
      <w:r w:rsidRPr="003F7ECE">
        <w:t xml:space="preserve"> не подлежит включению в ЕГРЮЛ, необходимо проставить соответствующий признак и заполнить поля вручную.</w:t>
      </w:r>
    </w:p>
    <w:p w:rsidR="00057986" w:rsidRPr="003F7ECE" w:rsidRDefault="00057986" w:rsidP="00057986">
      <w:pPr>
        <w:pStyle w:val="GOSTNormal"/>
      </w:pPr>
      <w:r w:rsidRPr="003F7ECE">
        <w:t>В соответствии с приказом Минфина 163н для 4 групп организаций (ОГВ, УБП, ОП, НУБП) в реквизите «Краткое наименование» указывается не предусмотренное учредительными документами (или положением об обособленном подразделении) краткое наименование организации (или ОП), которое используется при оформлении платежных и иных документов, в случаях, когда сокращенное наименование превышает предельно допустимое количество символов.</w:t>
      </w:r>
    </w:p>
    <w:p w:rsidR="00057986" w:rsidRPr="003F7ECE" w:rsidRDefault="00057986" w:rsidP="00057986">
      <w:pPr>
        <w:pStyle w:val="GOSTNormal"/>
      </w:pPr>
      <w:r w:rsidRPr="003F7ECE">
        <w:t>«Краткое наименование» не требует заполнения при условии, что сокращенное наименование не превышает допустимое количество символов.</w:t>
      </w:r>
    </w:p>
    <w:p w:rsidR="00057986" w:rsidRPr="003F7ECE" w:rsidRDefault="00057986" w:rsidP="0077158D">
      <w:pPr>
        <w:pStyle w:val="GOSTNormal"/>
      </w:pPr>
    </w:p>
    <w:p w:rsidR="00611241" w:rsidRPr="003F7ECE" w:rsidRDefault="00776106" w:rsidP="00611241">
      <w:pPr>
        <w:pStyle w:val="GOSTFigure"/>
      </w:pPr>
      <w:r w:rsidRPr="003F7ECE">
        <w:rPr>
          <w:noProof/>
        </w:rPr>
        <w:drawing>
          <wp:inline distT="0" distB="0" distL="0" distR="0" wp14:anchorId="43D6384B" wp14:editId="0D643894">
            <wp:extent cx="6120130" cy="1109980"/>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1109980"/>
                    </a:xfrm>
                    <a:prstGeom prst="rect">
                      <a:avLst/>
                    </a:prstGeom>
                  </pic:spPr>
                </pic:pic>
              </a:graphicData>
            </a:graphic>
          </wp:inline>
        </w:drawing>
      </w:r>
    </w:p>
    <w:bookmarkStart w:id="311" w:name="_Ref473562636"/>
    <w:bookmarkStart w:id="312" w:name="_Toc524683198"/>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13" w:name="_Ref531856830"/>
      <w:bookmarkStart w:id="314" w:name="_Toc183104956"/>
      <w:r w:rsidR="0004269F" w:rsidRPr="003F7ECE">
        <w:rPr>
          <w:rStyle w:val="affc"/>
          <w:b/>
          <w:bCs w:val="0"/>
          <w:noProof/>
        </w:rPr>
        <w:t>20</w:t>
      </w:r>
      <w:bookmarkEnd w:id="313"/>
      <w:r w:rsidRPr="003F7ECE">
        <w:rPr>
          <w:rStyle w:val="affc"/>
          <w:b/>
          <w:bCs w:val="0"/>
        </w:rPr>
        <w:fldChar w:fldCharType="end"/>
      </w:r>
      <w:bookmarkEnd w:id="311"/>
      <w:r w:rsidR="00361F1E" w:rsidRPr="003F7ECE">
        <w:t>.</w:t>
      </w:r>
      <w:r w:rsidR="00D55F61" w:rsidRPr="003F7ECE">
        <w:t xml:space="preserve"> Поля, заполняемые </w:t>
      </w:r>
      <w:r w:rsidR="00247655" w:rsidRPr="003F7ECE">
        <w:t>в разделе</w:t>
      </w:r>
      <w:r w:rsidR="00D55F61" w:rsidRPr="003F7ECE">
        <w:t xml:space="preserve"> «Основная информация»</w:t>
      </w:r>
      <w:bookmarkEnd w:id="312"/>
      <w:bookmarkEnd w:id="314"/>
    </w:p>
    <w:bookmarkStart w:id="315" w:name="_Ref473583014"/>
    <w:bookmarkStart w:id="316" w:name="_Ref497995994"/>
    <w:bookmarkStart w:id="317" w:name="_Toc524683032"/>
    <w:p w:rsidR="00D55F61" w:rsidRPr="003F7ECE" w:rsidRDefault="00D05AC1" w:rsidP="00332EAE">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318" w:name="_Toc183104878"/>
      <w:r w:rsidR="0004269F" w:rsidRPr="003F7ECE">
        <w:rPr>
          <w:rStyle w:val="affc"/>
          <w:b/>
          <w:bCs w:val="0"/>
          <w:noProof/>
        </w:rPr>
        <w:t>16</w:t>
      </w:r>
      <w:r w:rsidRPr="003F7ECE">
        <w:rPr>
          <w:rStyle w:val="affc"/>
          <w:b/>
          <w:bCs w:val="0"/>
        </w:rPr>
        <w:fldChar w:fldCharType="end"/>
      </w:r>
      <w:bookmarkEnd w:id="315"/>
      <w:r w:rsidR="009148A7" w:rsidRPr="003F7ECE">
        <w:t>.</w:t>
      </w:r>
      <w:r w:rsidR="00D55F61" w:rsidRPr="003F7ECE">
        <w:t xml:space="preserve"> Поля, заполняемые </w:t>
      </w:r>
      <w:r w:rsidR="00897DFE" w:rsidRPr="003F7ECE">
        <w:t>в разделе</w:t>
      </w:r>
      <w:r w:rsidR="00D55F61" w:rsidRPr="003F7ECE">
        <w:t xml:space="preserve"> «Основная информация»</w:t>
      </w:r>
      <w:bookmarkEnd w:id="316"/>
      <w:bookmarkEnd w:id="317"/>
      <w:bookmarkEnd w:id="318"/>
    </w:p>
    <w:tbl>
      <w:tblPr>
        <w:tblStyle w:val="GOSTTable"/>
        <w:tblW w:w="5000" w:type="pct"/>
        <w:tblLook w:val="01E0" w:firstRow="1" w:lastRow="1" w:firstColumn="1" w:lastColumn="1" w:noHBand="0" w:noVBand="0"/>
      </w:tblPr>
      <w:tblGrid>
        <w:gridCol w:w="1830"/>
        <w:gridCol w:w="1468"/>
        <w:gridCol w:w="1952"/>
        <w:gridCol w:w="1698"/>
        <w:gridCol w:w="2746"/>
      </w:tblGrid>
      <w:tr w:rsidR="00D55F61" w:rsidRPr="003F7ECE" w:rsidTr="002A17FF">
        <w:trPr>
          <w:cnfStyle w:val="100000000000" w:firstRow="1" w:lastRow="0" w:firstColumn="0" w:lastColumn="0" w:oddVBand="0" w:evenVBand="0" w:oddHBand="0" w:evenHBand="0" w:firstRowFirstColumn="0" w:firstRowLastColumn="0" w:lastRowFirstColumn="0" w:lastRowLastColumn="0"/>
        </w:trPr>
        <w:tc>
          <w:tcPr>
            <w:tcW w:w="944" w:type="pct"/>
          </w:tcPr>
          <w:p w:rsidR="00D55F61" w:rsidRPr="003F7ECE" w:rsidRDefault="00D55F61" w:rsidP="00276DD6">
            <w:pPr>
              <w:pStyle w:val="GOSTTableHead"/>
            </w:pPr>
            <w:r w:rsidRPr="003F7ECE">
              <w:t>Название поля</w:t>
            </w:r>
          </w:p>
        </w:tc>
        <w:tc>
          <w:tcPr>
            <w:tcW w:w="757" w:type="pct"/>
          </w:tcPr>
          <w:p w:rsidR="00D55F61" w:rsidRPr="003F7ECE" w:rsidRDefault="00D55F61" w:rsidP="00276DD6">
            <w:pPr>
              <w:pStyle w:val="GOSTTableHead"/>
            </w:pPr>
            <w:r w:rsidRPr="003F7ECE">
              <w:t>Описание поля</w:t>
            </w:r>
          </w:p>
        </w:tc>
        <w:tc>
          <w:tcPr>
            <w:tcW w:w="1007" w:type="pct"/>
          </w:tcPr>
          <w:p w:rsidR="00D55F61" w:rsidRPr="003F7ECE" w:rsidRDefault="00D55F61" w:rsidP="00276DD6">
            <w:pPr>
              <w:pStyle w:val="GOSTTableHead"/>
            </w:pPr>
            <w:r w:rsidRPr="003F7ECE">
              <w:t>Обязательность для заполнения</w:t>
            </w:r>
          </w:p>
        </w:tc>
        <w:tc>
          <w:tcPr>
            <w:tcW w:w="876" w:type="pct"/>
          </w:tcPr>
          <w:p w:rsidR="00D55F61" w:rsidRPr="003F7ECE" w:rsidRDefault="00D55F61" w:rsidP="00276DD6">
            <w:pPr>
              <w:pStyle w:val="GOSTTableHead"/>
            </w:pPr>
            <w:r w:rsidRPr="003F7ECE">
              <w:t>Значение</w:t>
            </w:r>
          </w:p>
        </w:tc>
        <w:tc>
          <w:tcPr>
            <w:tcW w:w="1416" w:type="pct"/>
          </w:tcPr>
          <w:p w:rsidR="00D55F61" w:rsidRPr="003F7ECE" w:rsidRDefault="00D55F61" w:rsidP="00276DD6">
            <w:pPr>
              <w:pStyle w:val="GOSTTableHead"/>
            </w:pPr>
            <w:r w:rsidRPr="003F7ECE">
              <w:t>Комментарии</w:t>
            </w:r>
          </w:p>
        </w:tc>
      </w:tr>
      <w:tr w:rsidR="00D55F61"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D55F61" w:rsidRPr="003F7ECE" w:rsidRDefault="00D55F61" w:rsidP="00276DD6">
            <w:pPr>
              <w:pStyle w:val="GOSTTablenorm"/>
            </w:pPr>
            <w:r w:rsidRPr="003F7ECE">
              <w:t>ОГРН</w:t>
            </w:r>
          </w:p>
        </w:tc>
        <w:tc>
          <w:tcPr>
            <w:tcW w:w="757" w:type="pct"/>
          </w:tcPr>
          <w:p w:rsidR="00D55F61" w:rsidRPr="003F7ECE" w:rsidRDefault="00D55F61" w:rsidP="00276DD6">
            <w:pPr>
              <w:pStyle w:val="GOSTTablenorm"/>
            </w:pPr>
            <w:r w:rsidRPr="003F7ECE">
              <w:t>Текстовое поле - 13 символов</w:t>
            </w:r>
          </w:p>
        </w:tc>
        <w:tc>
          <w:tcPr>
            <w:tcW w:w="1007" w:type="pct"/>
          </w:tcPr>
          <w:p w:rsidR="00A455FE" w:rsidRPr="003F7ECE" w:rsidRDefault="00B220B3" w:rsidP="00B96F12">
            <w:pPr>
              <w:pStyle w:val="GOSTTablenorm"/>
            </w:pPr>
            <w:r w:rsidRPr="003F7ECE">
              <w:t>Нет</w:t>
            </w:r>
          </w:p>
        </w:tc>
        <w:tc>
          <w:tcPr>
            <w:tcW w:w="876" w:type="pct"/>
          </w:tcPr>
          <w:p w:rsidR="00A455FE" w:rsidRPr="003F7ECE" w:rsidRDefault="00D55F61" w:rsidP="00B96F12">
            <w:pPr>
              <w:pStyle w:val="GOSTTablenorm"/>
            </w:pPr>
            <w:r w:rsidRPr="003F7ECE">
              <w:t>Поле заполняется вручную</w:t>
            </w:r>
          </w:p>
        </w:tc>
        <w:tc>
          <w:tcPr>
            <w:tcW w:w="1416" w:type="pct"/>
          </w:tcPr>
          <w:p w:rsidR="00D55F61" w:rsidRPr="003F7ECE" w:rsidRDefault="00D55F61" w:rsidP="00276DD6">
            <w:pPr>
              <w:pStyle w:val="GOSTTablenorm"/>
            </w:pPr>
            <w:r w:rsidRPr="003F7ECE">
              <w:t>Если заполнить ОГРН значением, которое используется в записи СВР:</w:t>
            </w:r>
          </w:p>
          <w:p w:rsidR="00D55F61" w:rsidRPr="003F7ECE" w:rsidRDefault="00D55F61" w:rsidP="00276DD6">
            <w:pPr>
              <w:pStyle w:val="GOSTTableListMark1"/>
            </w:pPr>
            <w:r w:rsidRPr="003F7ECE">
              <w:t>Статус «Актуальная»,</w:t>
            </w:r>
          </w:p>
          <w:p w:rsidR="00D55F61" w:rsidRPr="003F7ECE" w:rsidRDefault="00D55F61" w:rsidP="00276DD6">
            <w:pPr>
              <w:pStyle w:val="GOSTTableListMark1"/>
            </w:pPr>
            <w:r w:rsidRPr="003F7ECE">
              <w:t>Статус организации «1»,</w:t>
            </w:r>
          </w:p>
          <w:p w:rsidR="00D55F61" w:rsidRPr="003F7ECE" w:rsidRDefault="00D55F61" w:rsidP="00276DD6">
            <w:pPr>
              <w:pStyle w:val="afffff1"/>
            </w:pPr>
            <w:r w:rsidRPr="003F7ECE">
              <w:rPr>
                <w:rStyle w:val="GOSTTablenorm0"/>
              </w:rPr>
              <w:t xml:space="preserve">при сохранении заявки </w:t>
            </w:r>
            <w:r w:rsidRPr="003F7ECE">
              <w:rPr>
                <w:rStyle w:val="GOSTTablenorm0"/>
              </w:rPr>
              <w:lastRenderedPageBreak/>
              <w:t>сработает контроль с уровнем «Ошибка» на уникальность реквизитов ОГРН, ИНН, КПП.</w:t>
            </w:r>
          </w:p>
        </w:tc>
      </w:tr>
      <w:tr w:rsidR="00D55F61"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D55F61" w:rsidRPr="003F7ECE" w:rsidRDefault="005E59EF" w:rsidP="00276DD6">
            <w:pPr>
              <w:pStyle w:val="GOSTTablenorm"/>
            </w:pPr>
            <w:r w:rsidRPr="003F7ECE">
              <w:lastRenderedPageBreak/>
              <w:t>Справочно, номер организации по РУБП</w:t>
            </w:r>
            <w:r w:rsidR="00180654" w:rsidRPr="003F7ECE">
              <w:t>/НУБП/ ПУБП</w:t>
            </w:r>
          </w:p>
        </w:tc>
        <w:tc>
          <w:tcPr>
            <w:tcW w:w="757" w:type="pct"/>
          </w:tcPr>
          <w:p w:rsidR="00D55F61" w:rsidRPr="003F7ECE" w:rsidRDefault="00D55F61" w:rsidP="00276DD6">
            <w:pPr>
              <w:pStyle w:val="GOSTTablenorm"/>
            </w:pPr>
            <w:r w:rsidRPr="003F7ECE">
              <w:t>Текстовое поле</w:t>
            </w:r>
            <w:r w:rsidR="005E59EF" w:rsidRPr="003F7ECE">
              <w:t xml:space="preserve"> – 5 символов</w:t>
            </w:r>
          </w:p>
        </w:tc>
        <w:tc>
          <w:tcPr>
            <w:tcW w:w="1007" w:type="pct"/>
          </w:tcPr>
          <w:p w:rsidR="00D55F61" w:rsidRPr="003F7ECE" w:rsidRDefault="005E59EF" w:rsidP="00276DD6">
            <w:pPr>
              <w:pStyle w:val="GOSTTablenorm"/>
            </w:pPr>
            <w:r w:rsidRPr="003F7ECE">
              <w:t>Нет</w:t>
            </w:r>
          </w:p>
        </w:tc>
        <w:tc>
          <w:tcPr>
            <w:tcW w:w="876" w:type="pct"/>
          </w:tcPr>
          <w:p w:rsidR="00D55F61" w:rsidRPr="003F7ECE" w:rsidRDefault="00D55F61" w:rsidP="00276DD6">
            <w:pPr>
              <w:pStyle w:val="GOSTTablenorm"/>
            </w:pPr>
            <w:r w:rsidRPr="003F7ECE">
              <w:t>Поле заполняется вручную</w:t>
            </w:r>
          </w:p>
        </w:tc>
        <w:tc>
          <w:tcPr>
            <w:tcW w:w="1416" w:type="pct"/>
          </w:tcPr>
          <w:p w:rsidR="00D55F61" w:rsidRPr="003F7ECE" w:rsidRDefault="005E59EF" w:rsidP="00276DD6">
            <w:pPr>
              <w:pStyle w:val="GOSTTablenorm"/>
            </w:pPr>
            <w:r w:rsidRPr="003F7ECE">
              <w:t>По знач</w:t>
            </w:r>
            <w:r w:rsidRPr="003F7ECE">
              <w:rPr>
                <w:rStyle w:val="GOSTTablenorm0"/>
              </w:rPr>
              <w:t>ению в данном поле выполняется проверка на уникальность. Описание алгоритма проверки выполнено</w:t>
            </w:r>
            <w:r w:rsidRPr="003F7ECE">
              <w:t xml:space="preserve"> под таблицей</w:t>
            </w:r>
          </w:p>
        </w:tc>
      </w:tr>
      <w:tr w:rsidR="00746474"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746474" w:rsidRPr="003F7ECE" w:rsidRDefault="00746474" w:rsidP="00276DD6">
            <w:pPr>
              <w:pStyle w:val="GOSTTablenorm"/>
            </w:pPr>
            <w:r w:rsidRPr="003F7ECE">
              <w:t>Код по КОФК</w:t>
            </w:r>
            <w:r w:rsidR="00186C21" w:rsidRPr="003F7ECE">
              <w:rPr>
                <w:lang w:val="en-US"/>
              </w:rPr>
              <w:t>/</w:t>
            </w:r>
            <w:r w:rsidR="00186C21" w:rsidRPr="003F7ECE">
              <w:t>ФО</w:t>
            </w:r>
          </w:p>
        </w:tc>
        <w:tc>
          <w:tcPr>
            <w:tcW w:w="757" w:type="pct"/>
          </w:tcPr>
          <w:p w:rsidR="00746474" w:rsidRPr="003F7ECE" w:rsidRDefault="00746474" w:rsidP="00276DD6">
            <w:pPr>
              <w:pStyle w:val="GOSTTablenorm"/>
            </w:pPr>
            <w:r w:rsidRPr="003F7ECE">
              <w:t>Числовое поле – 4 символов</w:t>
            </w:r>
          </w:p>
        </w:tc>
        <w:tc>
          <w:tcPr>
            <w:tcW w:w="1007" w:type="pct"/>
          </w:tcPr>
          <w:p w:rsidR="00746474" w:rsidRPr="003F7ECE" w:rsidRDefault="00746474" w:rsidP="00276DD6">
            <w:pPr>
              <w:pStyle w:val="GOSTTablenorm"/>
            </w:pPr>
            <w:r w:rsidRPr="003F7ECE">
              <w:t>Нет</w:t>
            </w:r>
          </w:p>
        </w:tc>
        <w:tc>
          <w:tcPr>
            <w:tcW w:w="876" w:type="pct"/>
          </w:tcPr>
          <w:p w:rsidR="00746474" w:rsidRPr="003F7ECE" w:rsidRDefault="00746474" w:rsidP="00276DD6">
            <w:pPr>
              <w:pStyle w:val="GOSTTablenorm"/>
            </w:pPr>
            <w:r w:rsidRPr="003F7ECE">
              <w:t>Поле заполняется вручную</w:t>
            </w:r>
          </w:p>
        </w:tc>
        <w:tc>
          <w:tcPr>
            <w:tcW w:w="1416" w:type="pct"/>
          </w:tcPr>
          <w:p w:rsidR="00746474" w:rsidRPr="003F7ECE" w:rsidRDefault="00746474" w:rsidP="00276DD6">
            <w:pPr>
              <w:pStyle w:val="GOSTTablenorm"/>
            </w:pPr>
            <w:r w:rsidRPr="003F7ECE">
              <w:t xml:space="preserve">Заполняется вручную 4-значным кодом </w:t>
            </w:r>
            <w:r w:rsidR="00186C21" w:rsidRPr="003F7ECE">
              <w:t xml:space="preserve">из справочника «ТОФК» значением поля «Код Территориального Органа Федерального Казначейства/Финансового органа» </w:t>
            </w:r>
            <w:r w:rsidRPr="003F7ECE">
              <w:t xml:space="preserve">у организаций: </w:t>
            </w:r>
            <w:r w:rsidR="00186C21" w:rsidRPr="003F7ECE">
              <w:t xml:space="preserve">Финансовый орган, </w:t>
            </w:r>
            <w:r w:rsidRPr="003F7ECE">
              <w:t>Федеральное казначейство и ОрФК.</w:t>
            </w:r>
            <w:r w:rsidR="00260E3F" w:rsidRPr="003F7ECE">
              <w:rPr>
                <w:szCs w:val="22"/>
              </w:rPr>
              <w:t xml:space="preserve"> Атрибут отображается в СВР и доступен для редактирования</w:t>
            </w:r>
            <w:r w:rsidR="00260E3F" w:rsidRPr="003F7ECE">
              <w:t xml:space="preserve"> в заявке, если реквизит «Код типа организации» = 01.</w:t>
            </w:r>
          </w:p>
        </w:tc>
      </w:tr>
      <w:tr w:rsidR="00746474"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746474" w:rsidRPr="003F7ECE" w:rsidRDefault="00746474" w:rsidP="00276DD6">
            <w:pPr>
              <w:pStyle w:val="GOSTTablenorm"/>
            </w:pPr>
            <w:r w:rsidRPr="003F7ECE">
              <w:t>Организация уже зарегистрирована в действующем справочнике РУБП</w:t>
            </w:r>
            <w:r w:rsidR="004A2865" w:rsidRPr="003F7ECE">
              <w:t>/НУБП/ ПУБП</w:t>
            </w:r>
          </w:p>
        </w:tc>
        <w:tc>
          <w:tcPr>
            <w:tcW w:w="757" w:type="pct"/>
          </w:tcPr>
          <w:p w:rsidR="00746474" w:rsidRPr="003F7ECE" w:rsidRDefault="00746474" w:rsidP="00276DD6">
            <w:pPr>
              <w:pStyle w:val="GOSTTablenorm"/>
            </w:pPr>
            <w:r w:rsidRPr="003F7ECE">
              <w:t>Логическое поле – 1 символ</w:t>
            </w:r>
          </w:p>
        </w:tc>
        <w:tc>
          <w:tcPr>
            <w:tcW w:w="1007" w:type="pct"/>
          </w:tcPr>
          <w:p w:rsidR="00746474" w:rsidRPr="003F7ECE" w:rsidRDefault="00746474" w:rsidP="00276DD6">
            <w:pPr>
              <w:pStyle w:val="GOSTTablenorm"/>
            </w:pPr>
            <w:r w:rsidRPr="003F7ECE">
              <w:t>Нет</w:t>
            </w:r>
          </w:p>
        </w:tc>
        <w:tc>
          <w:tcPr>
            <w:tcW w:w="876" w:type="pct"/>
          </w:tcPr>
          <w:p w:rsidR="00746474" w:rsidRPr="003F7ECE" w:rsidRDefault="00746474" w:rsidP="00276DD6">
            <w:pPr>
              <w:pStyle w:val="GOSTTablenorm"/>
            </w:pPr>
            <w:r w:rsidRPr="003F7ECE">
              <w:t>Поле заполняется вручную</w:t>
            </w:r>
          </w:p>
        </w:tc>
        <w:tc>
          <w:tcPr>
            <w:tcW w:w="1416" w:type="pct"/>
          </w:tcPr>
          <w:p w:rsidR="00746474" w:rsidRPr="003F7ECE" w:rsidRDefault="00746474" w:rsidP="00276DD6">
            <w:pPr>
              <w:pStyle w:val="GOSTTablenorm"/>
            </w:pPr>
            <w:r w:rsidRPr="003F7ECE">
              <w:t>Реквизит доступен для редактирования, автоматически имеет значение «Нет»</w:t>
            </w:r>
          </w:p>
        </w:tc>
      </w:tr>
      <w:tr w:rsidR="00746474"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746474" w:rsidRPr="003F7ECE" w:rsidRDefault="00746474" w:rsidP="00276DD6">
            <w:pPr>
              <w:pStyle w:val="GOSTTablenorm"/>
            </w:pPr>
            <w:r w:rsidRPr="003F7ECE">
              <w:t>Сведений о руководителе нет в ЕГРЮЛ</w:t>
            </w:r>
          </w:p>
        </w:tc>
        <w:tc>
          <w:tcPr>
            <w:tcW w:w="757" w:type="pct"/>
          </w:tcPr>
          <w:p w:rsidR="00746474" w:rsidRPr="003F7ECE" w:rsidRDefault="00746474" w:rsidP="00276DD6">
            <w:pPr>
              <w:pStyle w:val="GOSTTablenorm"/>
            </w:pPr>
            <w:r w:rsidRPr="003F7ECE">
              <w:t>Логическое поле – 1 символ</w:t>
            </w:r>
          </w:p>
        </w:tc>
        <w:tc>
          <w:tcPr>
            <w:tcW w:w="1007" w:type="pct"/>
          </w:tcPr>
          <w:p w:rsidR="00746474" w:rsidRPr="003F7ECE" w:rsidRDefault="00746474" w:rsidP="00276DD6">
            <w:pPr>
              <w:pStyle w:val="GOSTTablenorm"/>
            </w:pPr>
            <w:r w:rsidRPr="003F7ECE">
              <w:t>Нет</w:t>
            </w:r>
          </w:p>
        </w:tc>
        <w:tc>
          <w:tcPr>
            <w:tcW w:w="876" w:type="pct"/>
          </w:tcPr>
          <w:p w:rsidR="00746474" w:rsidRPr="003F7ECE" w:rsidRDefault="00746474" w:rsidP="00276DD6">
            <w:pPr>
              <w:pStyle w:val="GOSTTablenorm"/>
            </w:pPr>
            <w:r w:rsidRPr="003F7ECE">
              <w:t>Поле заполняется вручную</w:t>
            </w:r>
          </w:p>
        </w:tc>
        <w:tc>
          <w:tcPr>
            <w:tcW w:w="1416" w:type="pct"/>
          </w:tcPr>
          <w:p w:rsidR="00746474" w:rsidRPr="003F7ECE" w:rsidRDefault="00746474" w:rsidP="00276DD6">
            <w:pPr>
              <w:pStyle w:val="GOSTTablenorm"/>
            </w:pPr>
            <w:r w:rsidRPr="003F7ECE">
              <w:t>Реквизит доступен для редактирования, автоматически имеет значение «Нет»</w:t>
            </w:r>
          </w:p>
        </w:tc>
      </w:tr>
      <w:tr w:rsidR="00D55F61"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D55F61" w:rsidRPr="003F7ECE" w:rsidRDefault="00D55F61" w:rsidP="00276DD6">
            <w:pPr>
              <w:pStyle w:val="GOSTTablenorm"/>
            </w:pPr>
            <w:r w:rsidRPr="003F7ECE">
              <w:t>Полное наименование</w:t>
            </w:r>
          </w:p>
        </w:tc>
        <w:tc>
          <w:tcPr>
            <w:tcW w:w="757" w:type="pct"/>
          </w:tcPr>
          <w:p w:rsidR="00D55F61" w:rsidRPr="003F7ECE" w:rsidRDefault="00D55F61" w:rsidP="00276DD6">
            <w:pPr>
              <w:pStyle w:val="GOSTTablenorm"/>
            </w:pPr>
            <w:r w:rsidRPr="003F7ECE">
              <w:t>Текстовое поле</w:t>
            </w:r>
          </w:p>
        </w:tc>
        <w:tc>
          <w:tcPr>
            <w:tcW w:w="1007" w:type="pct"/>
          </w:tcPr>
          <w:p w:rsidR="00D55F61" w:rsidRPr="003F7ECE" w:rsidRDefault="00D55F61" w:rsidP="00276DD6">
            <w:pPr>
              <w:pStyle w:val="GOSTTablenorm"/>
            </w:pPr>
            <w:r w:rsidRPr="003F7ECE">
              <w:t>Да</w:t>
            </w:r>
          </w:p>
        </w:tc>
        <w:tc>
          <w:tcPr>
            <w:tcW w:w="876" w:type="pct"/>
          </w:tcPr>
          <w:p w:rsidR="00D55F61" w:rsidRPr="003F7ECE" w:rsidRDefault="00D55F61" w:rsidP="00276DD6">
            <w:pPr>
              <w:pStyle w:val="GOSTTablenorm"/>
            </w:pPr>
            <w:r w:rsidRPr="003F7ECE">
              <w:t>Поле заполняется автоматически</w:t>
            </w:r>
          </w:p>
        </w:tc>
        <w:tc>
          <w:tcPr>
            <w:tcW w:w="1416" w:type="pct"/>
          </w:tcPr>
          <w:p w:rsidR="00D55F61" w:rsidRPr="003F7ECE" w:rsidRDefault="00260E3F" w:rsidP="001505CB">
            <w:pPr>
              <w:pStyle w:val="GOSTTablenorm"/>
            </w:pPr>
            <w:r w:rsidRPr="003F7ECE">
              <w:t xml:space="preserve">Доступно для </w:t>
            </w:r>
            <w:r w:rsidR="00747311" w:rsidRPr="003F7ECE">
              <w:t>редактирования в случае, если</w:t>
            </w:r>
            <w:r w:rsidRPr="003F7ECE">
              <w:t xml:space="preserve"> Заявка формируется </w:t>
            </w:r>
            <w:r w:rsidR="00747311" w:rsidRPr="003F7ECE">
              <w:t>по организации,</w:t>
            </w:r>
            <w:r w:rsidRPr="003F7ECE">
              <w:t xml:space="preserve"> у которых признак «</w:t>
            </w:r>
            <w:r w:rsidRPr="003F7ECE">
              <w:rPr>
                <w:szCs w:val="22"/>
              </w:rPr>
              <w:t>Организация не подлежит включению в ЕГРЮЛ</w:t>
            </w:r>
            <w:r w:rsidRPr="003F7ECE">
              <w:t>» имеет значение «Да»</w:t>
            </w:r>
          </w:p>
        </w:tc>
      </w:tr>
      <w:tr w:rsidR="00D55F61"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D55F61" w:rsidRPr="003F7ECE" w:rsidRDefault="00D55F61" w:rsidP="00276DD6">
            <w:pPr>
              <w:pStyle w:val="GOSTTablenorm"/>
            </w:pPr>
            <w:r w:rsidRPr="003F7ECE">
              <w:t>Сокращенное наименование</w:t>
            </w:r>
          </w:p>
        </w:tc>
        <w:tc>
          <w:tcPr>
            <w:tcW w:w="757" w:type="pct"/>
          </w:tcPr>
          <w:p w:rsidR="00D55F61" w:rsidRPr="003F7ECE" w:rsidRDefault="00D55F61" w:rsidP="00276DD6">
            <w:pPr>
              <w:pStyle w:val="GOSTTablenorm"/>
            </w:pPr>
            <w:r w:rsidRPr="003F7ECE">
              <w:t>Текстовое поле</w:t>
            </w:r>
          </w:p>
        </w:tc>
        <w:tc>
          <w:tcPr>
            <w:tcW w:w="1007" w:type="pct"/>
          </w:tcPr>
          <w:p w:rsidR="00D55F61" w:rsidRPr="003F7ECE" w:rsidRDefault="00D55F61" w:rsidP="00276DD6">
            <w:pPr>
              <w:pStyle w:val="GOSTTablenorm"/>
            </w:pPr>
            <w:r w:rsidRPr="003F7ECE">
              <w:t>Да</w:t>
            </w:r>
          </w:p>
        </w:tc>
        <w:tc>
          <w:tcPr>
            <w:tcW w:w="876" w:type="pct"/>
          </w:tcPr>
          <w:p w:rsidR="00D55F61" w:rsidRPr="003F7ECE" w:rsidRDefault="00D55F61" w:rsidP="00276DD6">
            <w:pPr>
              <w:pStyle w:val="GOSTTablenorm"/>
            </w:pPr>
            <w:r w:rsidRPr="003F7ECE">
              <w:t>Поле заполняется автоматически</w:t>
            </w:r>
          </w:p>
        </w:tc>
        <w:tc>
          <w:tcPr>
            <w:tcW w:w="1416" w:type="pct"/>
          </w:tcPr>
          <w:p w:rsidR="00D55F61" w:rsidRPr="003F7ECE" w:rsidRDefault="00260E3F" w:rsidP="00276DD6">
            <w:pPr>
              <w:pStyle w:val="afffff1"/>
            </w:pPr>
            <w:r w:rsidRPr="003F7ECE">
              <w:rPr>
                <w:bCs w:val="0"/>
                <w:sz w:val="22"/>
                <w:szCs w:val="20"/>
              </w:rPr>
              <w:t xml:space="preserve">Доступно для </w:t>
            </w:r>
            <w:r w:rsidR="00747311" w:rsidRPr="003F7ECE">
              <w:rPr>
                <w:bCs w:val="0"/>
                <w:sz w:val="22"/>
                <w:szCs w:val="20"/>
              </w:rPr>
              <w:t>редактирования в случае, если</w:t>
            </w:r>
            <w:r w:rsidRPr="003F7ECE">
              <w:rPr>
                <w:bCs w:val="0"/>
                <w:sz w:val="22"/>
                <w:szCs w:val="20"/>
              </w:rPr>
              <w:t xml:space="preserve"> Заявка формируется </w:t>
            </w:r>
            <w:r w:rsidR="00747311" w:rsidRPr="003F7ECE">
              <w:rPr>
                <w:bCs w:val="0"/>
                <w:sz w:val="22"/>
                <w:szCs w:val="20"/>
              </w:rPr>
              <w:t>по организации,</w:t>
            </w:r>
            <w:r w:rsidRPr="003F7ECE">
              <w:rPr>
                <w:bCs w:val="0"/>
                <w:sz w:val="22"/>
                <w:szCs w:val="20"/>
              </w:rPr>
              <w:t xml:space="preserve"> у которых признак «Организация не подлежит включению в ЕГРЮЛ» </w:t>
            </w:r>
            <w:r w:rsidRPr="003F7ECE">
              <w:rPr>
                <w:bCs w:val="0"/>
                <w:sz w:val="22"/>
                <w:szCs w:val="20"/>
              </w:rPr>
              <w:lastRenderedPageBreak/>
              <w:t>имеет значение «Да»</w:t>
            </w:r>
          </w:p>
        </w:tc>
      </w:tr>
      <w:tr w:rsidR="00D55F61"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D55F61" w:rsidRPr="003F7ECE" w:rsidRDefault="00D55F61" w:rsidP="00276DD6">
            <w:pPr>
              <w:pStyle w:val="GOSTTablenorm"/>
            </w:pPr>
            <w:r w:rsidRPr="003F7ECE">
              <w:lastRenderedPageBreak/>
              <w:t>Фирменное наименование</w:t>
            </w:r>
          </w:p>
        </w:tc>
        <w:tc>
          <w:tcPr>
            <w:tcW w:w="757" w:type="pct"/>
          </w:tcPr>
          <w:p w:rsidR="00D55F61" w:rsidRPr="003F7ECE" w:rsidRDefault="00D55F61" w:rsidP="00276DD6">
            <w:pPr>
              <w:pStyle w:val="GOSTTablenorm"/>
            </w:pPr>
            <w:r w:rsidRPr="003F7ECE">
              <w:t>Текстовое поле</w:t>
            </w:r>
          </w:p>
        </w:tc>
        <w:tc>
          <w:tcPr>
            <w:tcW w:w="1007" w:type="pct"/>
          </w:tcPr>
          <w:p w:rsidR="00D55F61" w:rsidRPr="003F7ECE" w:rsidRDefault="00D55F61" w:rsidP="00276DD6">
            <w:pPr>
              <w:pStyle w:val="GOSTTablenorm"/>
            </w:pPr>
            <w:r w:rsidRPr="003F7ECE">
              <w:t>Да</w:t>
            </w:r>
          </w:p>
        </w:tc>
        <w:tc>
          <w:tcPr>
            <w:tcW w:w="876" w:type="pct"/>
          </w:tcPr>
          <w:p w:rsidR="00D55F61" w:rsidRPr="003F7ECE" w:rsidRDefault="00D55F61" w:rsidP="00276DD6">
            <w:pPr>
              <w:pStyle w:val="GOSTTablenorm"/>
            </w:pPr>
            <w:r w:rsidRPr="003F7ECE">
              <w:t>Поле заполняется автоматически</w:t>
            </w:r>
          </w:p>
        </w:tc>
        <w:tc>
          <w:tcPr>
            <w:tcW w:w="1416" w:type="pct"/>
          </w:tcPr>
          <w:p w:rsidR="00D55F61" w:rsidRPr="003F7ECE" w:rsidRDefault="00255FAE" w:rsidP="00255FAE">
            <w:pPr>
              <w:pStyle w:val="afffff1"/>
              <w:ind w:left="0"/>
              <w:rPr>
                <w:sz w:val="22"/>
                <w:szCs w:val="22"/>
              </w:rPr>
            </w:pPr>
            <w:r w:rsidRPr="003F7ECE">
              <w:rPr>
                <w:sz w:val="22"/>
                <w:szCs w:val="22"/>
              </w:rPr>
              <w:t>Для особой организации заполняется вручную</w:t>
            </w:r>
          </w:p>
        </w:tc>
      </w:tr>
      <w:tr w:rsidR="00D55F61"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D55F61" w:rsidRPr="003F7ECE" w:rsidRDefault="00D55F61" w:rsidP="00276DD6">
            <w:pPr>
              <w:pStyle w:val="GOSTTablenorm"/>
            </w:pPr>
            <w:r w:rsidRPr="003F7ECE">
              <w:t>Краткое наименование</w:t>
            </w:r>
          </w:p>
        </w:tc>
        <w:tc>
          <w:tcPr>
            <w:tcW w:w="757" w:type="pct"/>
          </w:tcPr>
          <w:p w:rsidR="00D55F61" w:rsidRPr="003F7ECE" w:rsidRDefault="00D55F61" w:rsidP="00276DD6">
            <w:pPr>
              <w:pStyle w:val="GOSTTablenorm"/>
            </w:pPr>
            <w:r w:rsidRPr="003F7ECE">
              <w:t>Текстовое поле – 160 символов</w:t>
            </w:r>
          </w:p>
        </w:tc>
        <w:tc>
          <w:tcPr>
            <w:tcW w:w="1007" w:type="pct"/>
          </w:tcPr>
          <w:p w:rsidR="00D55F61" w:rsidRPr="003F7ECE" w:rsidRDefault="00D55F61" w:rsidP="00276DD6">
            <w:pPr>
              <w:pStyle w:val="GOSTTablenorm"/>
            </w:pPr>
            <w:r w:rsidRPr="003F7ECE">
              <w:t>Да</w:t>
            </w:r>
          </w:p>
        </w:tc>
        <w:tc>
          <w:tcPr>
            <w:tcW w:w="876" w:type="pct"/>
          </w:tcPr>
          <w:p w:rsidR="00D55F61" w:rsidRPr="003F7ECE" w:rsidRDefault="00D55F61" w:rsidP="00276DD6">
            <w:pPr>
              <w:pStyle w:val="GOSTTablenorm"/>
            </w:pPr>
            <w:r w:rsidRPr="003F7ECE">
              <w:t>Поле заполняется пользователем</w:t>
            </w:r>
          </w:p>
        </w:tc>
        <w:tc>
          <w:tcPr>
            <w:tcW w:w="1416" w:type="pct"/>
          </w:tcPr>
          <w:p w:rsidR="00D55F61" w:rsidRPr="003F7ECE" w:rsidRDefault="00255FAE" w:rsidP="00276DD6">
            <w:pPr>
              <w:pStyle w:val="afffff1"/>
              <w:rPr>
                <w:sz w:val="22"/>
                <w:szCs w:val="22"/>
              </w:rPr>
            </w:pPr>
            <w:r w:rsidRPr="003F7ECE">
              <w:rPr>
                <w:sz w:val="22"/>
                <w:szCs w:val="22"/>
              </w:rPr>
              <w:t>Для особой организации заполняется вручную</w:t>
            </w:r>
          </w:p>
        </w:tc>
      </w:tr>
      <w:tr w:rsidR="004A2865"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4A2865" w:rsidRPr="003F7ECE" w:rsidRDefault="004A2865" w:rsidP="00276DD6">
            <w:pPr>
              <w:pStyle w:val="GOSTTablenorm"/>
            </w:pPr>
            <w:r w:rsidRPr="003F7ECE">
              <w:rPr>
                <w:szCs w:val="22"/>
              </w:rPr>
              <w:t>Организация не подлежит включению в ЕГРЮЛ</w:t>
            </w:r>
          </w:p>
        </w:tc>
        <w:tc>
          <w:tcPr>
            <w:tcW w:w="757" w:type="pct"/>
          </w:tcPr>
          <w:p w:rsidR="004A2865" w:rsidRPr="003F7ECE" w:rsidRDefault="004A2865" w:rsidP="00276DD6">
            <w:pPr>
              <w:pStyle w:val="GOSTTablenorm"/>
            </w:pPr>
            <w:r w:rsidRPr="003F7ECE">
              <w:t>Логическое поле – 1 символ</w:t>
            </w:r>
          </w:p>
        </w:tc>
        <w:tc>
          <w:tcPr>
            <w:tcW w:w="1007" w:type="pct"/>
          </w:tcPr>
          <w:p w:rsidR="004A2865" w:rsidRPr="003F7ECE" w:rsidRDefault="004A2865" w:rsidP="00276DD6">
            <w:pPr>
              <w:pStyle w:val="GOSTTablenorm"/>
            </w:pPr>
            <w:r w:rsidRPr="003F7ECE">
              <w:t>Да</w:t>
            </w:r>
          </w:p>
        </w:tc>
        <w:tc>
          <w:tcPr>
            <w:tcW w:w="876" w:type="pct"/>
          </w:tcPr>
          <w:p w:rsidR="004A2865" w:rsidRPr="003F7ECE" w:rsidRDefault="004A2865" w:rsidP="004A2865">
            <w:pPr>
              <w:pStyle w:val="GOSTTablenorm"/>
            </w:pPr>
            <w:r w:rsidRPr="003F7ECE">
              <w:t>Поле заполняется вручную. По умолчанию заполняется значением «Нет», чекбокс отображается в состоянии «выключено».</w:t>
            </w:r>
          </w:p>
        </w:tc>
        <w:tc>
          <w:tcPr>
            <w:tcW w:w="1416" w:type="pct"/>
          </w:tcPr>
          <w:p w:rsidR="004A2865" w:rsidRPr="003F7ECE" w:rsidRDefault="004A2865" w:rsidP="004A2865">
            <w:pPr>
              <w:pStyle w:val="GOSTTablenorm"/>
              <w:rPr>
                <w:szCs w:val="22"/>
              </w:rPr>
            </w:pPr>
            <w:r w:rsidRPr="003F7ECE">
              <w:rPr>
                <w:szCs w:val="22"/>
              </w:rPr>
              <w:t>Указывается признак того, что организация не включена в ЕГРЮЛ.</w:t>
            </w:r>
          </w:p>
          <w:p w:rsidR="004A2865" w:rsidRPr="003F7ECE" w:rsidRDefault="004A2865" w:rsidP="004A2865">
            <w:pPr>
              <w:pStyle w:val="afffff1"/>
            </w:pPr>
            <w:r w:rsidRPr="003F7ECE">
              <w:rPr>
                <w:sz w:val="22"/>
                <w:szCs w:val="22"/>
              </w:rPr>
              <w:t>Данный атрибут отображается и доступен для редактирования в случае, если Заявка формируется по организации с типом ОП ОГВ, ОП не ОГВ, ОП иного ЮЛ.</w:t>
            </w:r>
          </w:p>
        </w:tc>
      </w:tr>
      <w:tr w:rsidR="002A17FF"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2A17FF" w:rsidRPr="003F7ECE" w:rsidRDefault="002A17FF" w:rsidP="002A17FF">
            <w:pPr>
              <w:pStyle w:val="GOSTTablenorm"/>
              <w:rPr>
                <w:szCs w:val="22"/>
              </w:rPr>
            </w:pPr>
            <w:r w:rsidRPr="003F7ECE">
              <w:t>Тип организации</w:t>
            </w:r>
          </w:p>
        </w:tc>
        <w:tc>
          <w:tcPr>
            <w:tcW w:w="757" w:type="pct"/>
          </w:tcPr>
          <w:p w:rsidR="002A17FF" w:rsidRPr="003F7ECE" w:rsidRDefault="002A17FF" w:rsidP="002A17FF">
            <w:pPr>
              <w:pStyle w:val="GOSTTablenorm"/>
            </w:pPr>
            <w:r w:rsidRPr="003F7ECE">
              <w:t>Текстовое поле с авто подстановкой</w:t>
            </w:r>
          </w:p>
        </w:tc>
        <w:tc>
          <w:tcPr>
            <w:tcW w:w="1007" w:type="pct"/>
          </w:tcPr>
          <w:p w:rsidR="002A17FF" w:rsidRPr="003F7ECE" w:rsidRDefault="002A17FF" w:rsidP="002A17FF">
            <w:pPr>
              <w:pStyle w:val="GOSTTablenorm"/>
            </w:pPr>
            <w:r w:rsidRPr="003F7ECE">
              <w:t>Да</w:t>
            </w:r>
          </w:p>
        </w:tc>
        <w:tc>
          <w:tcPr>
            <w:tcW w:w="876" w:type="pct"/>
          </w:tcPr>
          <w:p w:rsidR="002A17FF" w:rsidRPr="003F7ECE" w:rsidRDefault="002A17FF" w:rsidP="002A17FF">
            <w:pPr>
              <w:pStyle w:val="GOSTTablenorm"/>
            </w:pPr>
            <w:r w:rsidRPr="003F7ECE">
              <w:t>Поле заполняется из справочника</w:t>
            </w:r>
          </w:p>
        </w:tc>
        <w:tc>
          <w:tcPr>
            <w:tcW w:w="1416" w:type="pct"/>
          </w:tcPr>
          <w:p w:rsidR="002A17FF" w:rsidRPr="003F7ECE" w:rsidRDefault="002A17FF" w:rsidP="002A17FF">
            <w:pPr>
              <w:pStyle w:val="GOSTTablenorm"/>
            </w:pPr>
            <w:r w:rsidRPr="003F7ECE">
              <w:t>Источник: справочник Типы организации.</w:t>
            </w:r>
          </w:p>
          <w:p w:rsidR="002A17FF" w:rsidRPr="003F7ECE" w:rsidRDefault="002A17FF" w:rsidP="002A17FF">
            <w:pPr>
              <w:pStyle w:val="GOSTTablenorm"/>
            </w:pPr>
            <w:r w:rsidRPr="003F7ECE">
              <w:t xml:space="preserve"> Значения доступные для выбора:</w:t>
            </w:r>
          </w:p>
          <w:p w:rsidR="002A17FF" w:rsidRPr="003F7ECE" w:rsidRDefault="002A17FF" w:rsidP="002A17FF">
            <w:pPr>
              <w:pStyle w:val="GOSTTablenorm"/>
            </w:pPr>
            <w:r w:rsidRPr="003F7ECE">
              <w:t>ОГВ</w:t>
            </w:r>
            <w:r w:rsidR="00197388" w:rsidRPr="003F7ECE">
              <w:t>, ОП ОГВ</w:t>
            </w:r>
            <w:r w:rsidRPr="003F7ECE">
              <w:t>:</w:t>
            </w:r>
          </w:p>
          <w:p w:rsidR="002A17FF" w:rsidRPr="003F7ECE" w:rsidRDefault="002A17FF" w:rsidP="002A17FF">
            <w:pPr>
              <w:pStyle w:val="GOSTTablenorm"/>
            </w:pPr>
            <w:r w:rsidRPr="003F7ECE">
              <w:t>01-Орган государственной власти,</w:t>
            </w:r>
          </w:p>
          <w:p w:rsidR="002A17FF" w:rsidRPr="003F7ECE" w:rsidRDefault="002A17FF" w:rsidP="002A17FF">
            <w:pPr>
              <w:pStyle w:val="GOSTTablenorm"/>
            </w:pPr>
            <w:r w:rsidRPr="003F7ECE">
              <w:t>02-Орган управления государственным внебюджетным фондом,</w:t>
            </w:r>
          </w:p>
          <w:p w:rsidR="002A17FF" w:rsidRPr="003F7ECE" w:rsidRDefault="002A17FF" w:rsidP="002A17FF">
            <w:pPr>
              <w:pStyle w:val="GOSTTablenorm"/>
            </w:pPr>
            <w:r w:rsidRPr="003F7ECE">
              <w:t>22-Центральный банк Российской Федерации (Банк России), при этом в атрибуте «Код главы по БК» должно быть выбрано значение: 999-Центральный банк Российской Федерации.</w:t>
            </w:r>
          </w:p>
          <w:p w:rsidR="002A17FF" w:rsidRPr="003F7ECE" w:rsidRDefault="002A17FF" w:rsidP="002A17FF">
            <w:pPr>
              <w:pStyle w:val="GOSTTablenorm"/>
            </w:pPr>
            <w:r w:rsidRPr="003F7ECE">
              <w:t>Не ОГВ</w:t>
            </w:r>
            <w:r w:rsidR="00197388" w:rsidRPr="003F7ECE">
              <w:t>, ОП не ОГВ</w:t>
            </w:r>
            <w:r w:rsidRPr="003F7ECE">
              <w:t>:</w:t>
            </w:r>
          </w:p>
          <w:p w:rsidR="002A17FF" w:rsidRPr="003F7ECE" w:rsidRDefault="00197388" w:rsidP="002A17FF">
            <w:pPr>
              <w:pStyle w:val="GOSTTablenorm"/>
            </w:pPr>
            <w:r w:rsidRPr="003F7ECE">
              <w:t>03 – Учреждение;</w:t>
            </w:r>
          </w:p>
          <w:p w:rsidR="00197388" w:rsidRPr="003F7ECE" w:rsidRDefault="00197388" w:rsidP="002A17FF">
            <w:pPr>
              <w:pStyle w:val="GOSTTablenorm"/>
            </w:pPr>
            <w:r w:rsidRPr="003F7ECE">
              <w:t>05 – Унитарное предприятие;</w:t>
            </w:r>
          </w:p>
          <w:p w:rsidR="00197388" w:rsidRPr="003F7ECE" w:rsidRDefault="00197388" w:rsidP="002A17FF">
            <w:pPr>
              <w:pStyle w:val="GOSTTablenorm"/>
            </w:pPr>
            <w:r w:rsidRPr="003F7ECE">
              <w:t xml:space="preserve">09 – </w:t>
            </w:r>
            <w:r w:rsidRPr="003F7ECE">
              <w:rPr>
                <w:szCs w:val="22"/>
              </w:rPr>
              <w:t>Государственная корпорация, государственная компания, публично-правовая компания</w:t>
            </w:r>
            <w:r w:rsidRPr="003F7ECE">
              <w:t>.</w:t>
            </w:r>
          </w:p>
          <w:p w:rsidR="00197388" w:rsidRPr="003F7ECE" w:rsidRDefault="00197388" w:rsidP="002A17FF">
            <w:pPr>
              <w:pStyle w:val="GOSTTablenorm"/>
              <w:rPr>
                <w:szCs w:val="22"/>
              </w:rPr>
            </w:pPr>
            <w:r w:rsidRPr="003F7ECE">
              <w:rPr>
                <w:szCs w:val="22"/>
              </w:rPr>
              <w:t>Иное ЮЛ:</w:t>
            </w:r>
          </w:p>
          <w:p w:rsidR="00197388" w:rsidRPr="003F7ECE" w:rsidRDefault="00197388" w:rsidP="002A17FF">
            <w:pPr>
              <w:pStyle w:val="GOSTTablenorm"/>
              <w:rPr>
                <w:szCs w:val="22"/>
              </w:rPr>
            </w:pPr>
            <w:r w:rsidRPr="003F7ECE">
              <w:rPr>
                <w:szCs w:val="22"/>
              </w:rPr>
              <w:t>20 – иные юридические лица, иные неучастники бюджетного процесса</w:t>
            </w:r>
          </w:p>
        </w:tc>
      </w:tr>
      <w:tr w:rsidR="002A17FF" w:rsidRPr="003F7ECE" w:rsidTr="002A17FF">
        <w:trPr>
          <w:cnfStyle w:val="000000010000" w:firstRow="0" w:lastRow="0" w:firstColumn="0" w:lastColumn="0" w:oddVBand="0" w:evenVBand="0" w:oddHBand="0" w:evenHBand="1" w:firstRowFirstColumn="0" w:firstRowLastColumn="0" w:lastRowFirstColumn="0" w:lastRowLastColumn="0"/>
        </w:trPr>
        <w:tc>
          <w:tcPr>
            <w:tcW w:w="944" w:type="pct"/>
          </w:tcPr>
          <w:p w:rsidR="002A17FF" w:rsidRPr="003F7ECE" w:rsidRDefault="002A17FF" w:rsidP="002A17FF">
            <w:pPr>
              <w:pStyle w:val="GOSTTablenorm"/>
            </w:pPr>
            <w:r w:rsidRPr="003F7ECE">
              <w:lastRenderedPageBreak/>
              <w:t>Тип учреждения</w:t>
            </w:r>
          </w:p>
        </w:tc>
        <w:tc>
          <w:tcPr>
            <w:tcW w:w="757" w:type="pct"/>
          </w:tcPr>
          <w:p w:rsidR="002A17FF" w:rsidRPr="003F7ECE" w:rsidRDefault="002A17FF" w:rsidP="002A17FF">
            <w:pPr>
              <w:pStyle w:val="GOSTTablenorm"/>
            </w:pPr>
            <w:r w:rsidRPr="003F7ECE">
              <w:t>Текстовое поле с авто подстановкой</w:t>
            </w:r>
          </w:p>
        </w:tc>
        <w:tc>
          <w:tcPr>
            <w:tcW w:w="1007" w:type="pct"/>
          </w:tcPr>
          <w:p w:rsidR="002A17FF" w:rsidRPr="003F7ECE" w:rsidRDefault="002A17FF" w:rsidP="002A17FF">
            <w:pPr>
              <w:pStyle w:val="GOSTTablenorm"/>
            </w:pPr>
            <w:r w:rsidRPr="003F7ECE">
              <w:t xml:space="preserve">Нет </w:t>
            </w:r>
          </w:p>
        </w:tc>
        <w:tc>
          <w:tcPr>
            <w:tcW w:w="876" w:type="pct"/>
          </w:tcPr>
          <w:p w:rsidR="002A17FF" w:rsidRPr="003F7ECE" w:rsidRDefault="002A17FF" w:rsidP="002A17FF">
            <w:pPr>
              <w:pStyle w:val="GOSTTablenorm"/>
            </w:pPr>
            <w:r w:rsidRPr="003F7ECE">
              <w:t>Поле заполняется из справочника</w:t>
            </w:r>
          </w:p>
        </w:tc>
        <w:tc>
          <w:tcPr>
            <w:tcW w:w="1416" w:type="pct"/>
          </w:tcPr>
          <w:p w:rsidR="002A17FF" w:rsidRPr="003F7ECE" w:rsidRDefault="002A17FF" w:rsidP="002A17FF">
            <w:pPr>
              <w:pStyle w:val="GOSTTablenorm"/>
            </w:pPr>
            <w:r w:rsidRPr="003F7ECE">
              <w:t>Источник: справочник Типы учреждений.</w:t>
            </w:r>
          </w:p>
          <w:p w:rsidR="002A17FF" w:rsidRPr="003F7ECE" w:rsidRDefault="002A17FF" w:rsidP="002A17FF">
            <w:pPr>
              <w:pStyle w:val="GOSTTablenorm"/>
            </w:pPr>
            <w:r w:rsidRPr="003F7ECE">
              <w:t>Поле доступно при Тип организации: 03.</w:t>
            </w:r>
          </w:p>
          <w:p w:rsidR="00197388" w:rsidRPr="003F7ECE" w:rsidRDefault="00197388" w:rsidP="002A17FF">
            <w:pPr>
              <w:pStyle w:val="GOSTTablenorm"/>
            </w:pPr>
            <w:r w:rsidRPr="003F7ECE">
              <w:t>Доступные значения:</w:t>
            </w:r>
          </w:p>
          <w:p w:rsidR="00197388" w:rsidRPr="003F7ECE" w:rsidRDefault="00197388" w:rsidP="00197388">
            <w:pPr>
              <w:pStyle w:val="GOSTTablenorm"/>
            </w:pPr>
            <w:r w:rsidRPr="003F7ECE">
              <w:t>1 – Казенное;</w:t>
            </w:r>
          </w:p>
          <w:p w:rsidR="00197388" w:rsidRPr="003F7ECE" w:rsidRDefault="00197388" w:rsidP="00197388">
            <w:pPr>
              <w:pStyle w:val="GOSTTablenorm"/>
            </w:pPr>
            <w:r w:rsidRPr="003F7ECE">
              <w:t>2 – Бюджетное;</w:t>
            </w:r>
          </w:p>
          <w:p w:rsidR="00197388" w:rsidRPr="003F7ECE" w:rsidRDefault="00197388" w:rsidP="00197388">
            <w:pPr>
              <w:pStyle w:val="GOSTTablenorm"/>
            </w:pPr>
            <w:r w:rsidRPr="003F7ECE">
              <w:t>3 – Автономное.</w:t>
            </w:r>
          </w:p>
        </w:tc>
      </w:tr>
      <w:tr w:rsidR="002A17FF" w:rsidRPr="003F7ECE" w:rsidTr="002A17FF">
        <w:trPr>
          <w:cnfStyle w:val="000000100000" w:firstRow="0" w:lastRow="0" w:firstColumn="0" w:lastColumn="0" w:oddVBand="0" w:evenVBand="0" w:oddHBand="1" w:evenHBand="0" w:firstRowFirstColumn="0" w:firstRowLastColumn="0" w:lastRowFirstColumn="0" w:lastRowLastColumn="0"/>
        </w:trPr>
        <w:tc>
          <w:tcPr>
            <w:tcW w:w="944" w:type="pct"/>
          </w:tcPr>
          <w:p w:rsidR="002A17FF" w:rsidRPr="003F7ECE" w:rsidRDefault="002A17FF" w:rsidP="002A17FF">
            <w:pPr>
              <w:pStyle w:val="GOSTTablenorm"/>
            </w:pPr>
            <w:r w:rsidRPr="003F7ECE">
              <w:t>Организация является «Наиболее значимым учреждением»</w:t>
            </w:r>
          </w:p>
        </w:tc>
        <w:tc>
          <w:tcPr>
            <w:tcW w:w="757" w:type="pct"/>
          </w:tcPr>
          <w:p w:rsidR="002A17FF" w:rsidRPr="003F7ECE" w:rsidRDefault="002A17FF" w:rsidP="002A17FF">
            <w:pPr>
              <w:pStyle w:val="GOSTTablenorm"/>
            </w:pPr>
            <w:r w:rsidRPr="003F7ECE">
              <w:t xml:space="preserve">Чек-бокс </w:t>
            </w:r>
          </w:p>
        </w:tc>
        <w:tc>
          <w:tcPr>
            <w:tcW w:w="1007" w:type="pct"/>
          </w:tcPr>
          <w:p w:rsidR="002A17FF" w:rsidRPr="003F7ECE" w:rsidRDefault="002A17FF" w:rsidP="002A17FF">
            <w:pPr>
              <w:pStyle w:val="GOSTTablenorm"/>
            </w:pPr>
            <w:r w:rsidRPr="003F7ECE">
              <w:t>Нет</w:t>
            </w:r>
          </w:p>
        </w:tc>
        <w:tc>
          <w:tcPr>
            <w:tcW w:w="876" w:type="pct"/>
          </w:tcPr>
          <w:p w:rsidR="002A17FF" w:rsidRPr="003F7ECE" w:rsidRDefault="002A17FF" w:rsidP="002A17FF">
            <w:pPr>
              <w:pStyle w:val="GOSTTablenorm"/>
            </w:pPr>
            <w:r w:rsidRPr="003F7ECE">
              <w:t>Поле заполняется вручную</w:t>
            </w:r>
          </w:p>
        </w:tc>
        <w:tc>
          <w:tcPr>
            <w:tcW w:w="1416" w:type="pct"/>
          </w:tcPr>
          <w:p w:rsidR="002A17FF" w:rsidRPr="003F7ECE" w:rsidRDefault="002A17FF" w:rsidP="002A17FF">
            <w:pPr>
              <w:pStyle w:val="GOSTTablenorm"/>
            </w:pPr>
            <w:r w:rsidRPr="003F7ECE">
              <w:t>Признак доступен при условии:</w:t>
            </w:r>
          </w:p>
          <w:p w:rsidR="002A17FF" w:rsidRPr="003F7ECE" w:rsidRDefault="002A17FF" w:rsidP="002A17FF">
            <w:pPr>
              <w:pStyle w:val="GOSTTablenorm"/>
              <w:rPr>
                <w:rStyle w:val="z-radio"/>
              </w:rPr>
            </w:pPr>
            <w:r w:rsidRPr="003F7ECE">
              <w:t xml:space="preserve">а) Формируется заявка для организации </w:t>
            </w:r>
            <w:r w:rsidRPr="003F7ECE">
              <w:rPr>
                <w:rStyle w:val="z-radio"/>
              </w:rPr>
              <w:t>не ОГВ,</w:t>
            </w:r>
          </w:p>
          <w:p w:rsidR="002A17FF" w:rsidRPr="003F7ECE" w:rsidRDefault="002A17FF" w:rsidP="002A17FF">
            <w:pPr>
              <w:pStyle w:val="GOSTTablenorm"/>
              <w:rPr>
                <w:rStyle w:val="z-radio"/>
              </w:rPr>
            </w:pPr>
            <w:r w:rsidRPr="003F7ECE">
              <w:rPr>
                <w:rStyle w:val="z-radio"/>
              </w:rPr>
              <w:t>б) атрибут заявки Тип организации: 03</w:t>
            </w:r>
          </w:p>
          <w:p w:rsidR="002A17FF" w:rsidRPr="003F7ECE" w:rsidRDefault="002A17FF" w:rsidP="002A17FF">
            <w:pPr>
              <w:pStyle w:val="GOSTTablenorm"/>
            </w:pPr>
            <w:r w:rsidRPr="003F7ECE">
              <w:rPr>
                <w:rStyle w:val="z-radio"/>
              </w:rPr>
              <w:t>в) атрибут заявки Тип учреждения: 02</w:t>
            </w:r>
            <w:r w:rsidR="00197388" w:rsidRPr="003F7ECE">
              <w:rPr>
                <w:rStyle w:val="z-radio"/>
              </w:rPr>
              <w:t>, 03</w:t>
            </w:r>
            <w:r w:rsidRPr="003F7ECE">
              <w:rPr>
                <w:rStyle w:val="z-radio"/>
              </w:rPr>
              <w:t xml:space="preserve">  </w:t>
            </w:r>
          </w:p>
        </w:tc>
      </w:tr>
    </w:tbl>
    <w:p w:rsidR="005E59EF" w:rsidRPr="003F7ECE" w:rsidRDefault="005E59EF" w:rsidP="00276DD6">
      <w:pPr>
        <w:rPr>
          <w:b/>
          <w:i/>
        </w:rPr>
      </w:pPr>
      <w:r w:rsidRPr="003F7ECE">
        <w:rPr>
          <w:rStyle w:val="GOSTSymBoldItalic"/>
          <w:i w:val="0"/>
        </w:rPr>
        <w:t>Алгоритм проверки на уникальность Номера организаци</w:t>
      </w:r>
      <w:r w:rsidRPr="003F7ECE">
        <w:rPr>
          <w:b/>
        </w:rPr>
        <w:t>и</w:t>
      </w:r>
    </w:p>
    <w:p w:rsidR="005E59EF" w:rsidRPr="003F7ECE" w:rsidRDefault="005E59EF" w:rsidP="00276DD6">
      <w:pPr>
        <w:pStyle w:val="GOSTNormal"/>
      </w:pPr>
      <w:r w:rsidRPr="003F7ECE">
        <w:t>При сохранении или проверки заявки на включение/изменение происходит автоматическое формирование поля «Код организации по Сводному реестру» на основании слияния следующих значений полей Заявки:</w:t>
      </w:r>
    </w:p>
    <w:p w:rsidR="005E59EF" w:rsidRPr="003F7ECE" w:rsidRDefault="005E59EF" w:rsidP="001F6964">
      <w:pPr>
        <w:pStyle w:val="GOSTListmark1"/>
        <w:numPr>
          <w:ilvl w:val="0"/>
          <w:numId w:val="61"/>
        </w:numPr>
        <w:ind w:left="924"/>
      </w:pPr>
      <w:r w:rsidRPr="003F7ECE">
        <w:t xml:space="preserve"> первые два разряда «Кода организации по Сводному реестру» формируются следу</w:t>
      </w:r>
      <w:r w:rsidR="000963BF" w:rsidRPr="003F7ECE">
        <w:t>ющим образом:</w:t>
      </w:r>
    </w:p>
    <w:p w:rsidR="005E59EF" w:rsidRPr="003F7ECE" w:rsidRDefault="005E59EF" w:rsidP="00276DD6">
      <w:pPr>
        <w:pStyle w:val="GOSTListmark2"/>
      </w:pPr>
      <w:r w:rsidRPr="003F7ECE">
        <w:t>если в заявке заполнено поле «Код ППО создавшего организацию», то первые 2 символа значения данного поля формируют первые два разряда символьной строки;</w:t>
      </w:r>
    </w:p>
    <w:p w:rsidR="005E59EF" w:rsidRPr="003F7ECE" w:rsidRDefault="005E59EF" w:rsidP="00276DD6">
      <w:pPr>
        <w:pStyle w:val="GOSTListmark2"/>
      </w:pPr>
      <w:r w:rsidRPr="003F7ECE">
        <w:t>если в заяв</w:t>
      </w:r>
      <w:r w:rsidR="009A0A04" w:rsidRPr="003F7ECE">
        <w:t>ке заполнено поле «Код ППО учред</w:t>
      </w:r>
      <w:r w:rsidRPr="003F7ECE">
        <w:t>ителя», то первые 2 символа значения данного поля формируют первые два разряда символьной строки;</w:t>
      </w:r>
    </w:p>
    <w:p w:rsidR="009B7234" w:rsidRPr="003F7ECE" w:rsidRDefault="009B7234" w:rsidP="00276DD6">
      <w:pPr>
        <w:pStyle w:val="GOSTListmark2"/>
      </w:pPr>
      <w:r w:rsidRPr="003F7ECE">
        <w:t>если в заявке отсутствуют оба поля: «Код ППО создавшего организацию» и «Код ППО учредителя», то первые 2 символа значения поля «ОКТМО» формируют первые два разряда символьной строки</w:t>
      </w:r>
    </w:p>
    <w:p w:rsidR="005E59EF" w:rsidRPr="003F7ECE" w:rsidRDefault="005E59EF" w:rsidP="001F6964">
      <w:pPr>
        <w:pStyle w:val="GOSTListmark1"/>
        <w:numPr>
          <w:ilvl w:val="0"/>
          <w:numId w:val="61"/>
        </w:numPr>
        <w:ind w:left="924"/>
      </w:pPr>
      <w:r w:rsidRPr="003F7ECE">
        <w:t xml:space="preserve"> третий разряд формируются на основании первого символа поля «Уровень бюджета»;</w:t>
      </w:r>
    </w:p>
    <w:p w:rsidR="005E59EF" w:rsidRPr="003F7ECE" w:rsidRDefault="005E59EF" w:rsidP="001F6964">
      <w:pPr>
        <w:pStyle w:val="GOSTListmark1"/>
        <w:numPr>
          <w:ilvl w:val="0"/>
          <w:numId w:val="61"/>
        </w:numPr>
        <w:ind w:left="924"/>
      </w:pPr>
      <w:r w:rsidRPr="003F7ECE">
        <w:t xml:space="preserve"> 4-8 разряды формируются на основании значения поля «Номер организации».</w:t>
      </w:r>
    </w:p>
    <w:p w:rsidR="003E1B17" w:rsidRPr="003F7ECE" w:rsidRDefault="003E1B17" w:rsidP="00276DD6">
      <w:pPr>
        <w:pStyle w:val="GOSTNormalWithout"/>
      </w:pPr>
      <w:r w:rsidRPr="003F7ECE">
        <w:t>После чего выполняются проверки уникальности данных:</w:t>
      </w:r>
    </w:p>
    <w:p w:rsidR="003E1B17" w:rsidRPr="003F7ECE" w:rsidRDefault="003E1B17" w:rsidP="001F6964">
      <w:pPr>
        <w:pStyle w:val="GOSTListnum"/>
        <w:numPr>
          <w:ilvl w:val="0"/>
          <w:numId w:val="62"/>
        </w:numPr>
      </w:pPr>
      <w:r w:rsidRPr="003F7ECE">
        <w:t xml:space="preserve"> в сформированном поле «Код организации по Сводному реестру» в Заявке на включение с полем «Код организации по Сводному реестру» записей сводного реестра в статусе «Актуальная» и бизнес статусах «1 - Действующая» и «4 – Специальные мероприятия». В случае нахождения таких записей в форме «Результат проверки» выводится предупреждающее сообщение:</w:t>
      </w:r>
    </w:p>
    <w:p w:rsidR="003E1B17" w:rsidRPr="003F7ECE" w:rsidRDefault="003E1B17" w:rsidP="00276DD6">
      <w:pPr>
        <w:pStyle w:val="GOSTListmark3"/>
      </w:pPr>
      <w:r w:rsidRPr="003F7ECE">
        <w:t xml:space="preserve"> «При заданном номере организации нарушена уникальность кода организации по Сводному реестру (сверка по записям СР)»;</w:t>
      </w:r>
    </w:p>
    <w:p w:rsidR="003E1B17" w:rsidRPr="003F7ECE" w:rsidRDefault="003E1B17" w:rsidP="001F6964">
      <w:pPr>
        <w:pStyle w:val="GOSTListnum"/>
        <w:numPr>
          <w:ilvl w:val="0"/>
          <w:numId w:val="57"/>
        </w:numPr>
      </w:pPr>
      <w:r w:rsidRPr="003F7ECE">
        <w:t xml:space="preserve"> в сформированном поле «Код организации по Сводному реестру» в Заявке на включение с полем «Код организации» записей ранее сформированных положительных решений, которые находятся в статусе «Согласован». В случае нахожде</w:t>
      </w:r>
      <w:r w:rsidRPr="003F7ECE">
        <w:lastRenderedPageBreak/>
        <w:t>ния таких записей в форме «Результат проверки» выводится предупреждающее сообщение:</w:t>
      </w:r>
    </w:p>
    <w:p w:rsidR="00A4199E" w:rsidRPr="003F7ECE" w:rsidRDefault="003E1B17" w:rsidP="00276DD6">
      <w:pPr>
        <w:pStyle w:val="GOSTListmark3"/>
      </w:pPr>
      <w:r w:rsidRPr="003F7ECE">
        <w:t xml:space="preserve"> «При заданном номере организации нарушена уникальность кода организации по Сводному реестру (сверка по положительным решениям)».</w:t>
      </w:r>
    </w:p>
    <w:p w:rsidR="002A17FF" w:rsidRPr="003F7ECE" w:rsidRDefault="002A17FF" w:rsidP="002A17FF">
      <w:pPr>
        <w:pStyle w:val="51"/>
      </w:pPr>
      <w:bookmarkStart w:id="319" w:name="_Toc457827930"/>
      <w:bookmarkStart w:id="320" w:name="_Toc183104774"/>
      <w:r w:rsidRPr="003F7ECE">
        <w:t>Раздел «</w:t>
      </w:r>
      <w:bookmarkStart w:id="321" w:name="ИНН"/>
      <w:r w:rsidR="00D55F61" w:rsidRPr="003F7ECE">
        <w:t>Сведения об идентификационном номере налогоплательщика и коде причины постановки на учет</w:t>
      </w:r>
      <w:bookmarkEnd w:id="319"/>
      <w:bookmarkEnd w:id="321"/>
      <w:r w:rsidRPr="003F7ECE">
        <w:t>»</w:t>
      </w:r>
      <w:bookmarkEnd w:id="320"/>
    </w:p>
    <w:p w:rsidR="00D55F61" w:rsidRPr="003F7ECE" w:rsidRDefault="00197388" w:rsidP="00276DD6">
      <w:pPr>
        <w:pStyle w:val="GOSTNormal"/>
      </w:pPr>
      <w:r w:rsidRPr="003F7ECE">
        <w:rPr>
          <w:lang w:eastAsia="ko-KR"/>
        </w:rPr>
        <w:t xml:space="preserve">В данном разделе заполняется </w:t>
      </w:r>
      <w:r w:rsidRPr="003F7ECE">
        <w:t>сведения об идентификационном номере налогоплательщика и коде причины постановки на учет</w:t>
      </w:r>
      <w:r w:rsidR="00D55F61" w:rsidRPr="003F7ECE">
        <w:t xml:space="preserve"> (</w:t>
      </w:r>
      <w:r w:rsidR="007C434A" w:rsidRPr="003F7ECE">
        <w:t>рис. </w:t>
      </w:r>
      <w:r w:rsidR="00D05AC1" w:rsidRPr="003F7ECE">
        <w:rPr>
          <w:b/>
        </w:rPr>
        <w:fldChar w:fldCharType="begin"/>
      </w:r>
      <w:r w:rsidR="007C434A" w:rsidRPr="003F7ECE">
        <w:rPr>
          <w:b/>
        </w:rPr>
        <w:instrText xml:space="preserve"> REF _Ref531856841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21</w:t>
      </w:r>
      <w:r w:rsidR="00D05AC1" w:rsidRPr="003F7ECE">
        <w:rPr>
          <w:b/>
        </w:rPr>
        <w:fldChar w:fldCharType="end"/>
      </w:r>
      <w:r w:rsidR="000963BF" w:rsidRPr="003F7ECE">
        <w:t>, таб. </w:t>
      </w:r>
      <w:r w:rsidR="00D05AC1" w:rsidRPr="003F7ECE">
        <w:rPr>
          <w:b/>
        </w:rPr>
        <w:fldChar w:fldCharType="begin"/>
      </w:r>
      <w:r w:rsidR="00D55F61" w:rsidRPr="003F7ECE">
        <w:rPr>
          <w:b/>
        </w:rPr>
        <w:instrText xml:space="preserve"> REF _Ref473583032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17</w:t>
      </w:r>
      <w:r w:rsidR="00D05AC1" w:rsidRPr="003F7ECE">
        <w:rPr>
          <w:b/>
        </w:rPr>
        <w:fldChar w:fldCharType="end"/>
      </w:r>
      <w:r w:rsidR="00D55F61" w:rsidRPr="003F7ECE">
        <w:t>).</w:t>
      </w:r>
    </w:p>
    <w:p w:rsidR="00D55F61" w:rsidRPr="003F7ECE" w:rsidRDefault="00247655" w:rsidP="00276DD6">
      <w:pPr>
        <w:pStyle w:val="GOSTFigure"/>
      </w:pPr>
      <w:r w:rsidRPr="003F7ECE">
        <w:rPr>
          <w:noProof/>
        </w:rPr>
        <w:drawing>
          <wp:inline distT="0" distB="0" distL="0" distR="0" wp14:anchorId="5C204795" wp14:editId="72B10128">
            <wp:extent cx="6115685" cy="5346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685" cy="534670"/>
                    </a:xfrm>
                    <a:prstGeom prst="rect">
                      <a:avLst/>
                    </a:prstGeom>
                    <a:noFill/>
                    <a:ln>
                      <a:noFill/>
                    </a:ln>
                  </pic:spPr>
                </pic:pic>
              </a:graphicData>
            </a:graphic>
          </wp:inline>
        </w:drawing>
      </w:r>
    </w:p>
    <w:bookmarkStart w:id="322" w:name="_Ref473562687"/>
    <w:bookmarkStart w:id="323" w:name="_Toc524683199"/>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24" w:name="_Ref531856841"/>
      <w:bookmarkStart w:id="325" w:name="_Toc183104957"/>
      <w:r w:rsidR="0004269F" w:rsidRPr="003F7ECE">
        <w:rPr>
          <w:rStyle w:val="affc"/>
          <w:b/>
          <w:bCs w:val="0"/>
          <w:noProof/>
        </w:rPr>
        <w:t>21</w:t>
      </w:r>
      <w:bookmarkEnd w:id="324"/>
      <w:r w:rsidRPr="003F7ECE">
        <w:rPr>
          <w:rStyle w:val="affc"/>
          <w:b/>
          <w:bCs w:val="0"/>
        </w:rPr>
        <w:fldChar w:fldCharType="end"/>
      </w:r>
      <w:bookmarkEnd w:id="322"/>
      <w:r w:rsidR="00361F1E" w:rsidRPr="003F7ECE">
        <w:t>.</w:t>
      </w:r>
      <w:r w:rsidR="00D55F61" w:rsidRPr="003F7ECE">
        <w:t xml:space="preserve"> Поля, заполняемые </w:t>
      </w:r>
      <w:r w:rsidR="00247655" w:rsidRPr="003F7ECE">
        <w:t>в разделе</w:t>
      </w:r>
      <w:r w:rsidR="00D55F61" w:rsidRPr="003F7ECE">
        <w:t xml:space="preserve"> «Сведения об идентификационном номере налогоплательщика и коде причины постановки на учет»</w:t>
      </w:r>
      <w:bookmarkEnd w:id="323"/>
      <w:bookmarkEnd w:id="325"/>
    </w:p>
    <w:bookmarkStart w:id="326" w:name="_Ref473583032"/>
    <w:bookmarkStart w:id="327" w:name="_Ref497995997"/>
    <w:bookmarkStart w:id="328" w:name="_Toc524683033"/>
    <w:p w:rsidR="00D55F61" w:rsidRPr="003F7ECE" w:rsidRDefault="00D05AC1" w:rsidP="00332EAE">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329" w:name="_Toc183104879"/>
      <w:r w:rsidR="0004269F" w:rsidRPr="003F7ECE">
        <w:rPr>
          <w:rStyle w:val="affc"/>
          <w:b/>
          <w:bCs w:val="0"/>
          <w:noProof/>
        </w:rPr>
        <w:t>17</w:t>
      </w:r>
      <w:r w:rsidRPr="003F7ECE">
        <w:rPr>
          <w:rStyle w:val="affc"/>
          <w:b/>
          <w:bCs w:val="0"/>
        </w:rPr>
        <w:fldChar w:fldCharType="end"/>
      </w:r>
      <w:bookmarkEnd w:id="326"/>
      <w:r w:rsidR="000963BF" w:rsidRPr="003F7ECE">
        <w:t>.</w:t>
      </w:r>
      <w:r w:rsidR="00D55F61" w:rsidRPr="003F7ECE">
        <w:t xml:space="preserve"> Поля, заполняемые </w:t>
      </w:r>
      <w:r w:rsidR="00247655" w:rsidRPr="003F7ECE">
        <w:t>в разделе</w:t>
      </w:r>
      <w:r w:rsidR="00D55F61" w:rsidRPr="003F7ECE">
        <w:t xml:space="preserve"> «Сведения об идентификационном номере налогоплательщика и коде причины постановки на учет»</w:t>
      </w:r>
      <w:bookmarkEnd w:id="327"/>
      <w:bookmarkEnd w:id="328"/>
      <w:bookmarkEnd w:id="329"/>
    </w:p>
    <w:tbl>
      <w:tblPr>
        <w:tblStyle w:val="GOSTTable"/>
        <w:tblW w:w="4986" w:type="pct"/>
        <w:tblLook w:val="01E0" w:firstRow="1" w:lastRow="1" w:firstColumn="1" w:lastColumn="1" w:noHBand="0" w:noVBand="0"/>
      </w:tblPr>
      <w:tblGrid>
        <w:gridCol w:w="1474"/>
        <w:gridCol w:w="1161"/>
        <w:gridCol w:w="1660"/>
        <w:gridCol w:w="1873"/>
        <w:gridCol w:w="3499"/>
      </w:tblGrid>
      <w:tr w:rsidR="00D55F61" w:rsidRPr="003F7ECE" w:rsidTr="00247655">
        <w:trPr>
          <w:cnfStyle w:val="100000000000" w:firstRow="1" w:lastRow="0" w:firstColumn="0" w:lastColumn="0" w:oddVBand="0" w:evenVBand="0" w:oddHBand="0" w:evenHBand="0" w:firstRowFirstColumn="0" w:firstRowLastColumn="0" w:lastRowFirstColumn="0" w:lastRowLastColumn="0"/>
        </w:trPr>
        <w:tc>
          <w:tcPr>
            <w:tcW w:w="762" w:type="pct"/>
          </w:tcPr>
          <w:p w:rsidR="00D55F61" w:rsidRPr="003F7ECE" w:rsidRDefault="00D55F61" w:rsidP="00276DD6">
            <w:pPr>
              <w:pStyle w:val="GOSTTableHead"/>
            </w:pPr>
            <w:r w:rsidRPr="003F7ECE">
              <w:t>Название поля</w:t>
            </w:r>
          </w:p>
        </w:tc>
        <w:tc>
          <w:tcPr>
            <w:tcW w:w="600" w:type="pct"/>
          </w:tcPr>
          <w:p w:rsidR="00D55F61" w:rsidRPr="003F7ECE" w:rsidRDefault="00D55F61" w:rsidP="00276DD6">
            <w:pPr>
              <w:pStyle w:val="GOSTTableHead"/>
            </w:pPr>
            <w:r w:rsidRPr="003F7ECE">
              <w:t>Описание поля</w:t>
            </w:r>
          </w:p>
        </w:tc>
        <w:tc>
          <w:tcPr>
            <w:tcW w:w="858" w:type="pct"/>
          </w:tcPr>
          <w:p w:rsidR="00D55F61" w:rsidRPr="003F7ECE" w:rsidRDefault="00D55F61" w:rsidP="00276DD6">
            <w:pPr>
              <w:pStyle w:val="GOSTTableHead"/>
            </w:pPr>
            <w:r w:rsidRPr="003F7ECE">
              <w:t>Обязательность для заполнения</w:t>
            </w:r>
          </w:p>
        </w:tc>
        <w:tc>
          <w:tcPr>
            <w:tcW w:w="969" w:type="pct"/>
          </w:tcPr>
          <w:p w:rsidR="00D55F61" w:rsidRPr="003F7ECE" w:rsidRDefault="00D55F61" w:rsidP="00276DD6">
            <w:pPr>
              <w:pStyle w:val="GOSTTableHead"/>
            </w:pPr>
            <w:r w:rsidRPr="003F7ECE">
              <w:t>Значение</w:t>
            </w:r>
          </w:p>
        </w:tc>
        <w:tc>
          <w:tcPr>
            <w:tcW w:w="1810" w:type="pct"/>
          </w:tcPr>
          <w:p w:rsidR="00D55F61" w:rsidRPr="003F7ECE" w:rsidRDefault="00D55F61" w:rsidP="00276DD6">
            <w:pPr>
              <w:pStyle w:val="GOSTTableHead"/>
            </w:pPr>
            <w:r w:rsidRPr="003F7ECE">
              <w:t>Комментарии</w:t>
            </w:r>
          </w:p>
        </w:tc>
      </w:tr>
      <w:tr w:rsidR="00D55F61" w:rsidRPr="003F7ECE" w:rsidTr="00247655">
        <w:trPr>
          <w:cnfStyle w:val="000000100000" w:firstRow="0" w:lastRow="0" w:firstColumn="0" w:lastColumn="0" w:oddVBand="0" w:evenVBand="0" w:oddHBand="1" w:evenHBand="0" w:firstRowFirstColumn="0" w:firstRowLastColumn="0" w:lastRowFirstColumn="0" w:lastRowLastColumn="0"/>
        </w:trPr>
        <w:tc>
          <w:tcPr>
            <w:tcW w:w="762" w:type="pct"/>
          </w:tcPr>
          <w:p w:rsidR="00D55F61" w:rsidRPr="003F7ECE" w:rsidRDefault="00D55F61" w:rsidP="00276DD6">
            <w:pPr>
              <w:pStyle w:val="GOSTTablenorm"/>
            </w:pPr>
            <w:r w:rsidRPr="003F7ECE">
              <w:t>ИНН</w:t>
            </w:r>
          </w:p>
        </w:tc>
        <w:tc>
          <w:tcPr>
            <w:tcW w:w="600" w:type="pct"/>
          </w:tcPr>
          <w:p w:rsidR="00D55F61" w:rsidRPr="003F7ECE" w:rsidRDefault="00D55F61" w:rsidP="00276DD6">
            <w:pPr>
              <w:pStyle w:val="GOSTTablenorm"/>
            </w:pPr>
            <w:r w:rsidRPr="003F7ECE">
              <w:t>Текстовое поле</w:t>
            </w:r>
          </w:p>
          <w:p w:rsidR="00D55F61" w:rsidRPr="003F7ECE" w:rsidRDefault="00D55F61" w:rsidP="00276DD6">
            <w:pPr>
              <w:pStyle w:val="GOSTTablenorm"/>
            </w:pPr>
            <w:r w:rsidRPr="003F7ECE">
              <w:t>– 10 символов</w:t>
            </w:r>
          </w:p>
        </w:tc>
        <w:tc>
          <w:tcPr>
            <w:tcW w:w="858" w:type="pct"/>
          </w:tcPr>
          <w:p w:rsidR="00D55F61" w:rsidRPr="003F7ECE" w:rsidRDefault="00247655" w:rsidP="00276DD6">
            <w:pPr>
              <w:pStyle w:val="GOSTTablenorm"/>
            </w:pPr>
            <w:r w:rsidRPr="003F7ECE">
              <w:t>Нет</w:t>
            </w:r>
          </w:p>
        </w:tc>
        <w:tc>
          <w:tcPr>
            <w:tcW w:w="969" w:type="pct"/>
          </w:tcPr>
          <w:p w:rsidR="00D55F61" w:rsidRPr="003F7ECE" w:rsidRDefault="00D55F61" w:rsidP="00276DD6">
            <w:pPr>
              <w:pStyle w:val="GOSTTablenorm"/>
            </w:pPr>
            <w:r w:rsidRPr="003F7ECE">
              <w:t>Поле заполняется автоматически</w:t>
            </w:r>
          </w:p>
        </w:tc>
        <w:tc>
          <w:tcPr>
            <w:tcW w:w="1810" w:type="pct"/>
          </w:tcPr>
          <w:p w:rsidR="00247655" w:rsidRPr="003F7ECE" w:rsidRDefault="00247655" w:rsidP="00247655">
            <w:pPr>
              <w:pStyle w:val="GOSTTablenorm"/>
              <w:rPr>
                <w:szCs w:val="22"/>
              </w:rPr>
            </w:pPr>
            <w:r w:rsidRPr="003F7ECE">
              <w:rPr>
                <w:szCs w:val="22"/>
              </w:rPr>
              <w:t>В Заявке, формируемой по организации с параметрами ОГВ, не ОГВ, Иное ЮЛ, заполняется автоматически значением реквизита «ИНН» выбранной записи справочника «ЕГРЮЛ».</w:t>
            </w:r>
          </w:p>
          <w:p w:rsidR="00247655" w:rsidRPr="003F7ECE" w:rsidRDefault="00247655" w:rsidP="00247655">
            <w:pPr>
              <w:pStyle w:val="GOSTTablenorm"/>
            </w:pPr>
            <w:r w:rsidRPr="003F7ECE">
              <w:rPr>
                <w:szCs w:val="22"/>
              </w:rPr>
              <w:t xml:space="preserve">В заявке, формируемой по организации с параметрами ОП ОГВ, ОП не ОГВ, заполняется автоматически значением реквизита «ИНН» </w:t>
            </w:r>
            <w:r w:rsidRPr="003F7ECE">
              <w:t xml:space="preserve">записи справочника «Сводный реестр» по </w:t>
            </w:r>
            <w:r w:rsidRPr="003F7ECE">
              <w:rPr>
                <w:szCs w:val="22"/>
              </w:rPr>
              <w:t>организации</w:t>
            </w:r>
            <w:r w:rsidRPr="003F7ECE">
              <w:t>, создавшей обособленное подразделение (при этом поле остается доступным для редактирования).</w:t>
            </w:r>
          </w:p>
          <w:p w:rsidR="00D55F61" w:rsidRPr="003F7ECE" w:rsidRDefault="00247655" w:rsidP="00247655">
            <w:pPr>
              <w:pStyle w:val="GOSTTablenorm"/>
            </w:pPr>
            <w:r w:rsidRPr="003F7ECE">
              <w:rPr>
                <w:szCs w:val="22"/>
              </w:rPr>
              <w:t>Не заполняется для организаций, отсутствующих в ЕГРЮЛ.</w:t>
            </w:r>
          </w:p>
        </w:tc>
      </w:tr>
      <w:tr w:rsidR="00D55F61" w:rsidRPr="003F7ECE" w:rsidTr="00247655">
        <w:trPr>
          <w:cnfStyle w:val="000000010000" w:firstRow="0" w:lastRow="0" w:firstColumn="0" w:lastColumn="0" w:oddVBand="0" w:evenVBand="0" w:oddHBand="0" w:evenHBand="1" w:firstRowFirstColumn="0" w:firstRowLastColumn="0" w:lastRowFirstColumn="0" w:lastRowLastColumn="0"/>
        </w:trPr>
        <w:tc>
          <w:tcPr>
            <w:tcW w:w="762" w:type="pct"/>
          </w:tcPr>
          <w:p w:rsidR="00D55F61" w:rsidRPr="003F7ECE" w:rsidRDefault="00D55F61" w:rsidP="00276DD6">
            <w:pPr>
              <w:pStyle w:val="GOSTTablenorm"/>
            </w:pPr>
            <w:r w:rsidRPr="003F7ECE">
              <w:t>КПП</w:t>
            </w:r>
          </w:p>
        </w:tc>
        <w:tc>
          <w:tcPr>
            <w:tcW w:w="600" w:type="pct"/>
          </w:tcPr>
          <w:p w:rsidR="00D55F61" w:rsidRPr="003F7ECE" w:rsidRDefault="00D55F61" w:rsidP="00276DD6">
            <w:pPr>
              <w:pStyle w:val="GOSTTablenorm"/>
            </w:pPr>
            <w:r w:rsidRPr="003F7ECE">
              <w:t>Текстовое поле – 9 символов</w:t>
            </w:r>
          </w:p>
        </w:tc>
        <w:tc>
          <w:tcPr>
            <w:tcW w:w="858" w:type="pct"/>
          </w:tcPr>
          <w:p w:rsidR="00D55F61" w:rsidRPr="003F7ECE" w:rsidRDefault="00247655" w:rsidP="00276DD6">
            <w:pPr>
              <w:pStyle w:val="GOSTTablenorm"/>
            </w:pPr>
            <w:r w:rsidRPr="003F7ECE">
              <w:t>Нет</w:t>
            </w:r>
          </w:p>
        </w:tc>
        <w:tc>
          <w:tcPr>
            <w:tcW w:w="969" w:type="pct"/>
          </w:tcPr>
          <w:p w:rsidR="00D55F61" w:rsidRPr="003F7ECE" w:rsidRDefault="00D55F61" w:rsidP="00276DD6">
            <w:pPr>
              <w:pStyle w:val="GOSTTablenorm"/>
            </w:pPr>
            <w:r w:rsidRPr="003F7ECE">
              <w:t>Поле заполняется автоматически</w:t>
            </w:r>
          </w:p>
        </w:tc>
        <w:tc>
          <w:tcPr>
            <w:tcW w:w="1810" w:type="pct"/>
          </w:tcPr>
          <w:p w:rsidR="00247655" w:rsidRPr="003F7ECE" w:rsidRDefault="00247655" w:rsidP="00247655">
            <w:pPr>
              <w:pStyle w:val="GOSTTablenorm"/>
              <w:rPr>
                <w:szCs w:val="22"/>
              </w:rPr>
            </w:pPr>
            <w:r w:rsidRPr="003F7ECE">
              <w:rPr>
                <w:szCs w:val="22"/>
              </w:rPr>
              <w:t>В Заявке, формируемой по организации с параметрами ОГВ, не ОГВ, Иное ЮЛ, заполняется автоматически значением реквизита «КПП» выбранной записи справочника «ЕГРЮЛ».</w:t>
            </w:r>
          </w:p>
          <w:p w:rsidR="00247655" w:rsidRPr="003F7ECE" w:rsidRDefault="00247655" w:rsidP="00247655">
            <w:pPr>
              <w:pStyle w:val="GOSTTablenorm"/>
              <w:rPr>
                <w:szCs w:val="22"/>
              </w:rPr>
            </w:pPr>
            <w:r w:rsidRPr="003F7ECE">
              <w:t>В случае если Заявка формируется по организации</w:t>
            </w:r>
            <w:r w:rsidRPr="003F7ECE">
              <w:rPr>
                <w:szCs w:val="22"/>
              </w:rPr>
              <w:t xml:space="preserve"> с параметрами ОП ОГВ, ОП не ОГВ,</w:t>
            </w:r>
            <w:r w:rsidRPr="003F7ECE">
              <w:t xml:space="preserve"> </w:t>
            </w:r>
            <w:r w:rsidR="00C11D20" w:rsidRPr="003F7ECE">
              <w:t>поле</w:t>
            </w:r>
            <w:r w:rsidRPr="003F7ECE">
              <w:t xml:space="preserve"> заполняется автоматически из реквизита «КПП филиала/ представительства»</w:t>
            </w:r>
            <w:r w:rsidRPr="003F7ECE">
              <w:rPr>
                <w:szCs w:val="22"/>
              </w:rPr>
              <w:t xml:space="preserve"> выбранной записи справоч</w:t>
            </w:r>
            <w:r w:rsidRPr="003F7ECE">
              <w:rPr>
                <w:szCs w:val="22"/>
              </w:rPr>
              <w:lastRenderedPageBreak/>
              <w:t xml:space="preserve">ника «ЕГРЮЛ» </w:t>
            </w:r>
            <w:r w:rsidRPr="003F7ECE">
              <w:t>и доступ</w:t>
            </w:r>
            <w:r w:rsidR="00C11D20" w:rsidRPr="003F7ECE">
              <w:t>но</w:t>
            </w:r>
            <w:r w:rsidRPr="003F7ECE">
              <w:t xml:space="preserve"> для редактирования</w:t>
            </w:r>
            <w:r w:rsidRPr="003F7ECE">
              <w:rPr>
                <w:szCs w:val="22"/>
              </w:rPr>
              <w:t>.</w:t>
            </w:r>
          </w:p>
          <w:p w:rsidR="00D55F61" w:rsidRPr="003F7ECE" w:rsidRDefault="00247655" w:rsidP="00C11D20">
            <w:pPr>
              <w:pStyle w:val="GOSTTablenorm"/>
            </w:pPr>
            <w:r w:rsidRPr="003F7ECE">
              <w:rPr>
                <w:szCs w:val="22"/>
              </w:rPr>
              <w:t>Не заполняется для организаций, отсутствующих в ЕГРЮЛ.</w:t>
            </w:r>
          </w:p>
        </w:tc>
      </w:tr>
      <w:tr w:rsidR="00D55F61" w:rsidRPr="003F7ECE" w:rsidTr="00247655">
        <w:trPr>
          <w:cnfStyle w:val="000000100000" w:firstRow="0" w:lastRow="0" w:firstColumn="0" w:lastColumn="0" w:oddVBand="0" w:evenVBand="0" w:oddHBand="1" w:evenHBand="0" w:firstRowFirstColumn="0" w:firstRowLastColumn="0" w:lastRowFirstColumn="0" w:lastRowLastColumn="0"/>
        </w:trPr>
        <w:tc>
          <w:tcPr>
            <w:tcW w:w="762" w:type="pct"/>
          </w:tcPr>
          <w:p w:rsidR="00D55F61" w:rsidRPr="003F7ECE" w:rsidRDefault="00D55F61" w:rsidP="00276DD6">
            <w:pPr>
              <w:pStyle w:val="GOSTTablenorm"/>
            </w:pPr>
            <w:r w:rsidRPr="003F7ECE">
              <w:lastRenderedPageBreak/>
              <w:t>Дата постановки на учет</w:t>
            </w:r>
            <w:r w:rsidR="00746474" w:rsidRPr="003F7ECE">
              <w:t xml:space="preserve"> в ФНС</w:t>
            </w:r>
          </w:p>
        </w:tc>
        <w:tc>
          <w:tcPr>
            <w:tcW w:w="600" w:type="pct"/>
          </w:tcPr>
          <w:p w:rsidR="00D55F61" w:rsidRPr="003F7ECE" w:rsidRDefault="00D55F61" w:rsidP="00276DD6">
            <w:pPr>
              <w:pStyle w:val="GOSTTablenorm"/>
            </w:pPr>
            <w:r w:rsidRPr="003F7ECE">
              <w:t>Текстовое поле</w:t>
            </w:r>
          </w:p>
        </w:tc>
        <w:tc>
          <w:tcPr>
            <w:tcW w:w="858" w:type="pct"/>
          </w:tcPr>
          <w:p w:rsidR="00D55F61" w:rsidRPr="003F7ECE" w:rsidRDefault="00247655" w:rsidP="00276DD6">
            <w:pPr>
              <w:pStyle w:val="GOSTTablenorm"/>
            </w:pPr>
            <w:r w:rsidRPr="003F7ECE">
              <w:t>Нет</w:t>
            </w:r>
          </w:p>
        </w:tc>
        <w:tc>
          <w:tcPr>
            <w:tcW w:w="969" w:type="pct"/>
          </w:tcPr>
          <w:p w:rsidR="00D55F61" w:rsidRPr="003F7ECE" w:rsidRDefault="00D55F61" w:rsidP="00276DD6">
            <w:pPr>
              <w:pStyle w:val="GOSTTablenorm"/>
            </w:pPr>
            <w:r w:rsidRPr="003F7ECE">
              <w:t>Поле заполняется автоматически</w:t>
            </w:r>
          </w:p>
        </w:tc>
        <w:tc>
          <w:tcPr>
            <w:tcW w:w="1810" w:type="pct"/>
          </w:tcPr>
          <w:p w:rsidR="00C11D20" w:rsidRPr="003F7ECE" w:rsidRDefault="00C11D20" w:rsidP="00C11D20">
            <w:pPr>
              <w:pStyle w:val="GOSTTablenorm"/>
              <w:rPr>
                <w:szCs w:val="22"/>
              </w:rPr>
            </w:pPr>
            <w:r w:rsidRPr="003F7ECE">
              <w:rPr>
                <w:szCs w:val="22"/>
              </w:rPr>
              <w:t>В Заявке, формируемой по организации с параметрами ОГВ, не ОГВ, Иное ЮЛ, заполняется автоматически значением реквизита «Дата постановки на учет» выбранной записи справочника «ЕГРЮЛ».</w:t>
            </w:r>
          </w:p>
          <w:p w:rsidR="00C11D20" w:rsidRPr="003F7ECE" w:rsidRDefault="00C11D20" w:rsidP="00C11D20">
            <w:pPr>
              <w:pStyle w:val="GOSTTablenorm"/>
              <w:rPr>
                <w:szCs w:val="22"/>
              </w:rPr>
            </w:pPr>
            <w:r w:rsidRPr="003F7ECE">
              <w:t>В случае если Заявка формируется по организации</w:t>
            </w:r>
            <w:r w:rsidRPr="003F7ECE">
              <w:rPr>
                <w:szCs w:val="22"/>
              </w:rPr>
              <w:t xml:space="preserve"> с параметрами ОП ОГВ, ОП не ОГВ</w:t>
            </w:r>
            <w:r w:rsidRPr="003F7ECE">
              <w:t xml:space="preserve">, поле заполняется из реквизита «Дата постановки на учет филиала/ представительства» </w:t>
            </w:r>
            <w:r w:rsidRPr="003F7ECE">
              <w:rPr>
                <w:szCs w:val="22"/>
              </w:rPr>
              <w:t xml:space="preserve">выбранной записи справочника «ЕГРЮЛ» </w:t>
            </w:r>
            <w:r w:rsidRPr="003F7ECE">
              <w:t>доступно для редактирования и возможно заполнение в</w:t>
            </w:r>
            <w:r w:rsidRPr="003F7ECE">
              <w:rPr>
                <w:szCs w:val="22"/>
              </w:rPr>
              <w:t>ручную путем ввода даты или выбора ее из календаря.</w:t>
            </w:r>
          </w:p>
          <w:p w:rsidR="00D55F61" w:rsidRPr="003F7ECE" w:rsidRDefault="00C11D20" w:rsidP="00C11D20">
            <w:pPr>
              <w:pStyle w:val="GOSTTablenorm"/>
            </w:pPr>
            <w:r w:rsidRPr="003F7ECE">
              <w:t>Не заполняется для организаций, отсутствующих в ЕГРЮЛ.</w:t>
            </w:r>
          </w:p>
        </w:tc>
      </w:tr>
    </w:tbl>
    <w:p w:rsidR="00031D95" w:rsidRPr="003F7ECE" w:rsidRDefault="00031D95" w:rsidP="00871568">
      <w:pPr>
        <w:pStyle w:val="51"/>
      </w:pPr>
      <w:bookmarkStart w:id="330" w:name="_Toc457827932"/>
      <w:bookmarkStart w:id="331" w:name="_Toc183104775"/>
      <w:r w:rsidRPr="003F7ECE">
        <w:t>Раздел «</w:t>
      </w:r>
      <w:bookmarkStart w:id="332" w:name="Форма_собственности"/>
      <w:r w:rsidR="00D55F61" w:rsidRPr="003F7ECE">
        <w:t>Сведения о форме собственности и организационно-правовой форме организации (обособленного подразделения)</w:t>
      </w:r>
      <w:bookmarkEnd w:id="330"/>
      <w:bookmarkEnd w:id="332"/>
      <w:r w:rsidRPr="003F7ECE">
        <w:t>»</w:t>
      </w:r>
      <w:bookmarkEnd w:id="331"/>
      <w:r w:rsidR="00D55F61" w:rsidRPr="003F7ECE">
        <w:t xml:space="preserve"> </w:t>
      </w:r>
    </w:p>
    <w:p w:rsidR="00D55F61" w:rsidRPr="003F7ECE" w:rsidRDefault="00871568" w:rsidP="00276DD6">
      <w:pPr>
        <w:pStyle w:val="GOSTNormal"/>
      </w:pPr>
      <w:r w:rsidRPr="003F7ECE">
        <w:rPr>
          <w:lang w:eastAsia="ko-KR"/>
        </w:rPr>
        <w:t xml:space="preserve">В данном разделе заполняется </w:t>
      </w:r>
      <w:r w:rsidRPr="003F7ECE">
        <w:t xml:space="preserve">сведения о форме собственности и организационно-правовой форме организации (обособленного подразделения) </w:t>
      </w:r>
      <w:r w:rsidR="007C434A" w:rsidRPr="003F7ECE">
        <w:t>рис. </w:t>
      </w:r>
      <w:r w:rsidR="00D05AC1" w:rsidRPr="003F7ECE">
        <w:rPr>
          <w:b/>
        </w:rPr>
        <w:fldChar w:fldCharType="begin"/>
      </w:r>
      <w:r w:rsidR="007C434A" w:rsidRPr="003F7ECE">
        <w:rPr>
          <w:b/>
        </w:rPr>
        <w:instrText xml:space="preserve"> REF _Ref531856880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22</w:t>
      </w:r>
      <w:r w:rsidR="00D05AC1" w:rsidRPr="003F7ECE">
        <w:rPr>
          <w:b/>
        </w:rPr>
        <w:fldChar w:fldCharType="end"/>
      </w:r>
      <w:r w:rsidR="00D55F61" w:rsidRPr="003F7ECE">
        <w:t xml:space="preserve">, </w:t>
      </w:r>
      <w:r w:rsidR="000963BF" w:rsidRPr="003F7ECE">
        <w:t>таб. </w:t>
      </w:r>
      <w:r w:rsidR="00D05AC1" w:rsidRPr="003F7ECE">
        <w:fldChar w:fldCharType="begin"/>
      </w:r>
      <w:r w:rsidR="00D55F61" w:rsidRPr="003F7ECE">
        <w:instrText xml:space="preserve"> REF _Ref473583064 \h </w:instrText>
      </w:r>
      <w:r w:rsidR="005F0791" w:rsidRPr="003F7ECE">
        <w:instrText xml:space="preserve"> \* MERGEFORMAT </w:instrText>
      </w:r>
      <w:r w:rsidR="00D05AC1" w:rsidRPr="003F7ECE">
        <w:fldChar w:fldCharType="separate"/>
      </w:r>
      <w:r w:rsidR="0004269F" w:rsidRPr="003F7ECE">
        <w:t>18</w:t>
      </w:r>
      <w:r w:rsidR="00D05AC1" w:rsidRPr="003F7ECE">
        <w:fldChar w:fldCharType="end"/>
      </w:r>
      <w:r w:rsidR="00D55F61" w:rsidRPr="003F7ECE">
        <w:t>.</w:t>
      </w:r>
    </w:p>
    <w:p w:rsidR="00871568" w:rsidRPr="003F7ECE" w:rsidRDefault="00871568" w:rsidP="00871568">
      <w:pPr>
        <w:pStyle w:val="GOSTNormal"/>
      </w:pPr>
      <w:r w:rsidRPr="003F7ECE">
        <w:t>Для Особой организации поля не обязательные для заполнения.</w:t>
      </w:r>
    </w:p>
    <w:p w:rsidR="00D55F61" w:rsidRPr="003F7ECE" w:rsidRDefault="00871568" w:rsidP="00276DD6">
      <w:pPr>
        <w:pStyle w:val="GOSTFigure"/>
      </w:pPr>
      <w:r w:rsidRPr="003F7ECE">
        <w:rPr>
          <w:noProof/>
        </w:rPr>
        <w:drawing>
          <wp:inline distT="0" distB="0" distL="0" distR="0" wp14:anchorId="25BB552E" wp14:editId="31479718">
            <wp:extent cx="6115685" cy="6292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685" cy="629285"/>
                    </a:xfrm>
                    <a:prstGeom prst="rect">
                      <a:avLst/>
                    </a:prstGeom>
                    <a:noFill/>
                    <a:ln>
                      <a:noFill/>
                    </a:ln>
                  </pic:spPr>
                </pic:pic>
              </a:graphicData>
            </a:graphic>
          </wp:inline>
        </w:drawing>
      </w:r>
    </w:p>
    <w:bookmarkStart w:id="333" w:name="_Ref473562747"/>
    <w:bookmarkStart w:id="334" w:name="_Toc524683201"/>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35" w:name="_Ref531856880"/>
      <w:bookmarkStart w:id="336" w:name="_Toc183104958"/>
      <w:r w:rsidR="0004269F" w:rsidRPr="003F7ECE">
        <w:rPr>
          <w:rStyle w:val="affc"/>
          <w:b/>
          <w:bCs w:val="0"/>
          <w:noProof/>
        </w:rPr>
        <w:t>22</w:t>
      </w:r>
      <w:bookmarkEnd w:id="335"/>
      <w:r w:rsidRPr="003F7ECE">
        <w:rPr>
          <w:rStyle w:val="affc"/>
          <w:b/>
          <w:bCs w:val="0"/>
        </w:rPr>
        <w:fldChar w:fldCharType="end"/>
      </w:r>
      <w:bookmarkEnd w:id="333"/>
      <w:r w:rsidR="00361F1E" w:rsidRPr="003F7ECE">
        <w:t>.</w:t>
      </w:r>
      <w:r w:rsidR="00D55F61" w:rsidRPr="003F7ECE">
        <w:t xml:space="preserve"> Поля, заполняемые </w:t>
      </w:r>
      <w:r w:rsidR="00871568" w:rsidRPr="003F7ECE">
        <w:t>в разделе</w:t>
      </w:r>
      <w:r w:rsidR="00D55F61" w:rsidRPr="003F7ECE">
        <w:t xml:space="preserve"> «Сведения о форме собственности и организационно-правовой форме организации (обособленного подразделения)»</w:t>
      </w:r>
      <w:bookmarkEnd w:id="334"/>
      <w:bookmarkEnd w:id="336"/>
    </w:p>
    <w:bookmarkStart w:id="337" w:name="_Ref473583064"/>
    <w:bookmarkStart w:id="338" w:name="_Ref497996014"/>
    <w:bookmarkStart w:id="339" w:name="_Toc524683035"/>
    <w:p w:rsidR="00D55F61" w:rsidRPr="003F7ECE" w:rsidRDefault="00D05AC1" w:rsidP="00276DD6">
      <w:pPr>
        <w:pStyle w:val="GOSTNameTable"/>
      </w:pPr>
      <w:r w:rsidRPr="003F7ECE">
        <w:fldChar w:fldCharType="begin"/>
      </w:r>
      <w:r w:rsidR="00D55F61" w:rsidRPr="003F7ECE">
        <w:instrText xml:space="preserve"> SEQ Таблица \* ARABIC \s 0 </w:instrText>
      </w:r>
      <w:r w:rsidRPr="003F7ECE">
        <w:fldChar w:fldCharType="separate"/>
      </w:r>
      <w:bookmarkStart w:id="340" w:name="_Toc183104880"/>
      <w:r w:rsidR="0004269F" w:rsidRPr="003F7ECE">
        <w:rPr>
          <w:noProof/>
        </w:rPr>
        <w:t>18</w:t>
      </w:r>
      <w:r w:rsidRPr="003F7ECE">
        <w:fldChar w:fldCharType="end"/>
      </w:r>
      <w:bookmarkEnd w:id="337"/>
      <w:r w:rsidR="000963BF" w:rsidRPr="003F7ECE">
        <w:t>.</w:t>
      </w:r>
      <w:r w:rsidR="00D55F61" w:rsidRPr="003F7ECE">
        <w:t xml:space="preserve"> Поля, заполняемые </w:t>
      </w:r>
      <w:bookmarkEnd w:id="338"/>
      <w:bookmarkEnd w:id="339"/>
      <w:r w:rsidR="00871568" w:rsidRPr="003F7ECE">
        <w:t>в разделе «Сведения о форме собственности и организационно-правовой форме организации (обособленного подразделения)</w:t>
      </w:r>
      <w:bookmarkEnd w:id="340"/>
    </w:p>
    <w:tbl>
      <w:tblPr>
        <w:tblStyle w:val="GOSTTable"/>
        <w:tblW w:w="5000" w:type="pct"/>
        <w:tblLook w:val="01E0" w:firstRow="1" w:lastRow="1" w:firstColumn="1" w:lastColumn="1" w:noHBand="0" w:noVBand="0"/>
      </w:tblPr>
      <w:tblGrid>
        <w:gridCol w:w="1920"/>
        <w:gridCol w:w="1612"/>
        <w:gridCol w:w="2104"/>
        <w:gridCol w:w="2208"/>
        <w:gridCol w:w="1850"/>
      </w:tblGrid>
      <w:tr w:rsidR="00D55F61" w:rsidRPr="003F7ECE" w:rsidTr="000963BF">
        <w:trPr>
          <w:cnfStyle w:val="100000000000" w:firstRow="1" w:lastRow="0" w:firstColumn="0" w:lastColumn="0" w:oddVBand="0" w:evenVBand="0" w:oddHBand="0" w:evenHBand="0" w:firstRowFirstColumn="0" w:firstRowLastColumn="0" w:lastRowFirstColumn="0" w:lastRowLastColumn="0"/>
        </w:trPr>
        <w:tc>
          <w:tcPr>
            <w:tcW w:w="990" w:type="pct"/>
          </w:tcPr>
          <w:p w:rsidR="00D55F61" w:rsidRPr="003F7ECE" w:rsidRDefault="00D55F61" w:rsidP="00276DD6">
            <w:pPr>
              <w:pStyle w:val="GOSTTableHead"/>
            </w:pPr>
            <w:r w:rsidRPr="003F7ECE">
              <w:t>Название поля</w:t>
            </w:r>
          </w:p>
        </w:tc>
        <w:tc>
          <w:tcPr>
            <w:tcW w:w="831" w:type="pct"/>
          </w:tcPr>
          <w:p w:rsidR="00D55F61" w:rsidRPr="003F7ECE" w:rsidRDefault="00D55F61" w:rsidP="00276DD6">
            <w:pPr>
              <w:pStyle w:val="GOSTTableHead"/>
            </w:pPr>
            <w:r w:rsidRPr="003F7ECE">
              <w:t>Описание поля</w:t>
            </w:r>
          </w:p>
        </w:tc>
        <w:tc>
          <w:tcPr>
            <w:tcW w:w="1085" w:type="pct"/>
          </w:tcPr>
          <w:p w:rsidR="00D55F61" w:rsidRPr="003F7ECE" w:rsidRDefault="00D55F61" w:rsidP="00276DD6">
            <w:pPr>
              <w:pStyle w:val="GOSTTableHead"/>
            </w:pPr>
            <w:r w:rsidRPr="003F7ECE">
              <w:t>Обязательность для заполнения</w:t>
            </w:r>
          </w:p>
        </w:tc>
        <w:tc>
          <w:tcPr>
            <w:tcW w:w="1139" w:type="pct"/>
          </w:tcPr>
          <w:p w:rsidR="00D55F61" w:rsidRPr="003F7ECE" w:rsidRDefault="00D55F61" w:rsidP="00276DD6">
            <w:pPr>
              <w:pStyle w:val="GOSTTableHead"/>
            </w:pPr>
            <w:r w:rsidRPr="003F7ECE">
              <w:t>Значение</w:t>
            </w:r>
          </w:p>
        </w:tc>
        <w:tc>
          <w:tcPr>
            <w:tcW w:w="954" w:type="pct"/>
          </w:tcPr>
          <w:p w:rsidR="00D55F61" w:rsidRPr="003F7ECE" w:rsidRDefault="00D55F61" w:rsidP="00276DD6">
            <w:pPr>
              <w:pStyle w:val="GOSTTableHead"/>
            </w:pPr>
            <w:r w:rsidRPr="003F7ECE">
              <w:t>Комментарии</w:t>
            </w:r>
          </w:p>
        </w:tc>
      </w:tr>
      <w:tr w:rsidR="00D55F61" w:rsidRPr="003F7ECE" w:rsidTr="000963BF">
        <w:trPr>
          <w:cnfStyle w:val="000000100000" w:firstRow="0" w:lastRow="0" w:firstColumn="0" w:lastColumn="0" w:oddVBand="0" w:evenVBand="0" w:oddHBand="1" w:evenHBand="0" w:firstRowFirstColumn="0" w:firstRowLastColumn="0" w:lastRowFirstColumn="0" w:lastRowLastColumn="0"/>
        </w:trPr>
        <w:tc>
          <w:tcPr>
            <w:tcW w:w="990" w:type="pct"/>
          </w:tcPr>
          <w:p w:rsidR="00D55F61" w:rsidRPr="003F7ECE" w:rsidRDefault="00D55F61" w:rsidP="00276DD6">
            <w:pPr>
              <w:pStyle w:val="GOSTTablenorm"/>
            </w:pPr>
            <w:r w:rsidRPr="003F7ECE">
              <w:t>ОКОПФ</w:t>
            </w:r>
          </w:p>
        </w:tc>
        <w:tc>
          <w:tcPr>
            <w:tcW w:w="831" w:type="pct"/>
          </w:tcPr>
          <w:p w:rsidR="00D55F61" w:rsidRPr="003F7ECE" w:rsidRDefault="00113B9D" w:rsidP="00276DD6">
            <w:pPr>
              <w:pStyle w:val="GOSTTablenorm"/>
            </w:pPr>
            <w:r w:rsidRPr="003F7ECE">
              <w:t>Текстовое поле</w:t>
            </w:r>
          </w:p>
        </w:tc>
        <w:tc>
          <w:tcPr>
            <w:tcW w:w="1085" w:type="pct"/>
          </w:tcPr>
          <w:p w:rsidR="00D55F61" w:rsidRPr="003F7ECE" w:rsidRDefault="00D55F61" w:rsidP="00276DD6">
            <w:pPr>
              <w:pStyle w:val="GOSTTablenorm"/>
            </w:pPr>
            <w:r w:rsidRPr="003F7ECE">
              <w:t>Да</w:t>
            </w:r>
          </w:p>
        </w:tc>
        <w:tc>
          <w:tcPr>
            <w:tcW w:w="1139" w:type="pct"/>
          </w:tcPr>
          <w:p w:rsidR="00D55F61" w:rsidRPr="003F7ECE" w:rsidRDefault="00D55F61" w:rsidP="00276DD6">
            <w:pPr>
              <w:pStyle w:val="GOSTTablenorm"/>
            </w:pPr>
            <w:r w:rsidRPr="003F7ECE">
              <w:t>Поле заполняется автоматически</w:t>
            </w:r>
          </w:p>
        </w:tc>
        <w:tc>
          <w:tcPr>
            <w:tcW w:w="954" w:type="pct"/>
          </w:tcPr>
          <w:p w:rsidR="00D55F61" w:rsidRPr="003F7ECE" w:rsidRDefault="00D55F61" w:rsidP="00276DD6">
            <w:pPr>
              <w:pStyle w:val="GOSTTablenorm"/>
            </w:pPr>
            <w:r w:rsidRPr="003F7ECE">
              <w:t>Источник: справочник ЕГРЮЛ</w:t>
            </w:r>
          </w:p>
        </w:tc>
      </w:tr>
      <w:tr w:rsidR="00D55F61" w:rsidRPr="003F7ECE" w:rsidTr="000963BF">
        <w:trPr>
          <w:cnfStyle w:val="000000010000" w:firstRow="0" w:lastRow="0" w:firstColumn="0" w:lastColumn="0" w:oddVBand="0" w:evenVBand="0" w:oddHBand="0" w:evenHBand="1" w:firstRowFirstColumn="0" w:firstRowLastColumn="0" w:lastRowFirstColumn="0" w:lastRowLastColumn="0"/>
        </w:trPr>
        <w:tc>
          <w:tcPr>
            <w:tcW w:w="990" w:type="pct"/>
          </w:tcPr>
          <w:p w:rsidR="00D55F61" w:rsidRPr="003F7ECE" w:rsidRDefault="00D55F61" w:rsidP="00276DD6">
            <w:pPr>
              <w:pStyle w:val="GOSTTablenorm"/>
            </w:pPr>
            <w:r w:rsidRPr="003F7ECE">
              <w:t>ОКФС</w:t>
            </w:r>
          </w:p>
        </w:tc>
        <w:tc>
          <w:tcPr>
            <w:tcW w:w="831" w:type="pct"/>
          </w:tcPr>
          <w:p w:rsidR="00D55F61" w:rsidRPr="003F7ECE" w:rsidRDefault="00D55F61" w:rsidP="00276DD6">
            <w:pPr>
              <w:pStyle w:val="GOSTTablenorm"/>
            </w:pPr>
            <w:r w:rsidRPr="003F7ECE">
              <w:t>Текстовое поле – 2 символа</w:t>
            </w:r>
          </w:p>
        </w:tc>
        <w:tc>
          <w:tcPr>
            <w:tcW w:w="1085" w:type="pct"/>
          </w:tcPr>
          <w:p w:rsidR="00D55F61" w:rsidRPr="003F7ECE" w:rsidRDefault="00D55F61" w:rsidP="00276DD6">
            <w:pPr>
              <w:pStyle w:val="GOSTTablenorm"/>
            </w:pPr>
            <w:r w:rsidRPr="003F7ECE">
              <w:t>Да</w:t>
            </w:r>
          </w:p>
        </w:tc>
        <w:tc>
          <w:tcPr>
            <w:tcW w:w="1139" w:type="pct"/>
          </w:tcPr>
          <w:p w:rsidR="00D55F61" w:rsidRPr="003F7ECE" w:rsidRDefault="00D55F61" w:rsidP="00276DD6">
            <w:pPr>
              <w:pStyle w:val="GOSTTablenorm"/>
            </w:pPr>
            <w:r w:rsidRPr="003F7ECE">
              <w:t>Заполняется выбором из справочника</w:t>
            </w:r>
          </w:p>
        </w:tc>
        <w:tc>
          <w:tcPr>
            <w:tcW w:w="954" w:type="pct"/>
          </w:tcPr>
          <w:p w:rsidR="00D55F61" w:rsidRPr="003F7ECE" w:rsidRDefault="00D55F61" w:rsidP="00276DD6">
            <w:pPr>
              <w:pStyle w:val="GOSTTablenorm"/>
            </w:pPr>
            <w:r w:rsidRPr="003F7ECE">
              <w:t>Источник: справочник ОКФС</w:t>
            </w:r>
          </w:p>
        </w:tc>
      </w:tr>
    </w:tbl>
    <w:p w:rsidR="00871568" w:rsidRPr="003F7ECE" w:rsidRDefault="00871568" w:rsidP="00871568">
      <w:pPr>
        <w:pStyle w:val="51"/>
      </w:pPr>
      <w:bookmarkStart w:id="341" w:name="_Ref163726127"/>
      <w:bookmarkStart w:id="342" w:name="_Toc183104776"/>
      <w:bookmarkStart w:id="343" w:name="_Toc457827933"/>
      <w:r w:rsidRPr="003F7ECE">
        <w:lastRenderedPageBreak/>
        <w:t>Раздел «</w:t>
      </w:r>
      <w:bookmarkStart w:id="344" w:name="Место"/>
      <w:r w:rsidR="00467ECF" w:rsidRPr="003F7ECE">
        <w:t xml:space="preserve">Сведения о </w:t>
      </w:r>
      <w:r w:rsidRPr="003F7ECE">
        <w:t>месте нахождения</w:t>
      </w:r>
      <w:r w:rsidR="00115193" w:rsidRPr="003F7ECE">
        <w:t xml:space="preserve"> организации</w:t>
      </w:r>
      <w:bookmarkEnd w:id="344"/>
      <w:r w:rsidRPr="003F7ECE">
        <w:t>»</w:t>
      </w:r>
      <w:bookmarkEnd w:id="341"/>
      <w:bookmarkEnd w:id="342"/>
    </w:p>
    <w:p w:rsidR="002072AD" w:rsidRPr="003F7ECE" w:rsidRDefault="002072AD" w:rsidP="00276DD6">
      <w:pPr>
        <w:pStyle w:val="GOSTNormal"/>
      </w:pPr>
      <w:r w:rsidRPr="003F7ECE">
        <w:rPr>
          <w:lang w:eastAsia="ko-KR"/>
        </w:rPr>
        <w:t>В данном разделе заполняется</w:t>
      </w:r>
      <w:r w:rsidRPr="003F7ECE">
        <w:t>:</w:t>
      </w:r>
    </w:p>
    <w:p w:rsidR="00D55F61" w:rsidRPr="003F7ECE" w:rsidRDefault="000049B7" w:rsidP="000D6252">
      <w:pPr>
        <w:pStyle w:val="GOSTNormal"/>
        <w:numPr>
          <w:ilvl w:val="0"/>
          <w:numId w:val="75"/>
        </w:numPr>
      </w:pPr>
      <w:r w:rsidRPr="003F7ECE">
        <w:t xml:space="preserve">сведения о </w:t>
      </w:r>
      <w:r w:rsidR="00D55F61" w:rsidRPr="003F7ECE">
        <w:t>месте нахождения организации на территории Российской Федерации</w:t>
      </w:r>
      <w:bookmarkEnd w:id="343"/>
      <w:r w:rsidR="00D55F61" w:rsidRPr="003F7ECE">
        <w:t xml:space="preserve"> (</w:t>
      </w:r>
      <w:r w:rsidR="007C434A" w:rsidRPr="003F7ECE">
        <w:t>рис. </w:t>
      </w:r>
      <w:r w:rsidR="00D05AC1" w:rsidRPr="003F7ECE">
        <w:rPr>
          <w:b/>
        </w:rPr>
        <w:fldChar w:fldCharType="begin"/>
      </w:r>
      <w:r w:rsidR="007C434A" w:rsidRPr="003F7ECE">
        <w:rPr>
          <w:b/>
        </w:rPr>
        <w:instrText xml:space="preserve"> REF _Ref531856894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23</w:t>
      </w:r>
      <w:r w:rsidR="00D05AC1" w:rsidRPr="003F7ECE">
        <w:rPr>
          <w:b/>
        </w:rPr>
        <w:fldChar w:fldCharType="end"/>
      </w:r>
      <w:r w:rsidR="00D55F61" w:rsidRPr="003F7ECE">
        <w:t xml:space="preserve">, </w:t>
      </w:r>
      <w:r w:rsidR="000963BF" w:rsidRPr="003F7ECE">
        <w:t>таб. </w:t>
      </w:r>
      <w:r w:rsidR="00D05AC1" w:rsidRPr="003F7ECE">
        <w:rPr>
          <w:b/>
        </w:rPr>
        <w:fldChar w:fldCharType="begin"/>
      </w:r>
      <w:r w:rsidR="00D55F61" w:rsidRPr="003F7ECE">
        <w:rPr>
          <w:b/>
        </w:rPr>
        <w:instrText xml:space="preserve"> REF _Ref473583090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19</w:t>
      </w:r>
      <w:r w:rsidR="00D05AC1" w:rsidRPr="003F7ECE">
        <w:rPr>
          <w:b/>
        </w:rPr>
        <w:fldChar w:fldCharType="end"/>
      </w:r>
      <w:r w:rsidR="00D55F61" w:rsidRPr="003F7ECE">
        <w:t>).</w:t>
      </w:r>
    </w:p>
    <w:p w:rsidR="002072AD" w:rsidRPr="003F7ECE" w:rsidRDefault="000049B7" w:rsidP="000D6252">
      <w:pPr>
        <w:pStyle w:val="GOSTNormal"/>
        <w:numPr>
          <w:ilvl w:val="0"/>
          <w:numId w:val="75"/>
        </w:numPr>
      </w:pPr>
      <w:r w:rsidRPr="003F7ECE">
        <w:t xml:space="preserve">сведения о </w:t>
      </w:r>
      <w:r w:rsidR="000F2472" w:rsidRPr="003F7ECE">
        <w:t>месте нахождения организации за пределами территории Российской Федерации</w:t>
      </w:r>
      <w:r w:rsidR="000F2472" w:rsidRPr="003F7ECE">
        <w:rPr>
          <w:szCs w:val="22"/>
        </w:rPr>
        <w:t xml:space="preserve"> </w:t>
      </w:r>
      <w:r w:rsidR="00E97994" w:rsidRPr="003F7ECE">
        <w:rPr>
          <w:szCs w:val="22"/>
        </w:rPr>
        <w:t xml:space="preserve">(рис. </w:t>
      </w:r>
      <w:r w:rsidR="00E97994" w:rsidRPr="003F7ECE">
        <w:rPr>
          <w:b/>
          <w:szCs w:val="22"/>
        </w:rPr>
        <w:fldChar w:fldCharType="begin"/>
      </w:r>
      <w:r w:rsidR="00E97994" w:rsidRPr="003F7ECE">
        <w:rPr>
          <w:b/>
          <w:szCs w:val="22"/>
        </w:rPr>
        <w:instrText xml:space="preserve"> REF Р_24 \h </w:instrText>
      </w:r>
      <w:r w:rsidR="000F2472" w:rsidRPr="003F7ECE">
        <w:rPr>
          <w:b/>
          <w:szCs w:val="22"/>
        </w:rPr>
        <w:instrText xml:space="preserve"> \* MERGEFORMAT </w:instrText>
      </w:r>
      <w:r w:rsidR="00E97994" w:rsidRPr="003F7ECE">
        <w:rPr>
          <w:b/>
          <w:szCs w:val="22"/>
        </w:rPr>
      </w:r>
      <w:r w:rsidR="00E97994" w:rsidRPr="003F7ECE">
        <w:rPr>
          <w:b/>
          <w:szCs w:val="22"/>
        </w:rPr>
        <w:fldChar w:fldCharType="separate"/>
      </w:r>
      <w:r w:rsidR="0004269F" w:rsidRPr="003F7ECE">
        <w:rPr>
          <w:rStyle w:val="affc"/>
          <w:b w:val="0"/>
          <w:bCs w:val="0"/>
          <w:noProof/>
        </w:rPr>
        <w:t>24</w:t>
      </w:r>
      <w:r w:rsidR="00E97994" w:rsidRPr="003F7ECE">
        <w:rPr>
          <w:b/>
          <w:szCs w:val="22"/>
        </w:rPr>
        <w:fldChar w:fldCharType="end"/>
      </w:r>
      <w:r w:rsidR="00E97994" w:rsidRPr="003F7ECE">
        <w:rPr>
          <w:szCs w:val="22"/>
        </w:rPr>
        <w:t xml:space="preserve">, таб. </w:t>
      </w:r>
      <w:r w:rsidR="00E97994" w:rsidRPr="003F7ECE">
        <w:rPr>
          <w:szCs w:val="22"/>
        </w:rPr>
        <w:fldChar w:fldCharType="begin"/>
      </w:r>
      <w:r w:rsidR="00E97994" w:rsidRPr="003F7ECE">
        <w:rPr>
          <w:szCs w:val="22"/>
        </w:rPr>
        <w:instrText xml:space="preserve"> REF Т_19 \h  \* MERGEFORMAT </w:instrText>
      </w:r>
      <w:r w:rsidR="00E97994" w:rsidRPr="003F7ECE">
        <w:rPr>
          <w:szCs w:val="22"/>
        </w:rPr>
      </w:r>
      <w:r w:rsidR="00E97994" w:rsidRPr="003F7ECE">
        <w:rPr>
          <w:szCs w:val="22"/>
        </w:rPr>
        <w:fldChar w:fldCharType="separate"/>
      </w:r>
      <w:r w:rsidR="0004269F" w:rsidRPr="003F7ECE">
        <w:rPr>
          <w:noProof/>
        </w:rPr>
        <w:t>20</w:t>
      </w:r>
      <w:r w:rsidR="00E97994" w:rsidRPr="003F7ECE">
        <w:rPr>
          <w:szCs w:val="22"/>
        </w:rPr>
        <w:fldChar w:fldCharType="end"/>
      </w:r>
      <w:r w:rsidR="00E97994" w:rsidRPr="003F7ECE">
        <w:rPr>
          <w:szCs w:val="22"/>
        </w:rPr>
        <w:t>)</w:t>
      </w:r>
    </w:p>
    <w:p w:rsidR="008E5039" w:rsidRPr="003F7ECE" w:rsidRDefault="008E5039" w:rsidP="008E5039">
      <w:pPr>
        <w:pStyle w:val="GOSTNormal"/>
      </w:pPr>
      <w:r w:rsidRPr="003F7ECE">
        <w:t xml:space="preserve">В Выписках ЕГРЮЛ сведения о месте нахождения организации на территории Российской Федерации предоставляются в форматах адреса: КЛАДР и ФИАС. В случае предоставления адреса в двух форматах по одной организации, приоритетом является адрес ФИАС, и т.о в Сводном реестре информация заполняется по формату ФИАС. </w:t>
      </w:r>
    </w:p>
    <w:p w:rsidR="002072AD" w:rsidRPr="003F7ECE" w:rsidRDefault="002072AD" w:rsidP="002072AD">
      <w:pPr>
        <w:pStyle w:val="GOSTNormal"/>
      </w:pPr>
      <w:r w:rsidRPr="003F7ECE">
        <w:t>Для Особой организации необходимо заполнить один из блоков раздела и код ТОФК в разделе «Сведения о месте нахождения организации на территории Российской Федерации»</w:t>
      </w:r>
      <w:r w:rsidR="00EC1948" w:rsidRPr="003F7ECE">
        <w:t>.</w:t>
      </w:r>
    </w:p>
    <w:p w:rsidR="002072AD" w:rsidRPr="003F7ECE" w:rsidRDefault="002072AD" w:rsidP="002072AD">
      <w:pPr>
        <w:pStyle w:val="GOSTNormal"/>
      </w:pPr>
      <w:r w:rsidRPr="003F7ECE">
        <w:t>Пользователь может сохранить заявку в случае отсутствия данных в обязательных атрибутах адреса организации. При этом, у пользователя нет возможности отправить заявку на согласование.</w:t>
      </w:r>
    </w:p>
    <w:p w:rsidR="00D55F61" w:rsidRPr="003F7ECE" w:rsidRDefault="00776106" w:rsidP="00276DD6">
      <w:pPr>
        <w:pStyle w:val="GOSTFigure"/>
      </w:pPr>
      <w:r w:rsidRPr="003F7ECE">
        <w:rPr>
          <w:noProof/>
        </w:rPr>
        <w:drawing>
          <wp:inline distT="0" distB="0" distL="0" distR="0" wp14:anchorId="6F5FE538" wp14:editId="4CE979D2">
            <wp:extent cx="6120130" cy="1764030"/>
            <wp:effectExtent l="0" t="0" r="0" b="762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1764030"/>
                    </a:xfrm>
                    <a:prstGeom prst="rect">
                      <a:avLst/>
                    </a:prstGeom>
                  </pic:spPr>
                </pic:pic>
              </a:graphicData>
            </a:graphic>
          </wp:inline>
        </w:drawing>
      </w:r>
    </w:p>
    <w:bookmarkStart w:id="345" w:name="_Ref473562782"/>
    <w:bookmarkStart w:id="346" w:name="_Toc524683202"/>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47" w:name="_Ref531856894"/>
      <w:bookmarkStart w:id="348" w:name="_Toc183104959"/>
      <w:r w:rsidR="0004269F" w:rsidRPr="003F7ECE">
        <w:rPr>
          <w:rStyle w:val="affc"/>
          <w:b/>
          <w:bCs w:val="0"/>
          <w:noProof/>
        </w:rPr>
        <w:t>23</w:t>
      </w:r>
      <w:bookmarkEnd w:id="347"/>
      <w:r w:rsidRPr="003F7ECE">
        <w:rPr>
          <w:rStyle w:val="affc"/>
          <w:b/>
          <w:bCs w:val="0"/>
        </w:rPr>
        <w:fldChar w:fldCharType="end"/>
      </w:r>
      <w:bookmarkEnd w:id="345"/>
      <w:r w:rsidR="00361F1E" w:rsidRPr="003F7ECE">
        <w:t>.</w:t>
      </w:r>
      <w:r w:rsidR="00D55F61" w:rsidRPr="003F7ECE">
        <w:t xml:space="preserve"> Поля, заполняемые </w:t>
      </w:r>
      <w:r w:rsidR="002072AD" w:rsidRPr="003F7ECE">
        <w:t>в разделе</w:t>
      </w:r>
      <w:r w:rsidR="00D55F61" w:rsidRPr="003F7ECE">
        <w:t xml:space="preserve"> «Информация о месте нахождения организации</w:t>
      </w:r>
      <w:r w:rsidR="002072AD" w:rsidRPr="003F7ECE">
        <w:t xml:space="preserve"> на территории Российской Федерации</w:t>
      </w:r>
      <w:r w:rsidR="00D55F61" w:rsidRPr="003F7ECE">
        <w:t>»</w:t>
      </w:r>
      <w:bookmarkEnd w:id="346"/>
      <w:bookmarkEnd w:id="348"/>
    </w:p>
    <w:bookmarkStart w:id="349" w:name="_Ref473583090"/>
    <w:bookmarkStart w:id="350" w:name="_Toc524683036"/>
    <w:p w:rsidR="00D55F61" w:rsidRPr="003F7ECE" w:rsidRDefault="00D05AC1" w:rsidP="00332EAE">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351" w:name="_Toc183104881"/>
      <w:r w:rsidR="0004269F" w:rsidRPr="003F7ECE">
        <w:rPr>
          <w:rStyle w:val="affc"/>
          <w:b/>
          <w:bCs w:val="0"/>
          <w:noProof/>
        </w:rPr>
        <w:t>19</w:t>
      </w:r>
      <w:r w:rsidRPr="003F7ECE">
        <w:rPr>
          <w:rStyle w:val="affc"/>
          <w:b/>
          <w:bCs w:val="0"/>
        </w:rPr>
        <w:fldChar w:fldCharType="end"/>
      </w:r>
      <w:bookmarkEnd w:id="349"/>
      <w:r w:rsidR="000963BF" w:rsidRPr="003F7ECE">
        <w:t>.</w:t>
      </w:r>
      <w:r w:rsidR="00D55F61" w:rsidRPr="003F7ECE">
        <w:t xml:space="preserve"> Поля, заполняемые </w:t>
      </w:r>
      <w:r w:rsidR="002072AD" w:rsidRPr="003F7ECE">
        <w:t>в разделе</w:t>
      </w:r>
      <w:r w:rsidR="00D55F61" w:rsidRPr="003F7ECE">
        <w:t xml:space="preserve"> «Информация о месте нахождения организации</w:t>
      </w:r>
      <w:r w:rsidR="002072AD" w:rsidRPr="003F7ECE">
        <w:t xml:space="preserve"> на территории Российской Федерации</w:t>
      </w:r>
      <w:r w:rsidR="00D55F61" w:rsidRPr="003F7ECE">
        <w:t>»</w:t>
      </w:r>
      <w:bookmarkEnd w:id="350"/>
      <w:bookmarkEnd w:id="351"/>
    </w:p>
    <w:tbl>
      <w:tblPr>
        <w:tblStyle w:val="GOSTTable"/>
        <w:tblW w:w="5000" w:type="pct"/>
        <w:tblLook w:val="01E0" w:firstRow="1" w:lastRow="1" w:firstColumn="1" w:lastColumn="1" w:noHBand="0" w:noVBand="0"/>
      </w:tblPr>
      <w:tblGrid>
        <w:gridCol w:w="1667"/>
        <w:gridCol w:w="1875"/>
        <w:gridCol w:w="1659"/>
        <w:gridCol w:w="2103"/>
        <w:gridCol w:w="2390"/>
      </w:tblGrid>
      <w:tr w:rsidR="00756B93" w:rsidRPr="003F7ECE" w:rsidTr="000F2472">
        <w:trPr>
          <w:cnfStyle w:val="100000000000" w:firstRow="1" w:lastRow="0" w:firstColumn="0" w:lastColumn="0" w:oddVBand="0" w:evenVBand="0" w:oddHBand="0" w:evenHBand="0" w:firstRowFirstColumn="0" w:firstRowLastColumn="0" w:lastRowFirstColumn="0" w:lastRowLastColumn="0"/>
        </w:trPr>
        <w:tc>
          <w:tcPr>
            <w:tcW w:w="878" w:type="pct"/>
          </w:tcPr>
          <w:p w:rsidR="00D55F61" w:rsidRPr="003F7ECE" w:rsidRDefault="00D55F61" w:rsidP="00276DD6">
            <w:pPr>
              <w:pStyle w:val="GOSTTableHead"/>
            </w:pPr>
            <w:r w:rsidRPr="003F7ECE">
              <w:t>Название поля</w:t>
            </w:r>
          </w:p>
        </w:tc>
        <w:tc>
          <w:tcPr>
            <w:tcW w:w="967" w:type="pct"/>
          </w:tcPr>
          <w:p w:rsidR="00D55F61" w:rsidRPr="003F7ECE" w:rsidRDefault="00D55F61" w:rsidP="00276DD6">
            <w:pPr>
              <w:pStyle w:val="GOSTTableHead"/>
            </w:pPr>
            <w:r w:rsidRPr="003F7ECE">
              <w:t>Описание поля</w:t>
            </w:r>
          </w:p>
        </w:tc>
        <w:tc>
          <w:tcPr>
            <w:tcW w:w="801" w:type="pct"/>
          </w:tcPr>
          <w:p w:rsidR="00D55F61" w:rsidRPr="003F7ECE" w:rsidRDefault="00D55F61" w:rsidP="00276DD6">
            <w:pPr>
              <w:pStyle w:val="GOSTTableHead"/>
            </w:pPr>
            <w:r w:rsidRPr="003F7ECE">
              <w:t>Обязательность для заполнения</w:t>
            </w:r>
          </w:p>
        </w:tc>
        <w:tc>
          <w:tcPr>
            <w:tcW w:w="1103" w:type="pct"/>
          </w:tcPr>
          <w:p w:rsidR="00D55F61" w:rsidRPr="003F7ECE" w:rsidRDefault="00D55F61" w:rsidP="00276DD6">
            <w:pPr>
              <w:pStyle w:val="GOSTTableHead"/>
            </w:pPr>
            <w:r w:rsidRPr="003F7ECE">
              <w:t>Значение</w:t>
            </w:r>
          </w:p>
        </w:tc>
        <w:tc>
          <w:tcPr>
            <w:tcW w:w="1250" w:type="pct"/>
          </w:tcPr>
          <w:p w:rsidR="00D55F61" w:rsidRPr="003F7ECE" w:rsidRDefault="00D55F61" w:rsidP="00276DD6">
            <w:pPr>
              <w:pStyle w:val="GOSTTableHead"/>
            </w:pPr>
            <w:r w:rsidRPr="003F7ECE">
              <w:t>Комментарии</w:t>
            </w:r>
          </w:p>
        </w:tc>
      </w:tr>
      <w:tr w:rsidR="000F2472"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0F2472" w:rsidRPr="003F7ECE" w:rsidRDefault="000F2472" w:rsidP="00276DD6">
            <w:pPr>
              <w:pStyle w:val="GOSTTablenorm"/>
            </w:pPr>
            <w:r w:rsidRPr="003F7ECE">
              <w:t>Код субъекта</w:t>
            </w:r>
          </w:p>
        </w:tc>
        <w:tc>
          <w:tcPr>
            <w:tcW w:w="967" w:type="pct"/>
          </w:tcPr>
          <w:p w:rsidR="000F2472" w:rsidRPr="003F7ECE" w:rsidRDefault="000F2472" w:rsidP="00276DD6">
            <w:pPr>
              <w:pStyle w:val="GOSTTablenorm"/>
            </w:pPr>
            <w:r w:rsidRPr="003F7ECE">
              <w:t>Текстовое поле</w:t>
            </w:r>
          </w:p>
        </w:tc>
        <w:tc>
          <w:tcPr>
            <w:tcW w:w="801" w:type="pct"/>
          </w:tcPr>
          <w:p w:rsidR="000F2472" w:rsidRPr="003F7ECE" w:rsidRDefault="008E5039" w:rsidP="00276DD6">
            <w:pPr>
              <w:pStyle w:val="GOSTTablenorm"/>
            </w:pPr>
            <w:r w:rsidRPr="003F7ECE">
              <w:t>Да</w:t>
            </w:r>
          </w:p>
        </w:tc>
        <w:tc>
          <w:tcPr>
            <w:tcW w:w="1103" w:type="pct"/>
          </w:tcPr>
          <w:p w:rsidR="000F2472" w:rsidRPr="003F7ECE" w:rsidRDefault="000F2472" w:rsidP="00276DD6">
            <w:pPr>
              <w:pStyle w:val="GOSTTablenorm"/>
            </w:pPr>
            <w:r w:rsidRPr="003F7ECE">
              <w:t>Поле заполняется автоматически</w:t>
            </w:r>
          </w:p>
          <w:p w:rsidR="008E5039" w:rsidRPr="003F7ECE" w:rsidRDefault="008E5039" w:rsidP="00276DD6">
            <w:pPr>
              <w:pStyle w:val="GOSTTablenorm"/>
            </w:pPr>
            <w:r w:rsidRPr="003F7ECE">
              <w:t>В случае, если значение не заполнено, реквизит доступен для ручного ввода</w:t>
            </w:r>
          </w:p>
        </w:tc>
        <w:tc>
          <w:tcPr>
            <w:tcW w:w="1250" w:type="pct"/>
            <w:vMerge w:val="restart"/>
          </w:tcPr>
          <w:p w:rsidR="000F2472" w:rsidRPr="003F7ECE" w:rsidRDefault="000F2472" w:rsidP="00E97994">
            <w:pPr>
              <w:ind w:firstLine="0"/>
              <w:rPr>
                <w:sz w:val="22"/>
                <w:szCs w:val="22"/>
              </w:rPr>
            </w:pPr>
            <w:r w:rsidRPr="003F7ECE">
              <w:rPr>
                <w:sz w:val="22"/>
                <w:szCs w:val="22"/>
              </w:rPr>
              <w:t xml:space="preserve">Автоматически значением реквизита справочника </w:t>
            </w:r>
            <w:r w:rsidR="0049532F" w:rsidRPr="003F7ECE">
              <w:rPr>
                <w:sz w:val="22"/>
                <w:szCs w:val="22"/>
              </w:rPr>
              <w:t>«ЕГРЮЛ»</w:t>
            </w:r>
            <w:r w:rsidRPr="003F7ECE">
              <w:rPr>
                <w:sz w:val="22"/>
                <w:szCs w:val="22"/>
              </w:rPr>
              <w:t>.</w:t>
            </w:r>
          </w:p>
          <w:p w:rsidR="000F2472" w:rsidRPr="003F7ECE" w:rsidRDefault="000F2472" w:rsidP="00E97994">
            <w:pPr>
              <w:pStyle w:val="GOSTTablenorm"/>
            </w:pPr>
            <w:r w:rsidRPr="003F7ECE">
              <w:rPr>
                <w:szCs w:val="22"/>
              </w:rPr>
              <w:t>В случае если Заявка формируется по организации с параметром «не подлежит включению в ЕГРЮЛ» поле доступен для редактирования и заполняется вручную в соответствии с учредительными документами.</w:t>
            </w:r>
          </w:p>
        </w:tc>
      </w:tr>
      <w:tr w:rsidR="000F2472"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0F2472" w:rsidRPr="003F7ECE" w:rsidRDefault="000F2472" w:rsidP="00E97994">
            <w:pPr>
              <w:pStyle w:val="GOSTTablenorm"/>
            </w:pPr>
            <w:r w:rsidRPr="003F7ECE">
              <w:t>Субъект Российской Федерации</w:t>
            </w:r>
          </w:p>
        </w:tc>
        <w:tc>
          <w:tcPr>
            <w:tcW w:w="967" w:type="pct"/>
          </w:tcPr>
          <w:p w:rsidR="000F2472" w:rsidRPr="003F7ECE" w:rsidRDefault="000F2472" w:rsidP="00E97994">
            <w:pPr>
              <w:pStyle w:val="GOSTTablenorm"/>
            </w:pPr>
            <w:r w:rsidRPr="003F7ECE">
              <w:t>Текстовое поле</w:t>
            </w:r>
          </w:p>
          <w:p w:rsidR="000F2472" w:rsidRPr="003F7ECE" w:rsidRDefault="000F2472" w:rsidP="00E97994">
            <w:pPr>
              <w:pStyle w:val="GOSTTablenorm"/>
            </w:pP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0F2472" w:rsidRPr="003F7ECE" w:rsidRDefault="000F2472" w:rsidP="00E97994">
            <w:pPr>
              <w:pStyle w:val="GOSTTablenorm"/>
            </w:pPr>
            <w:r w:rsidRPr="003F7ECE">
              <w:t>Почтовый индекс</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0F2472" w:rsidRPr="003F7ECE" w:rsidRDefault="000F2472" w:rsidP="00E97994">
            <w:pPr>
              <w:pStyle w:val="GOSTTablenorm"/>
            </w:pPr>
            <w:r w:rsidRPr="003F7ECE">
              <w:t>Район</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0F2472" w:rsidRPr="003F7ECE" w:rsidRDefault="000F2472" w:rsidP="00E97994">
            <w:pPr>
              <w:pStyle w:val="GOSTTablenorm"/>
            </w:pPr>
            <w:r w:rsidRPr="003F7ECE">
              <w:lastRenderedPageBreak/>
              <w:t>Город</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0F2472" w:rsidRPr="003F7ECE" w:rsidRDefault="000F2472" w:rsidP="00E97994">
            <w:pPr>
              <w:pStyle w:val="GOSTTablenorm"/>
            </w:pPr>
            <w:r w:rsidRPr="003F7ECE">
              <w:t>Населенный пункт</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0F2472" w:rsidRPr="003F7ECE" w:rsidRDefault="000F2472" w:rsidP="00E97994">
            <w:pPr>
              <w:pStyle w:val="GOSTTablenorm"/>
            </w:pPr>
            <w:r w:rsidRPr="003F7ECE">
              <w:t>Улица</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0F2472" w:rsidRPr="003F7ECE" w:rsidRDefault="000F2472" w:rsidP="00E97994">
            <w:pPr>
              <w:pStyle w:val="GOSTTablenorm"/>
            </w:pPr>
            <w:r w:rsidRPr="003F7ECE">
              <w:t>Дом</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0F2472" w:rsidRPr="003F7ECE" w:rsidRDefault="000F2472" w:rsidP="00E97994">
            <w:pPr>
              <w:pStyle w:val="GOSTTablenorm"/>
            </w:pPr>
            <w:r w:rsidRPr="003F7ECE">
              <w:t>Корпус/ строение</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0F2472"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0F2472" w:rsidRPr="003F7ECE" w:rsidRDefault="000F2472" w:rsidP="00E97994">
            <w:pPr>
              <w:pStyle w:val="GOSTTablenorm"/>
            </w:pPr>
            <w:r w:rsidRPr="003F7ECE">
              <w:t>Квартира/ Офис</w:t>
            </w:r>
          </w:p>
        </w:tc>
        <w:tc>
          <w:tcPr>
            <w:tcW w:w="967" w:type="pct"/>
          </w:tcPr>
          <w:p w:rsidR="000F2472" w:rsidRPr="003F7ECE" w:rsidRDefault="000F2472" w:rsidP="00E97994">
            <w:pPr>
              <w:pStyle w:val="GOSTTablenorm"/>
            </w:pPr>
            <w:r w:rsidRPr="003F7ECE">
              <w:t>Текстовое поле</w:t>
            </w:r>
          </w:p>
        </w:tc>
        <w:tc>
          <w:tcPr>
            <w:tcW w:w="801" w:type="pct"/>
          </w:tcPr>
          <w:p w:rsidR="000F2472" w:rsidRPr="003F7ECE" w:rsidRDefault="000F2472" w:rsidP="00E97994">
            <w:pPr>
              <w:pStyle w:val="GOSTTablenorm"/>
            </w:pPr>
            <w:r w:rsidRPr="003F7ECE">
              <w:t>Нет</w:t>
            </w:r>
          </w:p>
        </w:tc>
        <w:tc>
          <w:tcPr>
            <w:tcW w:w="1103" w:type="pct"/>
          </w:tcPr>
          <w:p w:rsidR="000F2472" w:rsidRPr="003F7ECE" w:rsidRDefault="000F2472" w:rsidP="00E97994">
            <w:pPr>
              <w:pStyle w:val="GOSTTablenorm"/>
            </w:pPr>
            <w:r w:rsidRPr="003F7ECE">
              <w:t>Поле заполняется автоматически</w:t>
            </w:r>
          </w:p>
        </w:tc>
        <w:tc>
          <w:tcPr>
            <w:tcW w:w="1250" w:type="pct"/>
            <w:vMerge/>
          </w:tcPr>
          <w:p w:rsidR="000F2472" w:rsidRPr="003F7ECE" w:rsidRDefault="000F2472" w:rsidP="00E97994">
            <w:pPr>
              <w:pStyle w:val="GOSTTablenorm"/>
            </w:pPr>
          </w:p>
        </w:tc>
      </w:tr>
      <w:tr w:rsidR="00E97994"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E97994" w:rsidRPr="003F7ECE" w:rsidRDefault="00E97994" w:rsidP="00E97994">
            <w:pPr>
              <w:pStyle w:val="GOSTTablenorm"/>
            </w:pPr>
            <w:r w:rsidRPr="003F7ECE">
              <w:t>ОКТМО</w:t>
            </w:r>
          </w:p>
        </w:tc>
        <w:tc>
          <w:tcPr>
            <w:tcW w:w="967" w:type="pct"/>
          </w:tcPr>
          <w:p w:rsidR="00E97994" w:rsidRPr="003F7ECE" w:rsidRDefault="00E97994" w:rsidP="00E97994">
            <w:pPr>
              <w:pStyle w:val="GOSTTablenorm"/>
            </w:pPr>
            <w:r w:rsidRPr="003F7ECE">
              <w:t>Числовое поле – 8 -11 символов</w:t>
            </w:r>
          </w:p>
        </w:tc>
        <w:tc>
          <w:tcPr>
            <w:tcW w:w="801" w:type="pct"/>
          </w:tcPr>
          <w:p w:rsidR="00E97994" w:rsidRPr="003F7ECE" w:rsidRDefault="00E97994" w:rsidP="00E97994">
            <w:pPr>
              <w:pStyle w:val="GOSTTablenorm"/>
            </w:pPr>
            <w:r w:rsidRPr="003F7ECE">
              <w:t>Нет</w:t>
            </w:r>
          </w:p>
        </w:tc>
        <w:tc>
          <w:tcPr>
            <w:tcW w:w="1103" w:type="pct"/>
          </w:tcPr>
          <w:p w:rsidR="00E97994" w:rsidRPr="003F7ECE" w:rsidRDefault="00E97994" w:rsidP="00E97994">
            <w:pPr>
              <w:pStyle w:val="GOSTTablenorm"/>
            </w:pPr>
            <w:r w:rsidRPr="003F7ECE">
              <w:t>Поле заполняется вручную</w:t>
            </w:r>
          </w:p>
        </w:tc>
        <w:tc>
          <w:tcPr>
            <w:tcW w:w="1250" w:type="pct"/>
          </w:tcPr>
          <w:p w:rsidR="00E97994" w:rsidRPr="003F7ECE" w:rsidRDefault="00E97994" w:rsidP="00E97994">
            <w:pPr>
              <w:pStyle w:val="GOSTTablenorm"/>
              <w:rPr>
                <w:szCs w:val="24"/>
              </w:rPr>
            </w:pPr>
            <w:r w:rsidRPr="003F7ECE">
              <w:rPr>
                <w:szCs w:val="24"/>
              </w:rPr>
              <w:t xml:space="preserve">Выбор пользователем записи в одном из справочников «ОКТМО»/ «Таблица соответствия ОКАТО/ОКТМО». </w:t>
            </w:r>
          </w:p>
          <w:p w:rsidR="00E97994" w:rsidRPr="003F7ECE" w:rsidRDefault="00E97994" w:rsidP="00E97994">
            <w:pPr>
              <w:pStyle w:val="GOSTTablenorm"/>
            </w:pPr>
            <w:r w:rsidRPr="003F7ECE">
              <w:rPr>
                <w:szCs w:val="24"/>
              </w:rPr>
              <w:t>Возможно автоматическое заполнение поля с наименованием ОКТМО из актуальной записи справочника «ОКТМО» в соответствии с кодом ОКТМО, который пользователь укажет вручную.</w:t>
            </w:r>
          </w:p>
        </w:tc>
      </w:tr>
      <w:tr w:rsidR="00E97994"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E97994" w:rsidRPr="003F7ECE" w:rsidRDefault="00E97994" w:rsidP="00E97994">
            <w:pPr>
              <w:pStyle w:val="GOSTTablenorm"/>
            </w:pPr>
            <w:r w:rsidRPr="003F7ECE">
              <w:t>Наименование ОКТМО</w:t>
            </w:r>
          </w:p>
        </w:tc>
        <w:tc>
          <w:tcPr>
            <w:tcW w:w="967" w:type="pct"/>
          </w:tcPr>
          <w:p w:rsidR="00E97994" w:rsidRPr="003F7ECE" w:rsidDel="00DF7B9A" w:rsidRDefault="00E97994" w:rsidP="00E97994">
            <w:pPr>
              <w:pStyle w:val="GOSTTablenorm"/>
            </w:pPr>
            <w:r w:rsidRPr="003F7ECE">
              <w:t>Текстовое поле – до 2000 символов</w:t>
            </w:r>
          </w:p>
        </w:tc>
        <w:tc>
          <w:tcPr>
            <w:tcW w:w="801" w:type="pct"/>
          </w:tcPr>
          <w:p w:rsidR="00E97994" w:rsidRPr="003F7ECE" w:rsidRDefault="00E97994" w:rsidP="00E97994">
            <w:pPr>
              <w:pStyle w:val="GOSTTablenorm"/>
            </w:pPr>
            <w:r w:rsidRPr="003F7ECE">
              <w:t>Нет</w:t>
            </w:r>
          </w:p>
        </w:tc>
        <w:tc>
          <w:tcPr>
            <w:tcW w:w="1103" w:type="pct"/>
          </w:tcPr>
          <w:p w:rsidR="00E97994" w:rsidRPr="003F7ECE" w:rsidRDefault="00E97994" w:rsidP="00E97994">
            <w:pPr>
              <w:pStyle w:val="GOSTTablenorm"/>
            </w:pPr>
            <w:r w:rsidRPr="003F7ECE">
              <w:t>Заполняется автоматически</w:t>
            </w:r>
          </w:p>
        </w:tc>
        <w:tc>
          <w:tcPr>
            <w:tcW w:w="1250" w:type="pct"/>
          </w:tcPr>
          <w:p w:rsidR="00E97994" w:rsidRPr="003F7ECE" w:rsidRDefault="00E97994" w:rsidP="00E97994">
            <w:pPr>
              <w:pStyle w:val="GOSTTablenorm"/>
            </w:pPr>
            <w:r w:rsidRPr="003F7ECE">
              <w:t>Заполняется в соответствии с кодом ОКТМО.</w:t>
            </w:r>
          </w:p>
        </w:tc>
      </w:tr>
      <w:tr w:rsidR="00E97994" w:rsidRPr="003F7ECE" w:rsidTr="000F2472">
        <w:trPr>
          <w:cnfStyle w:val="000000100000" w:firstRow="0" w:lastRow="0" w:firstColumn="0" w:lastColumn="0" w:oddVBand="0" w:evenVBand="0" w:oddHBand="1" w:evenHBand="0" w:firstRowFirstColumn="0" w:firstRowLastColumn="0" w:lastRowFirstColumn="0" w:lastRowLastColumn="0"/>
        </w:trPr>
        <w:tc>
          <w:tcPr>
            <w:tcW w:w="878" w:type="pct"/>
          </w:tcPr>
          <w:p w:rsidR="00E97994" w:rsidRPr="003F7ECE" w:rsidRDefault="00E97994" w:rsidP="00E97994">
            <w:pPr>
              <w:pStyle w:val="GOSTTablenorm"/>
            </w:pPr>
            <w:r w:rsidRPr="003F7ECE">
              <w:t>ТОФК</w:t>
            </w:r>
          </w:p>
        </w:tc>
        <w:tc>
          <w:tcPr>
            <w:tcW w:w="967" w:type="pct"/>
          </w:tcPr>
          <w:p w:rsidR="00E97994" w:rsidRPr="003F7ECE" w:rsidRDefault="00E97994" w:rsidP="00E97994">
            <w:pPr>
              <w:pStyle w:val="GOSTTablenorm"/>
            </w:pPr>
            <w:r w:rsidRPr="003F7ECE">
              <w:t>Числовое поле с автоподстановкой – 4 символа.</w:t>
            </w:r>
          </w:p>
        </w:tc>
        <w:tc>
          <w:tcPr>
            <w:tcW w:w="801" w:type="pct"/>
          </w:tcPr>
          <w:p w:rsidR="00E97994" w:rsidRPr="003F7ECE" w:rsidRDefault="00E97994" w:rsidP="00E97994">
            <w:pPr>
              <w:pStyle w:val="GOSTTablenorm"/>
            </w:pPr>
            <w:r w:rsidRPr="003F7ECE">
              <w:t>Нет</w:t>
            </w:r>
          </w:p>
        </w:tc>
        <w:tc>
          <w:tcPr>
            <w:tcW w:w="1103" w:type="pct"/>
          </w:tcPr>
          <w:p w:rsidR="00E97994" w:rsidRPr="003F7ECE" w:rsidRDefault="00E97994" w:rsidP="00E97994">
            <w:pPr>
              <w:pStyle w:val="GOSTTablenorm"/>
            </w:pPr>
            <w:r w:rsidRPr="003F7ECE">
              <w:t>Поле заполняется вручную</w:t>
            </w:r>
          </w:p>
        </w:tc>
        <w:tc>
          <w:tcPr>
            <w:tcW w:w="1250" w:type="pct"/>
          </w:tcPr>
          <w:p w:rsidR="00E97994" w:rsidRPr="003F7ECE" w:rsidRDefault="00E97994" w:rsidP="00E97994">
            <w:pPr>
              <w:pStyle w:val="GOSTTablenorm"/>
            </w:pPr>
            <w:r w:rsidRPr="003F7ECE">
              <w:t>Источник: справочник ТОФК</w:t>
            </w:r>
          </w:p>
        </w:tc>
      </w:tr>
      <w:tr w:rsidR="00E97994" w:rsidRPr="003F7ECE" w:rsidTr="000F2472">
        <w:trPr>
          <w:cnfStyle w:val="000000010000" w:firstRow="0" w:lastRow="0" w:firstColumn="0" w:lastColumn="0" w:oddVBand="0" w:evenVBand="0" w:oddHBand="0" w:evenHBand="1" w:firstRowFirstColumn="0" w:firstRowLastColumn="0" w:lastRowFirstColumn="0" w:lastRowLastColumn="0"/>
        </w:trPr>
        <w:tc>
          <w:tcPr>
            <w:tcW w:w="878" w:type="pct"/>
          </w:tcPr>
          <w:p w:rsidR="00E97994" w:rsidRPr="003F7ECE" w:rsidRDefault="00E97994" w:rsidP="00E97994">
            <w:pPr>
              <w:pStyle w:val="GOSTTablenorm"/>
            </w:pPr>
            <w:r w:rsidRPr="003F7ECE">
              <w:t>Наименование ТОФК</w:t>
            </w:r>
          </w:p>
        </w:tc>
        <w:tc>
          <w:tcPr>
            <w:tcW w:w="967" w:type="pct"/>
          </w:tcPr>
          <w:p w:rsidR="00E97994" w:rsidRPr="003F7ECE" w:rsidRDefault="00E97994" w:rsidP="00E97994">
            <w:pPr>
              <w:pStyle w:val="GOSTTablenorm"/>
            </w:pPr>
            <w:r w:rsidRPr="003F7ECE">
              <w:t>Текстовое поле – до 2000 символов</w:t>
            </w:r>
          </w:p>
        </w:tc>
        <w:tc>
          <w:tcPr>
            <w:tcW w:w="801" w:type="pct"/>
          </w:tcPr>
          <w:p w:rsidR="00E97994" w:rsidRPr="003F7ECE" w:rsidRDefault="00E97994" w:rsidP="00E97994">
            <w:pPr>
              <w:pStyle w:val="GOSTTablenorm"/>
            </w:pPr>
            <w:r w:rsidRPr="003F7ECE">
              <w:t>Нет</w:t>
            </w:r>
          </w:p>
        </w:tc>
        <w:tc>
          <w:tcPr>
            <w:tcW w:w="1103" w:type="pct"/>
          </w:tcPr>
          <w:p w:rsidR="00E97994" w:rsidRPr="003F7ECE" w:rsidRDefault="00E97994" w:rsidP="00E97994">
            <w:pPr>
              <w:pStyle w:val="GOSTTablenorm"/>
            </w:pPr>
            <w:r w:rsidRPr="003F7ECE">
              <w:t>Заполняется автоматически</w:t>
            </w:r>
          </w:p>
        </w:tc>
        <w:tc>
          <w:tcPr>
            <w:tcW w:w="1250" w:type="pct"/>
          </w:tcPr>
          <w:p w:rsidR="00E97994" w:rsidRPr="003F7ECE" w:rsidRDefault="00E97994" w:rsidP="00E97994">
            <w:pPr>
              <w:pStyle w:val="GOSTTablenorm"/>
            </w:pPr>
            <w:r w:rsidRPr="003F7ECE">
              <w:t>Заполняется в соответствии с кодом ТОФК.</w:t>
            </w:r>
          </w:p>
        </w:tc>
      </w:tr>
    </w:tbl>
    <w:p w:rsidR="002072AD" w:rsidRPr="003F7ECE" w:rsidRDefault="002072AD" w:rsidP="002072AD">
      <w:pPr>
        <w:pStyle w:val="GOSTNormal"/>
      </w:pPr>
      <w:bookmarkStart w:id="352" w:name="_Toc457827934"/>
    </w:p>
    <w:p w:rsidR="002072AD" w:rsidRPr="003F7ECE" w:rsidRDefault="000F2472" w:rsidP="00332EAE">
      <w:pPr>
        <w:pStyle w:val="GOSTFigure"/>
      </w:pPr>
      <w:r w:rsidRPr="003F7ECE">
        <w:rPr>
          <w:noProof/>
        </w:rPr>
        <w:drawing>
          <wp:inline distT="0" distB="0" distL="0" distR="0" wp14:anchorId="28C471C8" wp14:editId="3D40BC7F">
            <wp:extent cx="6115685" cy="866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685" cy="866775"/>
                    </a:xfrm>
                    <a:prstGeom prst="rect">
                      <a:avLst/>
                    </a:prstGeom>
                    <a:noFill/>
                    <a:ln>
                      <a:noFill/>
                    </a:ln>
                  </pic:spPr>
                </pic:pic>
              </a:graphicData>
            </a:graphic>
          </wp:inline>
        </w:drawing>
      </w:r>
    </w:p>
    <w:bookmarkStart w:id="353" w:name="Р_24"/>
    <w:p w:rsidR="002072AD" w:rsidRPr="003F7ECE" w:rsidRDefault="002072AD"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354" w:name="_Toc162944139"/>
      <w:bookmarkStart w:id="355" w:name="_Toc183104960"/>
      <w:r w:rsidR="0004269F" w:rsidRPr="003F7ECE">
        <w:rPr>
          <w:rStyle w:val="affc"/>
          <w:b/>
          <w:bCs w:val="0"/>
          <w:noProof/>
        </w:rPr>
        <w:t>24</w:t>
      </w:r>
      <w:r w:rsidRPr="003F7ECE">
        <w:fldChar w:fldCharType="end"/>
      </w:r>
      <w:bookmarkEnd w:id="353"/>
      <w:r w:rsidRPr="003F7ECE">
        <w:rPr>
          <w:rStyle w:val="affc"/>
          <w:b/>
          <w:bCs w:val="0"/>
        </w:rPr>
        <w:t>. Адрес организации за пределами территории РФ</w:t>
      </w:r>
      <w:bookmarkEnd w:id="354"/>
      <w:bookmarkEnd w:id="355"/>
    </w:p>
    <w:bookmarkStart w:id="356" w:name="Т_19"/>
    <w:p w:rsidR="002072AD" w:rsidRPr="003F7ECE" w:rsidRDefault="002072AD" w:rsidP="000D6252">
      <w:pPr>
        <w:pStyle w:val="GOSTNameTable"/>
        <w:numPr>
          <w:ilvl w:val="0"/>
          <w:numId w:val="71"/>
        </w:numPr>
      </w:pPr>
      <w:r w:rsidRPr="003F7ECE">
        <w:lastRenderedPageBreak/>
        <w:fldChar w:fldCharType="begin"/>
      </w:r>
      <w:r w:rsidRPr="003F7ECE">
        <w:instrText xml:space="preserve"> SEQ Таблица \* ARABIC </w:instrText>
      </w:r>
      <w:r w:rsidRPr="003F7ECE">
        <w:fldChar w:fldCharType="separate"/>
      </w:r>
      <w:bookmarkStart w:id="357" w:name="_Toc162943928"/>
      <w:bookmarkStart w:id="358" w:name="_Toc183104882"/>
      <w:r w:rsidR="0004269F" w:rsidRPr="003F7ECE">
        <w:rPr>
          <w:noProof/>
        </w:rPr>
        <w:t>20</w:t>
      </w:r>
      <w:r w:rsidRPr="003F7ECE">
        <w:fldChar w:fldCharType="end"/>
      </w:r>
      <w:bookmarkEnd w:id="356"/>
      <w:r w:rsidRPr="003F7ECE">
        <w:t xml:space="preserve">. Поля, заполняемые </w:t>
      </w:r>
      <w:r w:rsidR="00E97994" w:rsidRPr="003F7ECE">
        <w:t>в разделе</w:t>
      </w:r>
      <w:r w:rsidRPr="003F7ECE">
        <w:t xml:space="preserve"> «Сведения о месте нахождения организации за пределами территории Российской Федерации»</w:t>
      </w:r>
      <w:bookmarkEnd w:id="357"/>
      <w:bookmarkEnd w:id="358"/>
    </w:p>
    <w:tbl>
      <w:tblPr>
        <w:tblStyle w:val="GOSTTable"/>
        <w:tblW w:w="4986" w:type="pct"/>
        <w:tblLook w:val="01E0" w:firstRow="1" w:lastRow="1" w:firstColumn="1" w:lastColumn="1" w:noHBand="0" w:noVBand="0"/>
      </w:tblPr>
      <w:tblGrid>
        <w:gridCol w:w="1799"/>
        <w:gridCol w:w="1492"/>
        <w:gridCol w:w="1659"/>
        <w:gridCol w:w="2086"/>
        <w:gridCol w:w="2631"/>
      </w:tblGrid>
      <w:tr w:rsidR="002072AD" w:rsidRPr="003F7ECE" w:rsidTr="008354C8">
        <w:trPr>
          <w:cnfStyle w:val="100000000000" w:firstRow="1" w:lastRow="0" w:firstColumn="0" w:lastColumn="0" w:oddVBand="0" w:evenVBand="0" w:oddHBand="0" w:evenHBand="0" w:firstRowFirstColumn="0" w:firstRowLastColumn="0" w:lastRowFirstColumn="0" w:lastRowLastColumn="0"/>
        </w:trPr>
        <w:tc>
          <w:tcPr>
            <w:tcW w:w="930" w:type="pct"/>
            <w:hideMark/>
          </w:tcPr>
          <w:p w:rsidR="002072AD" w:rsidRPr="003F7ECE" w:rsidRDefault="002072AD">
            <w:pPr>
              <w:pStyle w:val="GOSTTableHead"/>
            </w:pPr>
            <w:r w:rsidRPr="003F7ECE">
              <w:t>Название поля</w:t>
            </w:r>
          </w:p>
        </w:tc>
        <w:tc>
          <w:tcPr>
            <w:tcW w:w="771" w:type="pct"/>
            <w:hideMark/>
          </w:tcPr>
          <w:p w:rsidR="002072AD" w:rsidRPr="003F7ECE" w:rsidRDefault="002072AD">
            <w:pPr>
              <w:pStyle w:val="GOSTTableHead"/>
            </w:pPr>
            <w:r w:rsidRPr="003F7ECE">
              <w:t>Описание поля</w:t>
            </w:r>
          </w:p>
        </w:tc>
        <w:tc>
          <w:tcPr>
            <w:tcW w:w="858" w:type="pct"/>
            <w:hideMark/>
          </w:tcPr>
          <w:p w:rsidR="002072AD" w:rsidRPr="003F7ECE" w:rsidRDefault="002072AD">
            <w:pPr>
              <w:pStyle w:val="GOSTTableHead"/>
            </w:pPr>
            <w:r w:rsidRPr="003F7ECE">
              <w:t>Обязательность для заполнения</w:t>
            </w:r>
          </w:p>
        </w:tc>
        <w:tc>
          <w:tcPr>
            <w:tcW w:w="1079" w:type="pct"/>
            <w:hideMark/>
          </w:tcPr>
          <w:p w:rsidR="002072AD" w:rsidRPr="003F7ECE" w:rsidRDefault="002072AD">
            <w:pPr>
              <w:pStyle w:val="GOSTTableHead"/>
            </w:pPr>
            <w:r w:rsidRPr="003F7ECE">
              <w:t>Значение</w:t>
            </w:r>
          </w:p>
        </w:tc>
        <w:tc>
          <w:tcPr>
            <w:tcW w:w="1361" w:type="pct"/>
            <w:hideMark/>
          </w:tcPr>
          <w:p w:rsidR="002072AD" w:rsidRPr="003F7ECE" w:rsidRDefault="002072AD">
            <w:pPr>
              <w:pStyle w:val="GOSTTableHead"/>
            </w:pPr>
            <w:r w:rsidRPr="003F7ECE">
              <w:t>Комментарии</w:t>
            </w:r>
          </w:p>
        </w:tc>
      </w:tr>
      <w:tr w:rsidR="002072AD" w:rsidRPr="003F7ECE" w:rsidTr="008354C8">
        <w:trPr>
          <w:cnfStyle w:val="000000100000" w:firstRow="0" w:lastRow="0" w:firstColumn="0" w:lastColumn="0" w:oddVBand="0" w:evenVBand="0" w:oddHBand="1" w:evenHBand="0" w:firstRowFirstColumn="0" w:firstRowLastColumn="0" w:lastRowFirstColumn="0" w:lastRowLastColumn="0"/>
        </w:trPr>
        <w:tc>
          <w:tcPr>
            <w:tcW w:w="930"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Страна по ОКСМ</w:t>
            </w:r>
          </w:p>
        </w:tc>
        <w:tc>
          <w:tcPr>
            <w:tcW w:w="771"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Текстовое поле</w:t>
            </w:r>
          </w:p>
        </w:tc>
        <w:tc>
          <w:tcPr>
            <w:tcW w:w="858"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Нет</w:t>
            </w:r>
          </w:p>
        </w:tc>
        <w:tc>
          <w:tcPr>
            <w:tcW w:w="1079"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Заполняется выбором из справочника</w:t>
            </w:r>
          </w:p>
        </w:tc>
        <w:tc>
          <w:tcPr>
            <w:tcW w:w="1361"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Источник: справочник ОКСМ</w:t>
            </w:r>
          </w:p>
        </w:tc>
      </w:tr>
      <w:tr w:rsidR="002072AD" w:rsidRPr="003F7ECE" w:rsidTr="008354C8">
        <w:trPr>
          <w:cnfStyle w:val="000000010000" w:firstRow="0" w:lastRow="0" w:firstColumn="0" w:lastColumn="0" w:oddVBand="0" w:evenVBand="0" w:oddHBand="0" w:evenHBand="1" w:firstRowFirstColumn="0" w:firstRowLastColumn="0" w:lastRowFirstColumn="0" w:lastRowLastColumn="0"/>
        </w:trPr>
        <w:tc>
          <w:tcPr>
            <w:tcW w:w="930"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Адрес организации в стране ее места нахождения</w:t>
            </w:r>
          </w:p>
        </w:tc>
        <w:tc>
          <w:tcPr>
            <w:tcW w:w="771"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Текстовое поле</w:t>
            </w:r>
          </w:p>
        </w:tc>
        <w:tc>
          <w:tcPr>
            <w:tcW w:w="858"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Нет</w:t>
            </w:r>
          </w:p>
        </w:tc>
        <w:tc>
          <w:tcPr>
            <w:tcW w:w="1079" w:type="pct"/>
            <w:tcBorders>
              <w:top w:val="single" w:sz="4" w:space="0" w:color="auto"/>
              <w:left w:val="single" w:sz="4" w:space="0" w:color="auto"/>
              <w:bottom w:val="single" w:sz="4" w:space="0" w:color="auto"/>
              <w:right w:val="single" w:sz="4" w:space="0" w:color="auto"/>
            </w:tcBorders>
            <w:hideMark/>
          </w:tcPr>
          <w:p w:rsidR="002072AD" w:rsidRPr="003F7ECE" w:rsidRDefault="002072AD">
            <w:pPr>
              <w:pStyle w:val="GOSTTablenorm"/>
            </w:pPr>
            <w:r w:rsidRPr="003F7ECE">
              <w:t>Заполняется вручную</w:t>
            </w:r>
          </w:p>
        </w:tc>
        <w:tc>
          <w:tcPr>
            <w:tcW w:w="1361" w:type="pct"/>
            <w:tcBorders>
              <w:top w:val="single" w:sz="4" w:space="0" w:color="auto"/>
              <w:left w:val="single" w:sz="4" w:space="0" w:color="auto"/>
              <w:bottom w:val="single" w:sz="4" w:space="0" w:color="auto"/>
              <w:right w:val="single" w:sz="4" w:space="0" w:color="auto"/>
            </w:tcBorders>
            <w:hideMark/>
          </w:tcPr>
          <w:p w:rsidR="002072AD" w:rsidRPr="003F7ECE" w:rsidRDefault="008354C8" w:rsidP="008354C8">
            <w:pPr>
              <w:pStyle w:val="GOSTTablenorm"/>
            </w:pPr>
            <w:r w:rsidRPr="003F7ECE">
              <w:rPr>
                <w:szCs w:val="22"/>
              </w:rPr>
              <w:t>Автоматически значением реквизита «</w:t>
            </w:r>
            <w:r w:rsidRPr="003F7ECE">
              <w:t>Адрес в стране местонахождения орг-ии</w:t>
            </w:r>
            <w:r w:rsidRPr="003F7ECE">
              <w:rPr>
                <w:szCs w:val="22"/>
              </w:rPr>
              <w:t>» выбранной записи справочника «ЕГРЮЛ» или вручную.</w:t>
            </w:r>
            <w:r w:rsidRPr="003F7ECE">
              <w:t xml:space="preserve"> </w:t>
            </w:r>
          </w:p>
        </w:tc>
      </w:tr>
    </w:tbl>
    <w:p w:rsidR="00115193" w:rsidRPr="003F7ECE" w:rsidRDefault="00115193" w:rsidP="00115193">
      <w:pPr>
        <w:pStyle w:val="51"/>
      </w:pPr>
      <w:bookmarkStart w:id="359" w:name="_Toc183104777"/>
      <w:r w:rsidRPr="003F7ECE">
        <w:t>Раздел «</w:t>
      </w:r>
      <w:bookmarkStart w:id="360" w:name="ППО"/>
      <w:r w:rsidR="00D55F61" w:rsidRPr="003F7ECE">
        <w:t>Сведения о публично-правовом образовании, создавшем организацию</w:t>
      </w:r>
      <w:bookmarkEnd w:id="352"/>
      <w:bookmarkEnd w:id="360"/>
      <w:r w:rsidRPr="003F7ECE">
        <w:t>»</w:t>
      </w:r>
      <w:bookmarkEnd w:id="359"/>
    </w:p>
    <w:p w:rsidR="00D55F61" w:rsidRPr="003F7ECE" w:rsidRDefault="00D55F61" w:rsidP="00276DD6">
      <w:pPr>
        <w:pStyle w:val="GOSTNormal"/>
      </w:pPr>
      <w:r w:rsidRPr="003F7ECE">
        <w:t xml:space="preserve"> </w:t>
      </w:r>
      <w:r w:rsidR="00115193" w:rsidRPr="003F7ECE">
        <w:rPr>
          <w:lang w:eastAsia="ko-KR"/>
        </w:rPr>
        <w:t>В данном разделе заполняется</w:t>
      </w:r>
      <w:r w:rsidR="00115193" w:rsidRPr="003F7ECE">
        <w:t xml:space="preserve"> </w:t>
      </w:r>
      <w:r w:rsidR="003F4917" w:rsidRPr="003F7ECE">
        <w:t xml:space="preserve">сведения о публично-правовом образовании, создавшем организацию </w:t>
      </w:r>
      <w:r w:rsidRPr="003F7ECE">
        <w:t>(</w:t>
      </w:r>
      <w:r w:rsidR="007C434A" w:rsidRPr="003F7ECE">
        <w:t>рис. </w:t>
      </w:r>
      <w:r w:rsidR="00D05AC1" w:rsidRPr="003F7ECE">
        <w:rPr>
          <w:b/>
        </w:rPr>
        <w:fldChar w:fldCharType="begin"/>
      </w:r>
      <w:r w:rsidR="007C434A" w:rsidRPr="003F7ECE">
        <w:rPr>
          <w:b/>
        </w:rPr>
        <w:instrText xml:space="preserve"> REF _Ref531856905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25</w:t>
      </w:r>
      <w:r w:rsidR="00D05AC1" w:rsidRPr="003F7ECE">
        <w:rPr>
          <w:b/>
        </w:rPr>
        <w:fldChar w:fldCharType="end"/>
      </w:r>
      <w:r w:rsidRPr="003F7ECE">
        <w:t xml:space="preserve">, </w:t>
      </w:r>
      <w:r w:rsidR="00382AC9" w:rsidRPr="003F7ECE">
        <w:t>таб. </w:t>
      </w:r>
      <w:r w:rsidR="00D05AC1" w:rsidRPr="003F7ECE">
        <w:rPr>
          <w:b/>
        </w:rPr>
        <w:fldChar w:fldCharType="begin"/>
      </w:r>
      <w:r w:rsidRPr="003F7ECE">
        <w:rPr>
          <w:b/>
        </w:rPr>
        <w:instrText xml:space="preserve"> REF _Ref473583184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21</w:t>
      </w:r>
      <w:r w:rsidR="00D05AC1" w:rsidRPr="003F7ECE">
        <w:rPr>
          <w:b/>
        </w:rPr>
        <w:fldChar w:fldCharType="end"/>
      </w:r>
      <w:r w:rsidRPr="003F7ECE">
        <w:t>).</w:t>
      </w:r>
    </w:p>
    <w:p w:rsidR="00D55F61" w:rsidRPr="003F7ECE" w:rsidRDefault="003F4917" w:rsidP="00276DD6">
      <w:pPr>
        <w:pStyle w:val="GOSTFigure"/>
      </w:pPr>
      <w:r w:rsidRPr="003F7ECE">
        <w:rPr>
          <w:noProof/>
        </w:rPr>
        <w:drawing>
          <wp:inline distT="0" distB="0" distL="0" distR="0" wp14:anchorId="5D808D45" wp14:editId="701417B7">
            <wp:extent cx="6126480" cy="822960"/>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6480" cy="822960"/>
                    </a:xfrm>
                    <a:prstGeom prst="rect">
                      <a:avLst/>
                    </a:prstGeom>
                    <a:noFill/>
                    <a:ln>
                      <a:noFill/>
                    </a:ln>
                  </pic:spPr>
                </pic:pic>
              </a:graphicData>
            </a:graphic>
          </wp:inline>
        </w:drawing>
      </w:r>
    </w:p>
    <w:bookmarkStart w:id="361" w:name="_Ref473562818"/>
    <w:bookmarkStart w:id="362" w:name="_Toc524683203"/>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63" w:name="_Ref531856905"/>
      <w:bookmarkStart w:id="364" w:name="_Toc183104961"/>
      <w:r w:rsidR="0004269F" w:rsidRPr="003F7ECE">
        <w:rPr>
          <w:rStyle w:val="affc"/>
          <w:b/>
          <w:bCs w:val="0"/>
          <w:noProof/>
        </w:rPr>
        <w:t>25</w:t>
      </w:r>
      <w:bookmarkEnd w:id="363"/>
      <w:r w:rsidRPr="003F7ECE">
        <w:rPr>
          <w:rStyle w:val="affc"/>
          <w:b/>
          <w:bCs w:val="0"/>
        </w:rPr>
        <w:fldChar w:fldCharType="end"/>
      </w:r>
      <w:bookmarkEnd w:id="361"/>
      <w:r w:rsidR="007C7714" w:rsidRPr="003F7ECE">
        <w:t>.</w:t>
      </w:r>
      <w:r w:rsidR="00D55F61" w:rsidRPr="003F7ECE">
        <w:t xml:space="preserve"> Поля, заполняемые на экране «Сведения о публично-правовом образовании, создавшем организацию»</w:t>
      </w:r>
      <w:bookmarkEnd w:id="362"/>
      <w:bookmarkEnd w:id="364"/>
    </w:p>
    <w:bookmarkStart w:id="365" w:name="_Ref473583184"/>
    <w:bookmarkStart w:id="366" w:name="_Toc524683037"/>
    <w:p w:rsidR="00D55F61" w:rsidRPr="003F7ECE" w:rsidRDefault="00D05AC1" w:rsidP="00332EAE">
      <w:pPr>
        <w:pStyle w:val="GOSTNameTable"/>
      </w:pPr>
      <w:r w:rsidRPr="003F7ECE">
        <w:rPr>
          <w:rStyle w:val="affc"/>
          <w:b/>
          <w:bCs w:val="0"/>
        </w:rPr>
        <w:fldChar w:fldCharType="begin"/>
      </w:r>
      <w:r w:rsidR="00D55F61" w:rsidRPr="003F7ECE">
        <w:rPr>
          <w:rStyle w:val="affc"/>
          <w:b/>
          <w:bCs w:val="0"/>
        </w:rPr>
        <w:instrText xml:space="preserve"> SEQ Таблица \* ARABIC \s 0 </w:instrText>
      </w:r>
      <w:r w:rsidRPr="003F7ECE">
        <w:rPr>
          <w:rStyle w:val="affc"/>
          <w:b/>
          <w:bCs w:val="0"/>
        </w:rPr>
        <w:fldChar w:fldCharType="separate"/>
      </w:r>
      <w:bookmarkStart w:id="367" w:name="_Toc183104883"/>
      <w:r w:rsidR="0004269F" w:rsidRPr="003F7ECE">
        <w:rPr>
          <w:rStyle w:val="affc"/>
          <w:b/>
          <w:bCs w:val="0"/>
          <w:noProof/>
        </w:rPr>
        <w:t>21</w:t>
      </w:r>
      <w:r w:rsidRPr="003F7ECE">
        <w:rPr>
          <w:rStyle w:val="affc"/>
          <w:b/>
          <w:bCs w:val="0"/>
        </w:rPr>
        <w:fldChar w:fldCharType="end"/>
      </w:r>
      <w:bookmarkEnd w:id="365"/>
      <w:r w:rsidR="00382AC9" w:rsidRPr="003F7ECE">
        <w:t>.</w:t>
      </w:r>
      <w:r w:rsidR="00D55F61" w:rsidRPr="003F7ECE">
        <w:t xml:space="preserve"> Поля, заполняемые на экране «Сведения о публично-правовом образовании, создавшем организацию»</w:t>
      </w:r>
      <w:bookmarkEnd w:id="366"/>
      <w:bookmarkEnd w:id="367"/>
    </w:p>
    <w:tbl>
      <w:tblPr>
        <w:tblStyle w:val="GOSTTable"/>
        <w:tblW w:w="5000" w:type="pct"/>
        <w:tblLook w:val="01E0" w:firstRow="1" w:lastRow="1" w:firstColumn="1" w:lastColumn="1" w:noHBand="0" w:noVBand="0"/>
      </w:tblPr>
      <w:tblGrid>
        <w:gridCol w:w="1870"/>
        <w:gridCol w:w="1305"/>
        <w:gridCol w:w="1660"/>
        <w:gridCol w:w="1997"/>
        <w:gridCol w:w="2862"/>
      </w:tblGrid>
      <w:tr w:rsidR="00D55F61" w:rsidRPr="003F7ECE" w:rsidTr="00894445">
        <w:trPr>
          <w:cnfStyle w:val="100000000000" w:firstRow="1" w:lastRow="0" w:firstColumn="0" w:lastColumn="0" w:oddVBand="0" w:evenVBand="0" w:oddHBand="0" w:evenHBand="0" w:firstRowFirstColumn="0" w:firstRowLastColumn="0" w:lastRowFirstColumn="0" w:lastRowLastColumn="0"/>
        </w:trPr>
        <w:tc>
          <w:tcPr>
            <w:tcW w:w="965" w:type="pct"/>
          </w:tcPr>
          <w:p w:rsidR="00D55F61" w:rsidRPr="003F7ECE" w:rsidRDefault="00D55F61" w:rsidP="00276DD6">
            <w:pPr>
              <w:pStyle w:val="GOSTTableHead"/>
            </w:pPr>
            <w:r w:rsidRPr="003F7ECE">
              <w:t>Название поля</w:t>
            </w:r>
          </w:p>
        </w:tc>
        <w:tc>
          <w:tcPr>
            <w:tcW w:w="673" w:type="pct"/>
          </w:tcPr>
          <w:p w:rsidR="00D55F61" w:rsidRPr="003F7ECE" w:rsidRDefault="00D55F61" w:rsidP="00276DD6">
            <w:pPr>
              <w:pStyle w:val="GOSTTableHead"/>
            </w:pPr>
            <w:r w:rsidRPr="003F7ECE">
              <w:t>Описание поля</w:t>
            </w:r>
          </w:p>
        </w:tc>
        <w:tc>
          <w:tcPr>
            <w:tcW w:w="856" w:type="pct"/>
          </w:tcPr>
          <w:p w:rsidR="00D55F61" w:rsidRPr="003F7ECE" w:rsidRDefault="00D55F61" w:rsidP="00276DD6">
            <w:pPr>
              <w:pStyle w:val="GOSTTableHead"/>
            </w:pPr>
            <w:r w:rsidRPr="003F7ECE">
              <w:t>Обязательность для заполнения</w:t>
            </w:r>
          </w:p>
        </w:tc>
        <w:tc>
          <w:tcPr>
            <w:tcW w:w="1030" w:type="pct"/>
          </w:tcPr>
          <w:p w:rsidR="00D55F61" w:rsidRPr="003F7ECE" w:rsidRDefault="00D55F61" w:rsidP="00276DD6">
            <w:pPr>
              <w:pStyle w:val="GOSTTableHead"/>
            </w:pPr>
            <w:r w:rsidRPr="003F7ECE">
              <w:t>Значение</w:t>
            </w:r>
          </w:p>
        </w:tc>
        <w:tc>
          <w:tcPr>
            <w:tcW w:w="1476" w:type="pct"/>
          </w:tcPr>
          <w:p w:rsidR="00D55F61" w:rsidRPr="003F7ECE" w:rsidRDefault="00D55F61" w:rsidP="00276DD6">
            <w:pPr>
              <w:pStyle w:val="GOSTTableHead"/>
            </w:pPr>
            <w:r w:rsidRPr="003F7ECE">
              <w:t>Комментарии</w:t>
            </w:r>
          </w:p>
        </w:tc>
      </w:tr>
      <w:tr w:rsidR="00D55F61" w:rsidRPr="003F7ECE" w:rsidTr="00894445">
        <w:trPr>
          <w:cnfStyle w:val="000000100000" w:firstRow="0" w:lastRow="0" w:firstColumn="0" w:lastColumn="0" w:oddVBand="0" w:evenVBand="0" w:oddHBand="1" w:evenHBand="0" w:firstRowFirstColumn="0" w:firstRowLastColumn="0" w:lastRowFirstColumn="0" w:lastRowLastColumn="0"/>
        </w:trPr>
        <w:tc>
          <w:tcPr>
            <w:tcW w:w="965" w:type="pct"/>
          </w:tcPr>
          <w:p w:rsidR="00D55F61" w:rsidRPr="003F7ECE" w:rsidRDefault="00D55F61" w:rsidP="00276DD6">
            <w:pPr>
              <w:pStyle w:val="GOSTTablenorm"/>
            </w:pPr>
            <w:r w:rsidRPr="003F7ECE">
              <w:t>ППО по ОКТМО</w:t>
            </w:r>
          </w:p>
        </w:tc>
        <w:tc>
          <w:tcPr>
            <w:tcW w:w="673" w:type="pct"/>
          </w:tcPr>
          <w:p w:rsidR="00D55F61" w:rsidRPr="003F7ECE" w:rsidRDefault="00D55F61" w:rsidP="003F4917">
            <w:pPr>
              <w:pStyle w:val="GOSTTablenorm"/>
            </w:pPr>
            <w:r w:rsidRPr="003F7ECE">
              <w:t>Текстовое поле</w:t>
            </w:r>
            <w:r w:rsidRPr="003F7ECE">
              <w:br/>
            </w:r>
          </w:p>
        </w:tc>
        <w:tc>
          <w:tcPr>
            <w:tcW w:w="856" w:type="pct"/>
          </w:tcPr>
          <w:p w:rsidR="00D55F61" w:rsidRPr="003F7ECE" w:rsidRDefault="00D55F61" w:rsidP="00276DD6">
            <w:pPr>
              <w:pStyle w:val="GOSTTablenorm"/>
            </w:pPr>
            <w:r w:rsidRPr="003F7ECE">
              <w:t>Да</w:t>
            </w:r>
          </w:p>
        </w:tc>
        <w:tc>
          <w:tcPr>
            <w:tcW w:w="1030" w:type="pct"/>
          </w:tcPr>
          <w:p w:rsidR="00D55F61" w:rsidRPr="003F7ECE" w:rsidRDefault="00D55F61" w:rsidP="00276DD6">
            <w:pPr>
              <w:pStyle w:val="GOSTTablenorm"/>
            </w:pPr>
            <w:r w:rsidRPr="003F7ECE">
              <w:t>Поле заполняется выбором из справочника</w:t>
            </w:r>
          </w:p>
        </w:tc>
        <w:tc>
          <w:tcPr>
            <w:tcW w:w="1476" w:type="pct"/>
          </w:tcPr>
          <w:p w:rsidR="0058052C" w:rsidRPr="003F7ECE" w:rsidRDefault="0058052C" w:rsidP="00276DD6">
            <w:pPr>
              <w:pStyle w:val="GOSTTablenorm"/>
              <w:rPr>
                <w:szCs w:val="24"/>
              </w:rPr>
            </w:pPr>
            <w:r w:rsidRPr="003F7ECE">
              <w:rPr>
                <w:szCs w:val="24"/>
              </w:rPr>
              <w:t>Выбор пользователем записи в одном из спра</w:t>
            </w:r>
            <w:r w:rsidR="009A0A04" w:rsidRPr="003F7ECE">
              <w:rPr>
                <w:szCs w:val="24"/>
              </w:rPr>
              <w:t>вочников «ОКТМО»/ «</w:t>
            </w:r>
            <w:r w:rsidRPr="003F7ECE">
              <w:rPr>
                <w:szCs w:val="24"/>
              </w:rPr>
              <w:t xml:space="preserve">Таблица соответствия ОКАТО/ОКТМО». </w:t>
            </w:r>
          </w:p>
          <w:p w:rsidR="00D55F61" w:rsidRPr="003F7ECE" w:rsidRDefault="0058052C" w:rsidP="00276DD6">
            <w:pPr>
              <w:pStyle w:val="GOSTTablenorm"/>
            </w:pPr>
            <w:r w:rsidRPr="003F7ECE">
              <w:rPr>
                <w:szCs w:val="24"/>
              </w:rPr>
              <w:t xml:space="preserve">Возможно автоматическое заполнение поля с наименованием ОКТМО из актуальной записи справочника «ОКТМО» в соответствии с кодом ОКТМО, который пользователь </w:t>
            </w:r>
            <w:r w:rsidR="00CC1B25" w:rsidRPr="003F7ECE">
              <w:rPr>
                <w:szCs w:val="24"/>
              </w:rPr>
              <w:t>укажет</w:t>
            </w:r>
            <w:r w:rsidRPr="003F7ECE">
              <w:rPr>
                <w:szCs w:val="24"/>
              </w:rPr>
              <w:t xml:space="preserve"> вручную.</w:t>
            </w:r>
          </w:p>
        </w:tc>
      </w:tr>
      <w:tr w:rsidR="00D55F61" w:rsidRPr="003F7ECE" w:rsidTr="00894445">
        <w:trPr>
          <w:cnfStyle w:val="000000010000" w:firstRow="0" w:lastRow="0" w:firstColumn="0" w:lastColumn="0" w:oddVBand="0" w:evenVBand="0" w:oddHBand="0" w:evenHBand="1" w:firstRowFirstColumn="0" w:firstRowLastColumn="0" w:lastRowFirstColumn="0" w:lastRowLastColumn="0"/>
        </w:trPr>
        <w:tc>
          <w:tcPr>
            <w:tcW w:w="965" w:type="pct"/>
          </w:tcPr>
          <w:p w:rsidR="00D55F61" w:rsidRPr="003F7ECE" w:rsidRDefault="00D55F61" w:rsidP="00276DD6">
            <w:pPr>
              <w:pStyle w:val="GOSTTablenorm"/>
            </w:pPr>
            <w:r w:rsidRPr="003F7ECE">
              <w:t>Вид ППО</w:t>
            </w:r>
          </w:p>
        </w:tc>
        <w:tc>
          <w:tcPr>
            <w:tcW w:w="673" w:type="pct"/>
          </w:tcPr>
          <w:p w:rsidR="00D55F61" w:rsidRPr="003F7ECE" w:rsidRDefault="00D55F61" w:rsidP="003F4917">
            <w:pPr>
              <w:pStyle w:val="GOSTTablenorm"/>
            </w:pPr>
            <w:r w:rsidRPr="003F7ECE">
              <w:t>Текстовое поле</w:t>
            </w:r>
            <w:r w:rsidRPr="003F7ECE">
              <w:br/>
            </w:r>
          </w:p>
        </w:tc>
        <w:tc>
          <w:tcPr>
            <w:tcW w:w="856" w:type="pct"/>
          </w:tcPr>
          <w:p w:rsidR="00D55F61" w:rsidRPr="003F7ECE" w:rsidRDefault="00D55F61" w:rsidP="00276DD6">
            <w:pPr>
              <w:pStyle w:val="GOSTTablenorm"/>
            </w:pPr>
            <w:r w:rsidRPr="003F7ECE">
              <w:t>Да</w:t>
            </w:r>
          </w:p>
        </w:tc>
        <w:tc>
          <w:tcPr>
            <w:tcW w:w="1030" w:type="pct"/>
          </w:tcPr>
          <w:p w:rsidR="00D55F61" w:rsidRPr="003F7ECE" w:rsidRDefault="00D55F61" w:rsidP="00276DD6">
            <w:pPr>
              <w:pStyle w:val="GOSTTablenorm"/>
            </w:pPr>
            <w:r w:rsidRPr="003F7ECE">
              <w:t>Поле заполняется выбором из справочника</w:t>
            </w:r>
          </w:p>
        </w:tc>
        <w:tc>
          <w:tcPr>
            <w:tcW w:w="1476" w:type="pct"/>
          </w:tcPr>
          <w:p w:rsidR="00D55F61" w:rsidRPr="003F7ECE" w:rsidRDefault="00D55F61" w:rsidP="00276DD6">
            <w:pPr>
              <w:pStyle w:val="GOSTTablenorm"/>
            </w:pPr>
            <w:r w:rsidRPr="003F7ECE">
              <w:t>Справочник Виды ППО</w:t>
            </w:r>
            <w:r w:rsidR="00894445" w:rsidRPr="003F7ECE">
              <w:t xml:space="preserve"> для сводного реестра</w:t>
            </w:r>
          </w:p>
        </w:tc>
      </w:tr>
    </w:tbl>
    <w:p w:rsidR="00894445" w:rsidRPr="003F7ECE" w:rsidRDefault="00894445" w:rsidP="00894445">
      <w:pPr>
        <w:pStyle w:val="51"/>
      </w:pPr>
      <w:bookmarkStart w:id="368" w:name="_Toc457827935"/>
      <w:bookmarkStart w:id="369" w:name="_Ref163726137"/>
      <w:bookmarkStart w:id="370" w:name="_Toc183104778"/>
      <w:r w:rsidRPr="003F7ECE">
        <w:lastRenderedPageBreak/>
        <w:t>Раздел «</w:t>
      </w:r>
      <w:bookmarkStart w:id="371" w:name="ОКВЭД"/>
      <w:r w:rsidR="00D55F61" w:rsidRPr="003F7ECE">
        <w:t>Информация о видах деятельности организации</w:t>
      </w:r>
      <w:bookmarkEnd w:id="368"/>
      <w:bookmarkEnd w:id="371"/>
      <w:r w:rsidRPr="003F7ECE">
        <w:t>»</w:t>
      </w:r>
      <w:bookmarkEnd w:id="369"/>
      <w:bookmarkEnd w:id="370"/>
      <w:r w:rsidR="00D55F61" w:rsidRPr="003F7ECE">
        <w:t xml:space="preserve"> </w:t>
      </w:r>
    </w:p>
    <w:p w:rsidR="00D55F61" w:rsidRPr="003F7ECE" w:rsidRDefault="00894445" w:rsidP="00276DD6">
      <w:pPr>
        <w:pStyle w:val="GOSTNormal"/>
      </w:pPr>
      <w:r w:rsidRPr="003F7ECE">
        <w:rPr>
          <w:lang w:eastAsia="ko-KR"/>
        </w:rPr>
        <w:t>В данном разделе заполняется</w:t>
      </w:r>
      <w:r w:rsidRPr="003F7ECE">
        <w:t xml:space="preserve"> Информация о видах деятельности организации </w:t>
      </w:r>
      <w:r w:rsidR="00D55F61" w:rsidRPr="003F7ECE">
        <w:t>(</w:t>
      </w:r>
      <w:r w:rsidR="007C434A" w:rsidRPr="003F7ECE">
        <w:t>рис. </w:t>
      </w:r>
      <w:r w:rsidR="00D05AC1" w:rsidRPr="003F7ECE">
        <w:rPr>
          <w:b/>
        </w:rPr>
        <w:fldChar w:fldCharType="begin"/>
      </w:r>
      <w:r w:rsidR="007C434A" w:rsidRPr="003F7ECE">
        <w:rPr>
          <w:b/>
        </w:rPr>
        <w:instrText xml:space="preserve"> REF _Ref531856915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26</w:t>
      </w:r>
      <w:r w:rsidR="00D05AC1" w:rsidRPr="003F7ECE">
        <w:rPr>
          <w:b/>
        </w:rPr>
        <w:fldChar w:fldCharType="end"/>
      </w:r>
      <w:r w:rsidR="00D55F61" w:rsidRPr="003F7ECE">
        <w:t xml:space="preserve">, </w:t>
      </w:r>
      <w:r w:rsidR="008C1FA0" w:rsidRPr="003F7ECE">
        <w:t>таб.</w:t>
      </w:r>
      <w:r w:rsidR="00D05AC1" w:rsidRPr="003F7ECE">
        <w:fldChar w:fldCharType="begin"/>
      </w:r>
      <w:r w:rsidR="00D55F61" w:rsidRPr="003F7ECE">
        <w:instrText xml:space="preserve"> REF _Ref473583185 \h </w:instrText>
      </w:r>
      <w:r w:rsidR="005F0791" w:rsidRPr="003F7ECE">
        <w:instrText xml:space="preserve"> \* MERGEFORMAT </w:instrText>
      </w:r>
      <w:r w:rsidR="00D05AC1" w:rsidRPr="003F7ECE">
        <w:fldChar w:fldCharType="separate"/>
      </w:r>
      <w:r w:rsidR="0004269F" w:rsidRPr="003F7ECE">
        <w:rPr>
          <w:rStyle w:val="affc"/>
          <w:bCs w:val="0"/>
        </w:rPr>
        <w:t> 22</w:t>
      </w:r>
      <w:r w:rsidR="00D05AC1" w:rsidRPr="003F7ECE">
        <w:fldChar w:fldCharType="end"/>
      </w:r>
      <w:r w:rsidR="00D55F61" w:rsidRPr="003F7ECE">
        <w:t>).</w:t>
      </w:r>
    </w:p>
    <w:p w:rsidR="00894445" w:rsidRPr="003F7ECE" w:rsidRDefault="00894445" w:rsidP="00276DD6">
      <w:pPr>
        <w:pStyle w:val="GOSTNormal"/>
      </w:pPr>
      <w:r w:rsidRPr="003F7ECE">
        <w:t>Для обособленных подразделений раздел заполняется автоматически на основании сведений, указанных в записи Сводного реестра содержащей сведения об организации создавшей обособленное подразделение</w:t>
      </w:r>
      <w:r w:rsidR="00547812" w:rsidRPr="003F7ECE">
        <w:t xml:space="preserve"> по кнопке «Заполнить раздел»</w:t>
      </w:r>
      <w:r w:rsidRPr="003F7ECE">
        <w:t>. Пользователю допускается редактировать и удалять записи в данном разделе в рамках видов деятельности организации, создавшей это обособленное подразделение.</w:t>
      </w:r>
    </w:p>
    <w:p w:rsidR="00251EB4" w:rsidRPr="003F7ECE" w:rsidRDefault="00251EB4" w:rsidP="00276DD6">
      <w:pPr>
        <w:pStyle w:val="GOSTNormal"/>
      </w:pPr>
      <w:r w:rsidRPr="003F7ECE">
        <w:t>Информация о видах деятельности Особой организации заполняется вручную с помощью кнопки «Добавить» и не обязательна к заполнению.</w:t>
      </w:r>
    </w:p>
    <w:p w:rsidR="00D55F61" w:rsidRPr="003F7ECE" w:rsidRDefault="00776106" w:rsidP="00332EAE">
      <w:pPr>
        <w:pStyle w:val="GOSTFigure"/>
      </w:pPr>
      <w:r w:rsidRPr="003F7ECE">
        <w:rPr>
          <w:noProof/>
        </w:rPr>
        <w:drawing>
          <wp:inline distT="0" distB="0" distL="0" distR="0" wp14:anchorId="4FF10633" wp14:editId="6C87C3AB">
            <wp:extent cx="6120130" cy="1861185"/>
            <wp:effectExtent l="0" t="0" r="0" b="571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1861185"/>
                    </a:xfrm>
                    <a:prstGeom prst="rect">
                      <a:avLst/>
                    </a:prstGeom>
                  </pic:spPr>
                </pic:pic>
              </a:graphicData>
            </a:graphic>
          </wp:inline>
        </w:drawing>
      </w:r>
    </w:p>
    <w:bookmarkStart w:id="372" w:name="_Ref473562860"/>
    <w:bookmarkStart w:id="373" w:name="_Toc524683204"/>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74" w:name="_Ref531856915"/>
      <w:bookmarkStart w:id="375" w:name="_Toc183104962"/>
      <w:r w:rsidR="0004269F" w:rsidRPr="003F7ECE">
        <w:rPr>
          <w:rStyle w:val="affc"/>
          <w:b/>
          <w:bCs w:val="0"/>
          <w:noProof/>
        </w:rPr>
        <w:t>26</w:t>
      </w:r>
      <w:bookmarkEnd w:id="374"/>
      <w:r w:rsidRPr="003F7ECE">
        <w:rPr>
          <w:rStyle w:val="affc"/>
          <w:b/>
          <w:bCs w:val="0"/>
        </w:rPr>
        <w:fldChar w:fldCharType="end"/>
      </w:r>
      <w:bookmarkEnd w:id="372"/>
      <w:r w:rsidR="007C7714" w:rsidRPr="003F7ECE">
        <w:t>.</w:t>
      </w:r>
      <w:r w:rsidR="00D55F61" w:rsidRPr="003F7ECE">
        <w:t xml:space="preserve"> Поля, заполняемые на экране «ОКВЭД»</w:t>
      </w:r>
      <w:bookmarkEnd w:id="373"/>
      <w:bookmarkEnd w:id="375"/>
    </w:p>
    <w:p w:rsidR="00D55F61" w:rsidRPr="003F7ECE" w:rsidRDefault="00D55F61" w:rsidP="00332EAE">
      <w:pPr>
        <w:pStyle w:val="GOSTNameTable"/>
      </w:pPr>
      <w:bookmarkStart w:id="376" w:name="_Ref473583185"/>
      <w:bookmarkStart w:id="377" w:name="_Toc524683038"/>
      <w:r w:rsidRPr="003F7ECE">
        <w:rPr>
          <w:rStyle w:val="affc"/>
          <w:b/>
          <w:bCs w:val="0"/>
        </w:rPr>
        <w:t> </w:t>
      </w:r>
      <w:r w:rsidR="00D05AC1" w:rsidRPr="003F7ECE">
        <w:rPr>
          <w:rStyle w:val="affc"/>
          <w:b/>
          <w:bCs w:val="0"/>
        </w:rPr>
        <w:fldChar w:fldCharType="begin"/>
      </w:r>
      <w:r w:rsidRPr="003F7ECE">
        <w:rPr>
          <w:rStyle w:val="affc"/>
          <w:b/>
          <w:bCs w:val="0"/>
        </w:rPr>
        <w:instrText xml:space="preserve"> SEQ Таблица \* ARABIC \s 0 </w:instrText>
      </w:r>
      <w:r w:rsidR="00D05AC1" w:rsidRPr="003F7ECE">
        <w:rPr>
          <w:rStyle w:val="affc"/>
          <w:b/>
          <w:bCs w:val="0"/>
        </w:rPr>
        <w:fldChar w:fldCharType="separate"/>
      </w:r>
      <w:bookmarkStart w:id="378" w:name="_Toc183104884"/>
      <w:r w:rsidR="0004269F" w:rsidRPr="003F7ECE">
        <w:rPr>
          <w:rStyle w:val="affc"/>
          <w:b/>
          <w:bCs w:val="0"/>
          <w:noProof/>
        </w:rPr>
        <w:t>22</w:t>
      </w:r>
      <w:r w:rsidR="00D05AC1" w:rsidRPr="003F7ECE">
        <w:rPr>
          <w:rStyle w:val="affc"/>
          <w:b/>
          <w:bCs w:val="0"/>
        </w:rPr>
        <w:fldChar w:fldCharType="end"/>
      </w:r>
      <w:bookmarkEnd w:id="376"/>
      <w:r w:rsidR="008C1FA0" w:rsidRPr="003F7ECE">
        <w:t>.</w:t>
      </w:r>
      <w:r w:rsidRPr="003F7ECE">
        <w:t xml:space="preserve"> Поля, заполняемые на экране «ОКВЭД»</w:t>
      </w:r>
      <w:bookmarkEnd w:id="377"/>
      <w:bookmarkEnd w:id="378"/>
    </w:p>
    <w:tbl>
      <w:tblPr>
        <w:tblStyle w:val="GOSTTable"/>
        <w:tblW w:w="5000" w:type="pct"/>
        <w:tblLook w:val="01E0" w:firstRow="1" w:lastRow="1" w:firstColumn="1" w:lastColumn="1" w:noHBand="0" w:noVBand="0"/>
      </w:tblPr>
      <w:tblGrid>
        <w:gridCol w:w="1899"/>
        <w:gridCol w:w="1590"/>
        <w:gridCol w:w="1689"/>
        <w:gridCol w:w="1631"/>
        <w:gridCol w:w="2885"/>
      </w:tblGrid>
      <w:tr w:rsidR="00D55F61" w:rsidRPr="003F7ECE" w:rsidTr="00332EAE">
        <w:trPr>
          <w:cnfStyle w:val="100000000000" w:firstRow="1" w:lastRow="0" w:firstColumn="0" w:lastColumn="0" w:oddVBand="0" w:evenVBand="0" w:oddHBand="0" w:evenHBand="0" w:firstRowFirstColumn="0" w:firstRowLastColumn="0" w:lastRowFirstColumn="0" w:lastRowLastColumn="0"/>
        </w:trPr>
        <w:tc>
          <w:tcPr>
            <w:tcW w:w="980" w:type="pct"/>
          </w:tcPr>
          <w:p w:rsidR="00D55F61" w:rsidRPr="003F7ECE" w:rsidRDefault="00D55F61" w:rsidP="00276DD6">
            <w:pPr>
              <w:pStyle w:val="GOSTTableHead"/>
            </w:pPr>
            <w:r w:rsidRPr="003F7ECE">
              <w:t>Название поля</w:t>
            </w:r>
          </w:p>
        </w:tc>
        <w:tc>
          <w:tcPr>
            <w:tcW w:w="820" w:type="pct"/>
          </w:tcPr>
          <w:p w:rsidR="00D55F61" w:rsidRPr="003F7ECE" w:rsidRDefault="00D55F61" w:rsidP="00276DD6">
            <w:pPr>
              <w:pStyle w:val="GOSTTableHead"/>
            </w:pPr>
            <w:r w:rsidRPr="003F7ECE">
              <w:t>Описание поля</w:t>
            </w:r>
          </w:p>
        </w:tc>
        <w:tc>
          <w:tcPr>
            <w:tcW w:w="871" w:type="pct"/>
          </w:tcPr>
          <w:p w:rsidR="00D55F61" w:rsidRPr="003F7ECE" w:rsidRDefault="00D55F61" w:rsidP="00276DD6">
            <w:pPr>
              <w:pStyle w:val="GOSTTableHead"/>
            </w:pPr>
            <w:r w:rsidRPr="003F7ECE">
              <w:t>Обязательность для заполнения</w:t>
            </w:r>
          </w:p>
        </w:tc>
        <w:tc>
          <w:tcPr>
            <w:tcW w:w="841" w:type="pct"/>
          </w:tcPr>
          <w:p w:rsidR="00D55F61" w:rsidRPr="003F7ECE" w:rsidRDefault="00D55F61" w:rsidP="00276DD6">
            <w:pPr>
              <w:pStyle w:val="GOSTTableHead"/>
            </w:pPr>
            <w:r w:rsidRPr="003F7ECE">
              <w:t>Значение</w:t>
            </w:r>
          </w:p>
        </w:tc>
        <w:tc>
          <w:tcPr>
            <w:tcW w:w="1488" w:type="pct"/>
          </w:tcPr>
          <w:p w:rsidR="00D55F61" w:rsidRPr="003F7ECE" w:rsidRDefault="00D55F61" w:rsidP="00276DD6">
            <w:pPr>
              <w:pStyle w:val="GOSTTableHead"/>
            </w:pPr>
            <w:r w:rsidRPr="003F7ECE">
              <w:t>Комментарии</w:t>
            </w:r>
          </w:p>
        </w:tc>
      </w:tr>
      <w:tr w:rsidR="00547812" w:rsidRPr="003F7ECE" w:rsidTr="00332EAE">
        <w:trPr>
          <w:cnfStyle w:val="000000100000" w:firstRow="0" w:lastRow="0" w:firstColumn="0" w:lastColumn="0" w:oddVBand="0" w:evenVBand="0" w:oddHBand="1" w:evenHBand="0" w:firstRowFirstColumn="0" w:firstRowLastColumn="0" w:lastRowFirstColumn="0" w:lastRowLastColumn="0"/>
        </w:trPr>
        <w:tc>
          <w:tcPr>
            <w:tcW w:w="980" w:type="pct"/>
          </w:tcPr>
          <w:p w:rsidR="00547812" w:rsidRPr="003F7ECE" w:rsidRDefault="00547812" w:rsidP="00276DD6">
            <w:pPr>
              <w:pStyle w:val="GOSTTablenorm"/>
            </w:pPr>
            <w:r w:rsidRPr="003F7ECE">
              <w:t>Код ОКВЭД</w:t>
            </w:r>
          </w:p>
        </w:tc>
        <w:tc>
          <w:tcPr>
            <w:tcW w:w="820" w:type="pct"/>
          </w:tcPr>
          <w:p w:rsidR="00547812" w:rsidRPr="003F7ECE" w:rsidRDefault="00547812" w:rsidP="00276DD6">
            <w:pPr>
              <w:pStyle w:val="GOSTTablenorm"/>
            </w:pPr>
            <w:r w:rsidRPr="003F7ECE">
              <w:t xml:space="preserve">Текстовое поле &lt;=8 символов </w:t>
            </w:r>
          </w:p>
        </w:tc>
        <w:tc>
          <w:tcPr>
            <w:tcW w:w="871" w:type="pct"/>
          </w:tcPr>
          <w:p w:rsidR="00547812" w:rsidRPr="003F7ECE" w:rsidRDefault="00547812" w:rsidP="00276DD6">
            <w:pPr>
              <w:pStyle w:val="GOSTTablenorm"/>
            </w:pPr>
            <w:r w:rsidRPr="003F7ECE">
              <w:t>Да</w:t>
            </w:r>
          </w:p>
        </w:tc>
        <w:tc>
          <w:tcPr>
            <w:tcW w:w="841" w:type="pct"/>
          </w:tcPr>
          <w:p w:rsidR="00547812" w:rsidRPr="003F7ECE" w:rsidRDefault="00547812" w:rsidP="00276DD6">
            <w:pPr>
              <w:pStyle w:val="GOSTTablenorm"/>
            </w:pPr>
            <w:r w:rsidRPr="003F7ECE">
              <w:t>Поле заполняется автоматически</w:t>
            </w:r>
          </w:p>
        </w:tc>
        <w:tc>
          <w:tcPr>
            <w:tcW w:w="1488" w:type="pct"/>
            <w:vMerge w:val="restart"/>
          </w:tcPr>
          <w:p w:rsidR="00547812" w:rsidRPr="003F7ECE" w:rsidRDefault="00547812" w:rsidP="00276DD6">
            <w:pPr>
              <w:pStyle w:val="GOSTTablenorm"/>
              <w:rPr>
                <w:szCs w:val="22"/>
              </w:rPr>
            </w:pPr>
            <w:r w:rsidRPr="003F7ECE">
              <w:rPr>
                <w:szCs w:val="22"/>
              </w:rPr>
              <w:t>автоматически значением реквизита «Код ОКВЭД» выбранной записи справочника «ЕГРЮЛ».</w:t>
            </w:r>
          </w:p>
          <w:p w:rsidR="00547812" w:rsidRPr="003F7ECE" w:rsidRDefault="00547812" w:rsidP="00547812">
            <w:pPr>
              <w:pStyle w:val="GOSTTablenorm"/>
            </w:pPr>
            <w:r w:rsidRPr="003F7ECE">
              <w:rPr>
                <w:szCs w:val="22"/>
              </w:rPr>
              <w:t>Для ОП автоматически (по кнопке «Заполнить раздел») заполняется значением реквизита «Код ОКВЭД» блока «Информация о видах деятельности организации» записи справочника «Сводный реестр» по организации, выбранной в атрибуте «Организация, создавшая обособленное подразделение»</w:t>
            </w:r>
          </w:p>
        </w:tc>
      </w:tr>
      <w:tr w:rsidR="00547812" w:rsidRPr="003F7ECE" w:rsidTr="00332EAE">
        <w:trPr>
          <w:cnfStyle w:val="000000010000" w:firstRow="0" w:lastRow="0" w:firstColumn="0" w:lastColumn="0" w:oddVBand="0" w:evenVBand="0" w:oddHBand="0" w:evenHBand="1" w:firstRowFirstColumn="0" w:firstRowLastColumn="0" w:lastRowFirstColumn="0" w:lastRowLastColumn="0"/>
        </w:trPr>
        <w:tc>
          <w:tcPr>
            <w:tcW w:w="980" w:type="pct"/>
          </w:tcPr>
          <w:p w:rsidR="00547812" w:rsidRPr="003F7ECE" w:rsidRDefault="00547812" w:rsidP="00276DD6">
            <w:pPr>
              <w:pStyle w:val="GOSTTablenorm"/>
            </w:pPr>
            <w:r w:rsidRPr="003F7ECE">
              <w:t xml:space="preserve">Наименование </w:t>
            </w:r>
          </w:p>
        </w:tc>
        <w:tc>
          <w:tcPr>
            <w:tcW w:w="820" w:type="pct"/>
          </w:tcPr>
          <w:p w:rsidR="00547812" w:rsidRPr="003F7ECE" w:rsidRDefault="00547812" w:rsidP="00276DD6">
            <w:pPr>
              <w:pStyle w:val="GOSTTablenorm"/>
            </w:pPr>
            <w:r w:rsidRPr="003F7ECE">
              <w:t>Текстовое поле – 1 символ</w:t>
            </w:r>
          </w:p>
        </w:tc>
        <w:tc>
          <w:tcPr>
            <w:tcW w:w="871" w:type="pct"/>
          </w:tcPr>
          <w:p w:rsidR="00547812" w:rsidRPr="003F7ECE" w:rsidRDefault="00547812" w:rsidP="00276DD6">
            <w:pPr>
              <w:pStyle w:val="GOSTTablenorm"/>
            </w:pPr>
            <w:r w:rsidRPr="003F7ECE">
              <w:t>Да</w:t>
            </w:r>
          </w:p>
        </w:tc>
        <w:tc>
          <w:tcPr>
            <w:tcW w:w="841" w:type="pct"/>
          </w:tcPr>
          <w:p w:rsidR="00547812" w:rsidRPr="003F7ECE" w:rsidRDefault="00547812" w:rsidP="00276DD6">
            <w:pPr>
              <w:pStyle w:val="GOSTTablenorm"/>
            </w:pPr>
            <w:r w:rsidRPr="003F7ECE">
              <w:t>Поле заполняется автоматически</w:t>
            </w:r>
          </w:p>
        </w:tc>
        <w:tc>
          <w:tcPr>
            <w:tcW w:w="1488" w:type="pct"/>
            <w:vMerge/>
          </w:tcPr>
          <w:p w:rsidR="00547812" w:rsidRPr="003F7ECE" w:rsidRDefault="00547812" w:rsidP="00276DD6">
            <w:pPr>
              <w:pStyle w:val="GOSTTablenorm"/>
            </w:pPr>
          </w:p>
        </w:tc>
      </w:tr>
      <w:tr w:rsidR="00547812" w:rsidRPr="003F7ECE" w:rsidTr="00332EAE">
        <w:trPr>
          <w:cnfStyle w:val="000000100000" w:firstRow="0" w:lastRow="0" w:firstColumn="0" w:lastColumn="0" w:oddVBand="0" w:evenVBand="0" w:oddHBand="1" w:evenHBand="0" w:firstRowFirstColumn="0" w:firstRowLastColumn="0" w:lastRowFirstColumn="0" w:lastRowLastColumn="0"/>
        </w:trPr>
        <w:tc>
          <w:tcPr>
            <w:tcW w:w="980" w:type="pct"/>
          </w:tcPr>
          <w:p w:rsidR="00547812" w:rsidRPr="003F7ECE" w:rsidRDefault="00547812" w:rsidP="00276DD6">
            <w:pPr>
              <w:pStyle w:val="GOSTTablenorm"/>
            </w:pPr>
            <w:r w:rsidRPr="003F7ECE">
              <w:t>Тип деятельности</w:t>
            </w:r>
          </w:p>
        </w:tc>
        <w:tc>
          <w:tcPr>
            <w:tcW w:w="820" w:type="pct"/>
          </w:tcPr>
          <w:p w:rsidR="00547812" w:rsidRPr="003F7ECE" w:rsidRDefault="00547812" w:rsidP="00276DD6">
            <w:pPr>
              <w:pStyle w:val="GOSTTablenorm"/>
            </w:pPr>
            <w:r w:rsidRPr="003F7ECE">
              <w:t>Текстовое поле</w:t>
            </w:r>
          </w:p>
        </w:tc>
        <w:tc>
          <w:tcPr>
            <w:tcW w:w="871" w:type="pct"/>
          </w:tcPr>
          <w:p w:rsidR="00547812" w:rsidRPr="003F7ECE" w:rsidRDefault="00547812" w:rsidP="00276DD6">
            <w:pPr>
              <w:pStyle w:val="GOSTTablenorm"/>
            </w:pPr>
            <w:r w:rsidRPr="003F7ECE">
              <w:t>Да</w:t>
            </w:r>
          </w:p>
        </w:tc>
        <w:tc>
          <w:tcPr>
            <w:tcW w:w="841" w:type="pct"/>
          </w:tcPr>
          <w:p w:rsidR="00547812" w:rsidRPr="003F7ECE" w:rsidRDefault="00547812" w:rsidP="00276DD6">
            <w:pPr>
              <w:pStyle w:val="GOSTTablenorm"/>
            </w:pPr>
            <w:r w:rsidRPr="003F7ECE">
              <w:t>Поле заполняется автоматически</w:t>
            </w:r>
          </w:p>
        </w:tc>
        <w:tc>
          <w:tcPr>
            <w:tcW w:w="1488" w:type="pct"/>
            <w:vMerge/>
          </w:tcPr>
          <w:p w:rsidR="00547812" w:rsidRPr="003F7ECE" w:rsidRDefault="00547812" w:rsidP="00276DD6">
            <w:pPr>
              <w:pStyle w:val="GOSTTablenorm"/>
            </w:pPr>
          </w:p>
        </w:tc>
      </w:tr>
      <w:tr w:rsidR="00894445" w:rsidRPr="003F7ECE" w:rsidTr="00332EAE">
        <w:trPr>
          <w:cnfStyle w:val="000000010000" w:firstRow="0" w:lastRow="0" w:firstColumn="0" w:lastColumn="0" w:oddVBand="0" w:evenVBand="0" w:oddHBand="0" w:evenHBand="1" w:firstRowFirstColumn="0" w:firstRowLastColumn="0" w:lastRowFirstColumn="0" w:lastRowLastColumn="0"/>
        </w:trPr>
        <w:tc>
          <w:tcPr>
            <w:tcW w:w="980" w:type="pct"/>
          </w:tcPr>
          <w:p w:rsidR="00894445" w:rsidRPr="003F7ECE" w:rsidRDefault="00894445" w:rsidP="00894445">
            <w:pPr>
              <w:pStyle w:val="GOSTTablenorm"/>
            </w:pPr>
            <w:r w:rsidRPr="003F7ECE">
              <w:t>Кнопка «Заполнить раздел»</w:t>
            </w:r>
          </w:p>
        </w:tc>
        <w:tc>
          <w:tcPr>
            <w:tcW w:w="820" w:type="pct"/>
          </w:tcPr>
          <w:p w:rsidR="00894445" w:rsidRPr="003F7ECE" w:rsidRDefault="00894445" w:rsidP="00894445">
            <w:pPr>
              <w:pStyle w:val="GOSTTablenorm"/>
            </w:pPr>
            <w:r w:rsidRPr="003F7ECE">
              <w:t>Логическое</w:t>
            </w:r>
          </w:p>
        </w:tc>
        <w:tc>
          <w:tcPr>
            <w:tcW w:w="871" w:type="pct"/>
          </w:tcPr>
          <w:p w:rsidR="00894445" w:rsidRPr="003F7ECE" w:rsidRDefault="00894445" w:rsidP="00894445">
            <w:pPr>
              <w:pStyle w:val="GOSTTablenorm"/>
            </w:pPr>
            <w:r w:rsidRPr="003F7ECE">
              <w:t>Нет</w:t>
            </w:r>
          </w:p>
        </w:tc>
        <w:tc>
          <w:tcPr>
            <w:tcW w:w="841" w:type="pct"/>
          </w:tcPr>
          <w:p w:rsidR="00894445" w:rsidRPr="003F7ECE" w:rsidRDefault="00894445" w:rsidP="00894445">
            <w:pPr>
              <w:pStyle w:val="GOSTTablenorm"/>
            </w:pPr>
            <w:r w:rsidRPr="003F7ECE">
              <w:t>-</w:t>
            </w:r>
          </w:p>
        </w:tc>
        <w:tc>
          <w:tcPr>
            <w:tcW w:w="1488" w:type="pct"/>
          </w:tcPr>
          <w:p w:rsidR="00894445" w:rsidRPr="003F7ECE" w:rsidRDefault="00894445" w:rsidP="00894445">
            <w:pPr>
              <w:pStyle w:val="GOSTTablenorm"/>
            </w:pPr>
            <w:r w:rsidRPr="003F7ECE">
              <w:t>При нажатии на кнопку происходит автоматическое заполнение блока «ОКВЭД» данными из организации, выбранной в атрибуте «</w:t>
            </w:r>
            <w:r w:rsidRPr="003F7ECE">
              <w:rPr>
                <w:rStyle w:val="z-label"/>
              </w:rPr>
              <w:t>Организация, создавшая обособленное подразделе</w:t>
            </w:r>
            <w:r w:rsidRPr="003F7ECE">
              <w:rPr>
                <w:rStyle w:val="z-label"/>
              </w:rPr>
              <w:lastRenderedPageBreak/>
              <w:t>ние</w:t>
            </w:r>
            <w:r w:rsidRPr="003F7ECE">
              <w:t>».</w:t>
            </w:r>
          </w:p>
        </w:tc>
      </w:tr>
    </w:tbl>
    <w:p w:rsidR="0028448A" w:rsidRPr="003F7ECE" w:rsidRDefault="0028448A" w:rsidP="0028448A">
      <w:pPr>
        <w:pStyle w:val="51"/>
      </w:pPr>
      <w:bookmarkStart w:id="379" w:name="_Toc183104779"/>
      <w:bookmarkStart w:id="380" w:name="_Toc457827936"/>
      <w:r w:rsidRPr="003F7ECE">
        <w:lastRenderedPageBreak/>
        <w:t>Раздел «</w:t>
      </w:r>
      <w:bookmarkStart w:id="381" w:name="Руководитель"/>
      <w:r w:rsidRPr="003F7ECE">
        <w:t>Информация о руководителе организации</w:t>
      </w:r>
      <w:bookmarkEnd w:id="381"/>
      <w:r w:rsidRPr="003F7ECE">
        <w:t>»</w:t>
      </w:r>
      <w:bookmarkEnd w:id="379"/>
    </w:p>
    <w:p w:rsidR="00D55F61" w:rsidRPr="003F7ECE" w:rsidRDefault="00C97BEB" w:rsidP="00276DD6">
      <w:pPr>
        <w:pStyle w:val="GOSTNormal"/>
      </w:pPr>
      <w:r w:rsidRPr="003F7ECE">
        <w:rPr>
          <w:lang w:eastAsia="ko-KR"/>
        </w:rPr>
        <w:t>В данном разделе заполняется</w:t>
      </w:r>
      <w:r w:rsidRPr="003F7ECE">
        <w:t xml:space="preserve"> и</w:t>
      </w:r>
      <w:r w:rsidR="00D55F61" w:rsidRPr="003F7ECE">
        <w:t>нформация о руководителе организации</w:t>
      </w:r>
      <w:bookmarkEnd w:id="380"/>
      <w:r w:rsidR="00D55F61" w:rsidRPr="003F7ECE">
        <w:t xml:space="preserve"> (</w:t>
      </w:r>
      <w:r w:rsidR="007C434A" w:rsidRPr="003F7ECE">
        <w:t>рис. </w:t>
      </w:r>
      <w:r w:rsidR="00D05AC1" w:rsidRPr="003F7ECE">
        <w:rPr>
          <w:b/>
        </w:rPr>
        <w:fldChar w:fldCharType="begin"/>
      </w:r>
      <w:r w:rsidR="007C434A" w:rsidRPr="003F7ECE">
        <w:rPr>
          <w:b/>
        </w:rPr>
        <w:instrText xml:space="preserve"> REF _Ref531856930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27</w:t>
      </w:r>
      <w:r w:rsidR="00D05AC1" w:rsidRPr="003F7ECE">
        <w:rPr>
          <w:b/>
        </w:rPr>
        <w:fldChar w:fldCharType="end"/>
      </w:r>
      <w:r w:rsidR="00D55F61" w:rsidRPr="003F7ECE">
        <w:t xml:space="preserve">, </w:t>
      </w:r>
      <w:r w:rsidR="00BF5356" w:rsidRPr="003F7ECE">
        <w:t>таб. </w:t>
      </w:r>
      <w:r w:rsidR="00D05AC1" w:rsidRPr="003F7ECE">
        <w:fldChar w:fldCharType="begin"/>
      </w:r>
      <w:r w:rsidR="00D55F61" w:rsidRPr="003F7ECE">
        <w:instrText xml:space="preserve"> REF _Ref473583186 \h </w:instrText>
      </w:r>
      <w:r w:rsidR="005F0791" w:rsidRPr="003F7ECE">
        <w:instrText xml:space="preserve"> \* MERGEFORMAT </w:instrText>
      </w:r>
      <w:r w:rsidR="00D05AC1" w:rsidRPr="003F7ECE">
        <w:fldChar w:fldCharType="separate"/>
      </w:r>
      <w:r w:rsidR="0004269F" w:rsidRPr="003F7ECE">
        <w:t>23</w:t>
      </w:r>
      <w:r w:rsidR="00D05AC1" w:rsidRPr="003F7ECE">
        <w:fldChar w:fldCharType="end"/>
      </w:r>
      <w:r w:rsidR="00D55F61" w:rsidRPr="003F7ECE">
        <w:t>).</w:t>
      </w:r>
    </w:p>
    <w:p w:rsidR="00C17BCD" w:rsidRPr="003F7ECE" w:rsidRDefault="00C17BCD" w:rsidP="00276DD6">
      <w:pPr>
        <w:pStyle w:val="GOSTNormal"/>
      </w:pPr>
      <w:r w:rsidRPr="003F7ECE">
        <w:t>Если таблица «Информация о руководителе организации (лице, имеющем право без доверенности действовать от имени юридического лица)» не содержит значений, то напротив поля «Сведений о руководителе нет в «ЕГРЮЛ» заполняется значением «Да» в соответствии с состоянием чек-бокса. По умолчанию заполняется значением «Нет», чек-бокс отображается в состоянии «выключено».</w:t>
      </w:r>
    </w:p>
    <w:p w:rsidR="004A7C77" w:rsidRPr="003F7ECE" w:rsidRDefault="004A7C77" w:rsidP="00276DD6">
      <w:pPr>
        <w:pStyle w:val="GOSTNormal"/>
      </w:pPr>
      <w:r w:rsidRPr="003F7ECE">
        <w:rPr>
          <w:szCs w:val="22"/>
        </w:rPr>
        <w:t>При формировании Заявки вручную добавить запись в таблицу (раздел) возможно, если реквизит «Сведений о руководителе нет в ЕГРЮЛ» = «Да»</w:t>
      </w:r>
    </w:p>
    <w:p w:rsidR="00D55F61" w:rsidRPr="003F7ECE" w:rsidRDefault="00D55F61" w:rsidP="00332EAE">
      <w:pPr>
        <w:pStyle w:val="GOSTFigure"/>
      </w:pPr>
      <w:r w:rsidRPr="003F7ECE">
        <w:rPr>
          <w:noProof/>
        </w:rPr>
        <w:drawing>
          <wp:inline distT="0" distB="0" distL="0" distR="0" wp14:anchorId="2F6A5B9A" wp14:editId="1E48ECC1">
            <wp:extent cx="5753100" cy="542925"/>
            <wp:effectExtent l="19050" t="1905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3100" cy="542925"/>
                    </a:xfrm>
                    <a:prstGeom prst="rect">
                      <a:avLst/>
                    </a:prstGeom>
                    <a:noFill/>
                    <a:ln w="6350" cmpd="sng">
                      <a:solidFill>
                        <a:srgbClr val="000000"/>
                      </a:solidFill>
                      <a:miter lim="800000"/>
                      <a:headEnd/>
                      <a:tailEnd/>
                    </a:ln>
                    <a:effectLst/>
                  </pic:spPr>
                </pic:pic>
              </a:graphicData>
            </a:graphic>
          </wp:inline>
        </w:drawing>
      </w:r>
    </w:p>
    <w:bookmarkStart w:id="382" w:name="_Ref473562889"/>
    <w:bookmarkStart w:id="383" w:name="_Toc524683205"/>
    <w:p w:rsidR="00D55F61" w:rsidRPr="003F7ECE" w:rsidRDefault="00D05AC1" w:rsidP="00332EAE">
      <w:pPr>
        <w:pStyle w:val="GOSTFigName"/>
        <w:rPr>
          <w:rStyle w:val="affc"/>
          <w:b/>
          <w:bCs w:val="0"/>
        </w:rPr>
      </w:pPr>
      <w:r w:rsidRPr="003F7ECE">
        <w:rPr>
          <w:rStyle w:val="affc"/>
          <w:b/>
          <w:bCs w:val="0"/>
        </w:rPr>
        <w:fldChar w:fldCharType="begin"/>
      </w:r>
      <w:r w:rsidR="00D55F61" w:rsidRPr="003F7ECE">
        <w:rPr>
          <w:rStyle w:val="affc"/>
          <w:b/>
          <w:bCs w:val="0"/>
        </w:rPr>
        <w:instrText xml:space="preserve"> SEQ Рисунок \* ARABIC </w:instrText>
      </w:r>
      <w:r w:rsidRPr="003F7ECE">
        <w:rPr>
          <w:rStyle w:val="affc"/>
          <w:b/>
          <w:bCs w:val="0"/>
        </w:rPr>
        <w:fldChar w:fldCharType="separate"/>
      </w:r>
      <w:bookmarkStart w:id="384" w:name="_Ref531856930"/>
      <w:bookmarkStart w:id="385" w:name="_Toc183104963"/>
      <w:r w:rsidR="0004269F" w:rsidRPr="003F7ECE">
        <w:rPr>
          <w:rStyle w:val="affc"/>
          <w:b/>
          <w:bCs w:val="0"/>
          <w:noProof/>
        </w:rPr>
        <w:t>27</w:t>
      </w:r>
      <w:bookmarkEnd w:id="384"/>
      <w:r w:rsidRPr="003F7ECE">
        <w:rPr>
          <w:rStyle w:val="affc"/>
          <w:b/>
          <w:bCs w:val="0"/>
        </w:rPr>
        <w:fldChar w:fldCharType="end"/>
      </w:r>
      <w:bookmarkEnd w:id="382"/>
      <w:r w:rsidR="006103E8" w:rsidRPr="003F7ECE">
        <w:t>.</w:t>
      </w:r>
      <w:r w:rsidR="00D55F61" w:rsidRPr="003F7ECE">
        <w:t xml:space="preserve"> Поля, заполняемые </w:t>
      </w:r>
      <w:r w:rsidR="00D2791B" w:rsidRPr="003F7ECE">
        <w:t>в разделе</w:t>
      </w:r>
      <w:r w:rsidR="00D55F61" w:rsidRPr="003F7ECE">
        <w:t xml:space="preserve"> «Информация о руководителе организации»</w:t>
      </w:r>
      <w:bookmarkEnd w:id="383"/>
      <w:bookmarkEnd w:id="385"/>
    </w:p>
    <w:bookmarkStart w:id="386" w:name="_Ref473583186"/>
    <w:bookmarkStart w:id="387" w:name="_Toc524683039"/>
    <w:p w:rsidR="00D55F61" w:rsidRPr="003F7ECE" w:rsidRDefault="00D05AC1" w:rsidP="00276DD6">
      <w:pPr>
        <w:pStyle w:val="GOSTNameTable"/>
      </w:pPr>
      <w:r w:rsidRPr="003F7ECE">
        <w:fldChar w:fldCharType="begin"/>
      </w:r>
      <w:r w:rsidR="00D55F61" w:rsidRPr="003F7ECE">
        <w:instrText xml:space="preserve"> SEQ Таблица \* ARABIC \s 0 </w:instrText>
      </w:r>
      <w:r w:rsidRPr="003F7ECE">
        <w:fldChar w:fldCharType="separate"/>
      </w:r>
      <w:bookmarkStart w:id="388" w:name="_Toc183104885"/>
      <w:r w:rsidR="0004269F" w:rsidRPr="003F7ECE">
        <w:rPr>
          <w:noProof/>
        </w:rPr>
        <w:t>23</w:t>
      </w:r>
      <w:r w:rsidRPr="003F7ECE">
        <w:fldChar w:fldCharType="end"/>
      </w:r>
      <w:bookmarkEnd w:id="386"/>
      <w:r w:rsidR="00BF5356" w:rsidRPr="003F7ECE">
        <w:t>.</w:t>
      </w:r>
      <w:r w:rsidR="00D55F61" w:rsidRPr="003F7ECE">
        <w:t xml:space="preserve"> Поля, заполняемые </w:t>
      </w:r>
      <w:r w:rsidR="00D2791B" w:rsidRPr="003F7ECE">
        <w:t>разделе</w:t>
      </w:r>
      <w:r w:rsidR="00D55F61" w:rsidRPr="003F7ECE">
        <w:t xml:space="preserve"> «Информация о руководителе организации»</w:t>
      </w:r>
      <w:bookmarkEnd w:id="387"/>
      <w:bookmarkEnd w:id="388"/>
    </w:p>
    <w:tbl>
      <w:tblPr>
        <w:tblStyle w:val="GOSTTable"/>
        <w:tblW w:w="5000" w:type="pct"/>
        <w:tblLook w:val="01E0" w:firstRow="1" w:lastRow="1" w:firstColumn="1" w:lastColumn="1" w:noHBand="0" w:noVBand="0"/>
      </w:tblPr>
      <w:tblGrid>
        <w:gridCol w:w="1876"/>
        <w:gridCol w:w="1568"/>
        <w:gridCol w:w="2061"/>
        <w:gridCol w:w="2166"/>
        <w:gridCol w:w="2023"/>
      </w:tblGrid>
      <w:tr w:rsidR="00D55F61" w:rsidRPr="003F7ECE" w:rsidTr="004A7C77">
        <w:trPr>
          <w:cnfStyle w:val="100000000000" w:firstRow="1" w:lastRow="0" w:firstColumn="0" w:lastColumn="0" w:oddVBand="0" w:evenVBand="0" w:oddHBand="0" w:evenHBand="0" w:firstRowFirstColumn="0" w:firstRowLastColumn="0" w:lastRowFirstColumn="0" w:lastRowLastColumn="0"/>
        </w:trPr>
        <w:tc>
          <w:tcPr>
            <w:tcW w:w="968" w:type="pct"/>
          </w:tcPr>
          <w:p w:rsidR="00D55F61" w:rsidRPr="003F7ECE" w:rsidRDefault="00D55F61" w:rsidP="00276DD6">
            <w:pPr>
              <w:pStyle w:val="GOSTTableHead"/>
            </w:pPr>
            <w:r w:rsidRPr="003F7ECE">
              <w:t>Название поля</w:t>
            </w:r>
          </w:p>
        </w:tc>
        <w:tc>
          <w:tcPr>
            <w:tcW w:w="809" w:type="pct"/>
          </w:tcPr>
          <w:p w:rsidR="00D55F61" w:rsidRPr="003F7ECE" w:rsidRDefault="00D55F61" w:rsidP="00276DD6">
            <w:pPr>
              <w:pStyle w:val="GOSTTableHead"/>
            </w:pPr>
            <w:r w:rsidRPr="003F7ECE">
              <w:t>Описание поля</w:t>
            </w:r>
          </w:p>
        </w:tc>
        <w:tc>
          <w:tcPr>
            <w:tcW w:w="1063" w:type="pct"/>
          </w:tcPr>
          <w:p w:rsidR="00D55F61" w:rsidRPr="003F7ECE" w:rsidRDefault="00D55F61" w:rsidP="00276DD6">
            <w:pPr>
              <w:pStyle w:val="GOSTTableHead"/>
            </w:pPr>
            <w:r w:rsidRPr="003F7ECE">
              <w:t>Обязательность для заполнения</w:t>
            </w:r>
          </w:p>
        </w:tc>
        <w:tc>
          <w:tcPr>
            <w:tcW w:w="1117" w:type="pct"/>
          </w:tcPr>
          <w:p w:rsidR="00D55F61" w:rsidRPr="003F7ECE" w:rsidRDefault="00D55F61" w:rsidP="00276DD6">
            <w:pPr>
              <w:pStyle w:val="GOSTTableHead"/>
            </w:pPr>
            <w:r w:rsidRPr="003F7ECE">
              <w:t>Значение</w:t>
            </w:r>
          </w:p>
        </w:tc>
        <w:tc>
          <w:tcPr>
            <w:tcW w:w="1043" w:type="pct"/>
          </w:tcPr>
          <w:p w:rsidR="00D55F61" w:rsidRPr="003F7ECE" w:rsidRDefault="00D55F61" w:rsidP="00276DD6">
            <w:pPr>
              <w:pStyle w:val="GOSTTableHead"/>
            </w:pPr>
            <w:r w:rsidRPr="003F7ECE">
              <w:t>Комментарии</w:t>
            </w:r>
          </w:p>
        </w:tc>
      </w:tr>
      <w:tr w:rsidR="004A7C77" w:rsidRPr="003F7ECE" w:rsidTr="004A7C77">
        <w:trPr>
          <w:cnfStyle w:val="000000100000" w:firstRow="0" w:lastRow="0" w:firstColumn="0" w:lastColumn="0" w:oddVBand="0" w:evenVBand="0" w:oddHBand="1" w:evenHBand="0" w:firstRowFirstColumn="0" w:firstRowLastColumn="0" w:lastRowFirstColumn="0" w:lastRowLastColumn="0"/>
        </w:trPr>
        <w:tc>
          <w:tcPr>
            <w:tcW w:w="968" w:type="pct"/>
          </w:tcPr>
          <w:p w:rsidR="004A7C77" w:rsidRPr="003F7ECE" w:rsidRDefault="004A7C77" w:rsidP="00276DD6">
            <w:pPr>
              <w:pStyle w:val="GOSTTablenorm"/>
            </w:pPr>
            <w:r w:rsidRPr="003F7ECE">
              <w:t>Фамилия</w:t>
            </w:r>
          </w:p>
        </w:tc>
        <w:tc>
          <w:tcPr>
            <w:tcW w:w="809" w:type="pct"/>
          </w:tcPr>
          <w:p w:rsidR="004A7C77" w:rsidRPr="003F7ECE" w:rsidRDefault="004A7C77" w:rsidP="00276DD6">
            <w:pPr>
              <w:pStyle w:val="GOSTTablenorm"/>
            </w:pPr>
            <w:r w:rsidRPr="003F7ECE">
              <w:t>Текстовое поле</w:t>
            </w:r>
          </w:p>
          <w:p w:rsidR="004A7C77" w:rsidRPr="003F7ECE" w:rsidRDefault="004A7C77" w:rsidP="00276DD6">
            <w:pPr>
              <w:pStyle w:val="GOSTTablenorm"/>
            </w:pPr>
          </w:p>
        </w:tc>
        <w:tc>
          <w:tcPr>
            <w:tcW w:w="1063" w:type="pct"/>
          </w:tcPr>
          <w:p w:rsidR="004A7C77" w:rsidRPr="003F7ECE" w:rsidRDefault="004A7C77" w:rsidP="00276DD6">
            <w:pPr>
              <w:pStyle w:val="GOSTTablenorm"/>
            </w:pPr>
            <w:r w:rsidRPr="003F7ECE">
              <w:t>Да</w:t>
            </w:r>
          </w:p>
        </w:tc>
        <w:tc>
          <w:tcPr>
            <w:tcW w:w="1117" w:type="pct"/>
          </w:tcPr>
          <w:p w:rsidR="004A7C77" w:rsidRPr="003F7ECE" w:rsidRDefault="004A7C77" w:rsidP="00276DD6">
            <w:pPr>
              <w:pStyle w:val="GOSTTablenorm"/>
            </w:pPr>
            <w:r w:rsidRPr="003F7ECE">
              <w:t>Поле заполняется автоматически</w:t>
            </w:r>
          </w:p>
        </w:tc>
        <w:tc>
          <w:tcPr>
            <w:tcW w:w="1043" w:type="pct"/>
            <w:vMerge w:val="restart"/>
          </w:tcPr>
          <w:p w:rsidR="004A7C77" w:rsidRPr="003F7ECE" w:rsidRDefault="004A7C77" w:rsidP="004A7C77">
            <w:pPr>
              <w:pStyle w:val="GOSTTablenorm"/>
            </w:pPr>
            <w:r w:rsidRPr="003F7ECE">
              <w:t>В случае формирования Заявки по организации с параметрами ОГВ, не ОГВ, Иное ЮЛ:</w:t>
            </w:r>
          </w:p>
          <w:p w:rsidR="004A7C77" w:rsidRPr="003F7ECE" w:rsidRDefault="004A7C77" w:rsidP="004A7C77">
            <w:pPr>
              <w:ind w:left="0" w:firstLine="0"/>
            </w:pPr>
            <w:r w:rsidRPr="003F7ECE">
              <w:t xml:space="preserve">автоматически заполняется значением соответствующего реквизита выбранной записи справочника «ЕГРЮЛ». </w:t>
            </w:r>
          </w:p>
          <w:p w:rsidR="004A7C77" w:rsidRPr="003F7ECE" w:rsidRDefault="004A7C77" w:rsidP="004A7C77">
            <w:pPr>
              <w:ind w:firstLine="0"/>
              <w:rPr>
                <w:sz w:val="22"/>
              </w:rPr>
            </w:pPr>
            <w:r w:rsidRPr="003F7ECE">
              <w:rPr>
                <w:sz w:val="22"/>
              </w:rPr>
              <w:t>Для организаций с параметром ОП ОГВ, ОП не ОГВ:</w:t>
            </w:r>
          </w:p>
          <w:p w:rsidR="004A7C77" w:rsidRPr="003F7ECE" w:rsidRDefault="004A7C77" w:rsidP="004A7C77">
            <w:pPr>
              <w:pStyle w:val="GOSTTablenorm"/>
            </w:pPr>
            <w:r w:rsidRPr="003F7ECE">
              <w:t>вручную заполняется в соответствии с учредительными документами.</w:t>
            </w:r>
          </w:p>
        </w:tc>
      </w:tr>
      <w:tr w:rsidR="004A7C77" w:rsidRPr="003F7ECE" w:rsidTr="004A7C77">
        <w:trPr>
          <w:cnfStyle w:val="000000010000" w:firstRow="0" w:lastRow="0" w:firstColumn="0" w:lastColumn="0" w:oddVBand="0" w:evenVBand="0" w:oddHBand="0" w:evenHBand="1" w:firstRowFirstColumn="0" w:firstRowLastColumn="0" w:lastRowFirstColumn="0" w:lastRowLastColumn="0"/>
        </w:trPr>
        <w:tc>
          <w:tcPr>
            <w:tcW w:w="968" w:type="pct"/>
          </w:tcPr>
          <w:p w:rsidR="004A7C77" w:rsidRPr="003F7ECE" w:rsidRDefault="004A7C77" w:rsidP="00276DD6">
            <w:pPr>
              <w:pStyle w:val="GOSTTablenorm"/>
            </w:pPr>
            <w:r w:rsidRPr="003F7ECE">
              <w:t>Имя</w:t>
            </w:r>
          </w:p>
        </w:tc>
        <w:tc>
          <w:tcPr>
            <w:tcW w:w="809" w:type="pct"/>
          </w:tcPr>
          <w:p w:rsidR="004A7C77" w:rsidRPr="003F7ECE" w:rsidRDefault="004A7C77" w:rsidP="00276DD6">
            <w:pPr>
              <w:pStyle w:val="GOSTTablenorm"/>
            </w:pPr>
            <w:r w:rsidRPr="003F7ECE">
              <w:t>Текстовое поле</w:t>
            </w:r>
          </w:p>
          <w:p w:rsidR="004A7C77" w:rsidRPr="003F7ECE" w:rsidRDefault="004A7C77" w:rsidP="00276DD6">
            <w:pPr>
              <w:pStyle w:val="GOSTTablenorm"/>
            </w:pPr>
          </w:p>
        </w:tc>
        <w:tc>
          <w:tcPr>
            <w:tcW w:w="1063" w:type="pct"/>
          </w:tcPr>
          <w:p w:rsidR="004A7C77" w:rsidRPr="003F7ECE" w:rsidRDefault="004A7C77" w:rsidP="00276DD6">
            <w:pPr>
              <w:pStyle w:val="GOSTTablenorm"/>
            </w:pPr>
            <w:r w:rsidRPr="003F7ECE">
              <w:t>Да</w:t>
            </w:r>
          </w:p>
        </w:tc>
        <w:tc>
          <w:tcPr>
            <w:tcW w:w="1117" w:type="pct"/>
          </w:tcPr>
          <w:p w:rsidR="004A7C77" w:rsidRPr="003F7ECE" w:rsidRDefault="004A7C77" w:rsidP="00276DD6">
            <w:pPr>
              <w:pStyle w:val="GOSTTablenorm"/>
            </w:pPr>
            <w:r w:rsidRPr="003F7ECE">
              <w:t>Поле заполняется автоматически</w:t>
            </w:r>
          </w:p>
        </w:tc>
        <w:tc>
          <w:tcPr>
            <w:tcW w:w="1043" w:type="pct"/>
            <w:vMerge/>
          </w:tcPr>
          <w:p w:rsidR="004A7C77" w:rsidRPr="003F7ECE" w:rsidRDefault="004A7C77" w:rsidP="00276DD6">
            <w:pPr>
              <w:pStyle w:val="GOSTTablenorm"/>
            </w:pPr>
          </w:p>
        </w:tc>
      </w:tr>
      <w:tr w:rsidR="004A7C77" w:rsidRPr="003F7ECE" w:rsidTr="004A7C77">
        <w:trPr>
          <w:cnfStyle w:val="000000100000" w:firstRow="0" w:lastRow="0" w:firstColumn="0" w:lastColumn="0" w:oddVBand="0" w:evenVBand="0" w:oddHBand="1" w:evenHBand="0" w:firstRowFirstColumn="0" w:firstRowLastColumn="0" w:lastRowFirstColumn="0" w:lastRowLastColumn="0"/>
        </w:trPr>
        <w:tc>
          <w:tcPr>
            <w:tcW w:w="968" w:type="pct"/>
          </w:tcPr>
          <w:p w:rsidR="004A7C77" w:rsidRPr="003F7ECE" w:rsidRDefault="004A7C77" w:rsidP="00276DD6">
            <w:pPr>
              <w:pStyle w:val="GOSTTablenorm"/>
            </w:pPr>
            <w:r w:rsidRPr="003F7ECE">
              <w:t>Отчество</w:t>
            </w:r>
          </w:p>
        </w:tc>
        <w:tc>
          <w:tcPr>
            <w:tcW w:w="809" w:type="pct"/>
          </w:tcPr>
          <w:p w:rsidR="004A7C77" w:rsidRPr="003F7ECE" w:rsidRDefault="004A7C77" w:rsidP="00276DD6">
            <w:pPr>
              <w:pStyle w:val="GOSTTablenorm"/>
            </w:pPr>
            <w:r w:rsidRPr="003F7ECE">
              <w:t>Текстовое поле</w:t>
            </w:r>
          </w:p>
          <w:p w:rsidR="004A7C77" w:rsidRPr="003F7ECE" w:rsidRDefault="004A7C77" w:rsidP="00276DD6">
            <w:pPr>
              <w:pStyle w:val="GOSTTablenorm"/>
            </w:pPr>
          </w:p>
        </w:tc>
        <w:tc>
          <w:tcPr>
            <w:tcW w:w="1063" w:type="pct"/>
          </w:tcPr>
          <w:p w:rsidR="004A7C77" w:rsidRPr="003F7ECE" w:rsidRDefault="004A7C77" w:rsidP="00276DD6">
            <w:pPr>
              <w:pStyle w:val="GOSTTablenorm"/>
            </w:pPr>
            <w:r w:rsidRPr="003F7ECE">
              <w:t>Да</w:t>
            </w:r>
          </w:p>
        </w:tc>
        <w:tc>
          <w:tcPr>
            <w:tcW w:w="1117" w:type="pct"/>
          </w:tcPr>
          <w:p w:rsidR="004A7C77" w:rsidRPr="003F7ECE" w:rsidRDefault="004A7C77" w:rsidP="00276DD6">
            <w:pPr>
              <w:pStyle w:val="GOSTTablenorm"/>
            </w:pPr>
            <w:r w:rsidRPr="003F7ECE">
              <w:t>Поле заполняется автоматически</w:t>
            </w:r>
          </w:p>
        </w:tc>
        <w:tc>
          <w:tcPr>
            <w:tcW w:w="1043" w:type="pct"/>
            <w:vMerge/>
          </w:tcPr>
          <w:p w:rsidR="004A7C77" w:rsidRPr="003F7ECE" w:rsidRDefault="004A7C77" w:rsidP="00276DD6">
            <w:pPr>
              <w:pStyle w:val="GOSTTablenorm"/>
            </w:pPr>
          </w:p>
        </w:tc>
      </w:tr>
      <w:tr w:rsidR="004A7C77" w:rsidRPr="003F7ECE" w:rsidTr="004A7C77">
        <w:trPr>
          <w:cnfStyle w:val="000000010000" w:firstRow="0" w:lastRow="0" w:firstColumn="0" w:lastColumn="0" w:oddVBand="0" w:evenVBand="0" w:oddHBand="0" w:evenHBand="1" w:firstRowFirstColumn="0" w:firstRowLastColumn="0" w:lastRowFirstColumn="0" w:lastRowLastColumn="0"/>
        </w:trPr>
        <w:tc>
          <w:tcPr>
            <w:tcW w:w="968" w:type="pct"/>
          </w:tcPr>
          <w:p w:rsidR="004A7C77" w:rsidRPr="003F7ECE" w:rsidRDefault="004A7C77" w:rsidP="00276DD6">
            <w:pPr>
              <w:pStyle w:val="GOSTTablenorm"/>
            </w:pPr>
            <w:r w:rsidRPr="003F7ECE">
              <w:t>Должность</w:t>
            </w:r>
          </w:p>
        </w:tc>
        <w:tc>
          <w:tcPr>
            <w:tcW w:w="809" w:type="pct"/>
          </w:tcPr>
          <w:p w:rsidR="004A7C77" w:rsidRPr="003F7ECE" w:rsidRDefault="004A7C77" w:rsidP="00276DD6">
            <w:pPr>
              <w:pStyle w:val="GOSTTablenorm"/>
            </w:pPr>
            <w:r w:rsidRPr="003F7ECE">
              <w:t>Текстовое поле</w:t>
            </w:r>
          </w:p>
          <w:p w:rsidR="004A7C77" w:rsidRPr="003F7ECE" w:rsidRDefault="004A7C77" w:rsidP="00276DD6">
            <w:pPr>
              <w:pStyle w:val="GOSTTablenorm"/>
            </w:pPr>
          </w:p>
        </w:tc>
        <w:tc>
          <w:tcPr>
            <w:tcW w:w="1063" w:type="pct"/>
          </w:tcPr>
          <w:p w:rsidR="004A7C77" w:rsidRPr="003F7ECE" w:rsidRDefault="004A7C77" w:rsidP="00276DD6">
            <w:pPr>
              <w:pStyle w:val="GOSTTablenorm"/>
            </w:pPr>
            <w:r w:rsidRPr="003F7ECE">
              <w:t>Да</w:t>
            </w:r>
          </w:p>
        </w:tc>
        <w:tc>
          <w:tcPr>
            <w:tcW w:w="1117" w:type="pct"/>
          </w:tcPr>
          <w:p w:rsidR="004A7C77" w:rsidRPr="003F7ECE" w:rsidRDefault="004A7C77" w:rsidP="00276DD6">
            <w:pPr>
              <w:pStyle w:val="GOSTTablenorm"/>
            </w:pPr>
            <w:r w:rsidRPr="003F7ECE">
              <w:t>Поле заполняется автоматически</w:t>
            </w:r>
          </w:p>
        </w:tc>
        <w:tc>
          <w:tcPr>
            <w:tcW w:w="1043" w:type="pct"/>
            <w:vMerge/>
          </w:tcPr>
          <w:p w:rsidR="004A7C77" w:rsidRPr="003F7ECE" w:rsidRDefault="004A7C77" w:rsidP="00276DD6">
            <w:pPr>
              <w:pStyle w:val="GOSTTablenorm"/>
            </w:pPr>
          </w:p>
        </w:tc>
      </w:tr>
      <w:tr w:rsidR="004A7C77" w:rsidRPr="003F7ECE" w:rsidTr="004A7C77">
        <w:trPr>
          <w:cnfStyle w:val="000000100000" w:firstRow="0" w:lastRow="0" w:firstColumn="0" w:lastColumn="0" w:oddVBand="0" w:evenVBand="0" w:oddHBand="1" w:evenHBand="0" w:firstRowFirstColumn="0" w:firstRowLastColumn="0" w:lastRowFirstColumn="0" w:lastRowLastColumn="0"/>
        </w:trPr>
        <w:tc>
          <w:tcPr>
            <w:tcW w:w="968" w:type="pct"/>
          </w:tcPr>
          <w:p w:rsidR="004A7C77" w:rsidRPr="003F7ECE" w:rsidRDefault="004A7C77" w:rsidP="00276DD6">
            <w:pPr>
              <w:pStyle w:val="GOSTTablenorm"/>
            </w:pPr>
            <w:r w:rsidRPr="003F7ECE">
              <w:t>ИНН</w:t>
            </w:r>
          </w:p>
        </w:tc>
        <w:tc>
          <w:tcPr>
            <w:tcW w:w="809" w:type="pct"/>
          </w:tcPr>
          <w:p w:rsidR="004A7C77" w:rsidRPr="003F7ECE" w:rsidRDefault="004A7C77" w:rsidP="00276DD6">
            <w:pPr>
              <w:pStyle w:val="GOSTTablenorm"/>
            </w:pPr>
            <w:r w:rsidRPr="003F7ECE">
              <w:t>Текстовое поле</w:t>
            </w:r>
          </w:p>
          <w:p w:rsidR="004A7C77" w:rsidRPr="003F7ECE" w:rsidRDefault="004A7C77" w:rsidP="00276DD6">
            <w:pPr>
              <w:pStyle w:val="GOSTTablenorm"/>
            </w:pPr>
          </w:p>
        </w:tc>
        <w:tc>
          <w:tcPr>
            <w:tcW w:w="1063" w:type="pct"/>
          </w:tcPr>
          <w:p w:rsidR="004A7C77" w:rsidRPr="003F7ECE" w:rsidRDefault="004A7C77" w:rsidP="00276DD6">
            <w:pPr>
              <w:pStyle w:val="GOSTTablenorm"/>
            </w:pPr>
            <w:r w:rsidRPr="003F7ECE">
              <w:t>Да</w:t>
            </w:r>
          </w:p>
        </w:tc>
        <w:tc>
          <w:tcPr>
            <w:tcW w:w="1117" w:type="pct"/>
          </w:tcPr>
          <w:p w:rsidR="004A7C77" w:rsidRPr="003F7ECE" w:rsidRDefault="004A7C77" w:rsidP="00276DD6">
            <w:pPr>
              <w:pStyle w:val="GOSTTablenorm"/>
            </w:pPr>
            <w:r w:rsidRPr="003F7ECE">
              <w:t>Поле заполняется автоматически</w:t>
            </w:r>
          </w:p>
        </w:tc>
        <w:tc>
          <w:tcPr>
            <w:tcW w:w="1043" w:type="pct"/>
            <w:vMerge/>
          </w:tcPr>
          <w:p w:rsidR="004A7C77" w:rsidRPr="003F7ECE" w:rsidRDefault="004A7C77" w:rsidP="00276DD6">
            <w:pPr>
              <w:pStyle w:val="GOSTTablenorm"/>
            </w:pPr>
          </w:p>
        </w:tc>
      </w:tr>
      <w:tr w:rsidR="00D55F61" w:rsidRPr="003F7ECE" w:rsidTr="004A7C77">
        <w:trPr>
          <w:cnfStyle w:val="000000010000" w:firstRow="0" w:lastRow="0" w:firstColumn="0" w:lastColumn="0" w:oddVBand="0" w:evenVBand="0" w:oddHBand="0" w:evenHBand="1" w:firstRowFirstColumn="0" w:firstRowLastColumn="0" w:lastRowFirstColumn="0" w:lastRowLastColumn="0"/>
        </w:trPr>
        <w:tc>
          <w:tcPr>
            <w:tcW w:w="968" w:type="pct"/>
          </w:tcPr>
          <w:p w:rsidR="00D55F61" w:rsidRPr="003F7ECE" w:rsidRDefault="00D55F61" w:rsidP="00276DD6">
            <w:pPr>
              <w:pStyle w:val="GOSTTablenorm"/>
            </w:pPr>
            <w:r w:rsidRPr="003F7ECE">
              <w:t>СНИЛС</w:t>
            </w:r>
          </w:p>
        </w:tc>
        <w:tc>
          <w:tcPr>
            <w:tcW w:w="809" w:type="pct"/>
          </w:tcPr>
          <w:p w:rsidR="00D55F61" w:rsidRPr="003F7ECE" w:rsidRDefault="00D55F61" w:rsidP="00276DD6">
            <w:pPr>
              <w:pStyle w:val="GOSTTablenorm"/>
            </w:pPr>
            <w:r w:rsidRPr="003F7ECE">
              <w:t>Текстовое поле</w:t>
            </w:r>
          </w:p>
          <w:p w:rsidR="00D55F61" w:rsidRPr="003F7ECE" w:rsidRDefault="00D55F61" w:rsidP="00276DD6">
            <w:pPr>
              <w:pStyle w:val="GOSTTablenorm"/>
            </w:pPr>
          </w:p>
        </w:tc>
        <w:tc>
          <w:tcPr>
            <w:tcW w:w="1063" w:type="pct"/>
          </w:tcPr>
          <w:p w:rsidR="00D55F61" w:rsidRPr="003F7ECE" w:rsidRDefault="00D55F61" w:rsidP="00276DD6">
            <w:pPr>
              <w:pStyle w:val="GOSTTablenorm"/>
            </w:pPr>
            <w:r w:rsidRPr="003F7ECE">
              <w:t>Да</w:t>
            </w:r>
          </w:p>
        </w:tc>
        <w:tc>
          <w:tcPr>
            <w:tcW w:w="1117" w:type="pct"/>
          </w:tcPr>
          <w:p w:rsidR="00D55F61" w:rsidRPr="003F7ECE" w:rsidRDefault="00D55F61" w:rsidP="00276DD6">
            <w:pPr>
              <w:pStyle w:val="GOSTTablenorm"/>
            </w:pPr>
            <w:r w:rsidRPr="003F7ECE">
              <w:t>Поле заполняется вручную</w:t>
            </w:r>
          </w:p>
        </w:tc>
        <w:tc>
          <w:tcPr>
            <w:tcW w:w="1043" w:type="pct"/>
          </w:tcPr>
          <w:p w:rsidR="00D55F61" w:rsidRPr="003F7ECE" w:rsidRDefault="00D55F61" w:rsidP="00276DD6">
            <w:pPr>
              <w:pStyle w:val="GOSTTablenorm"/>
            </w:pPr>
            <w:r w:rsidRPr="003F7ECE">
              <w:t>Облегчение ввода поля</w:t>
            </w:r>
          </w:p>
        </w:tc>
      </w:tr>
      <w:tr w:rsidR="00D55F61" w:rsidRPr="003F7ECE" w:rsidTr="004A7C77">
        <w:trPr>
          <w:cnfStyle w:val="000000100000" w:firstRow="0" w:lastRow="0" w:firstColumn="0" w:lastColumn="0" w:oddVBand="0" w:evenVBand="0" w:oddHBand="1" w:evenHBand="0" w:firstRowFirstColumn="0" w:firstRowLastColumn="0" w:lastRowFirstColumn="0" w:lastRowLastColumn="0"/>
        </w:trPr>
        <w:tc>
          <w:tcPr>
            <w:tcW w:w="968" w:type="pct"/>
          </w:tcPr>
          <w:p w:rsidR="00D55F61" w:rsidRPr="003F7ECE" w:rsidRDefault="00D55F61" w:rsidP="00276DD6">
            <w:pPr>
              <w:pStyle w:val="GOSTTablenorm"/>
            </w:pPr>
            <w:r w:rsidRPr="003F7ECE">
              <w:t xml:space="preserve">Наименование </w:t>
            </w:r>
            <w:r w:rsidRPr="003F7ECE">
              <w:lastRenderedPageBreak/>
              <w:t>документа о назначении</w:t>
            </w:r>
          </w:p>
        </w:tc>
        <w:tc>
          <w:tcPr>
            <w:tcW w:w="809" w:type="pct"/>
          </w:tcPr>
          <w:p w:rsidR="00D55F61" w:rsidRPr="003F7ECE" w:rsidRDefault="00D55F61" w:rsidP="00276DD6">
            <w:pPr>
              <w:pStyle w:val="GOSTTablenorm"/>
            </w:pPr>
            <w:r w:rsidRPr="003F7ECE">
              <w:lastRenderedPageBreak/>
              <w:t>Текстовое по</w:t>
            </w:r>
            <w:r w:rsidRPr="003F7ECE">
              <w:lastRenderedPageBreak/>
              <w:t>ле</w:t>
            </w:r>
          </w:p>
          <w:p w:rsidR="00D55F61" w:rsidRPr="003F7ECE" w:rsidRDefault="00D55F61" w:rsidP="00276DD6">
            <w:pPr>
              <w:pStyle w:val="GOSTTablenorm"/>
            </w:pPr>
          </w:p>
        </w:tc>
        <w:tc>
          <w:tcPr>
            <w:tcW w:w="1063" w:type="pct"/>
          </w:tcPr>
          <w:p w:rsidR="00D55F61" w:rsidRPr="003F7ECE" w:rsidRDefault="00D55F61" w:rsidP="00276DD6">
            <w:pPr>
              <w:pStyle w:val="GOSTTablenorm"/>
            </w:pPr>
            <w:r w:rsidRPr="003F7ECE">
              <w:lastRenderedPageBreak/>
              <w:t>Да</w:t>
            </w:r>
          </w:p>
        </w:tc>
        <w:tc>
          <w:tcPr>
            <w:tcW w:w="1117" w:type="pct"/>
          </w:tcPr>
          <w:p w:rsidR="00D55F61" w:rsidRPr="003F7ECE" w:rsidRDefault="00D55F61" w:rsidP="00276DD6">
            <w:pPr>
              <w:pStyle w:val="GOSTTablenorm"/>
            </w:pPr>
            <w:r w:rsidRPr="003F7ECE">
              <w:t xml:space="preserve">Поле заполняется </w:t>
            </w:r>
            <w:r w:rsidRPr="003F7ECE">
              <w:lastRenderedPageBreak/>
              <w:t>вручную</w:t>
            </w:r>
          </w:p>
        </w:tc>
        <w:tc>
          <w:tcPr>
            <w:tcW w:w="1043" w:type="pct"/>
          </w:tcPr>
          <w:p w:rsidR="00D55F61" w:rsidRPr="003F7ECE" w:rsidRDefault="00113B9D" w:rsidP="00276DD6">
            <w:pPr>
              <w:pStyle w:val="GOSTTablenorm"/>
            </w:pPr>
            <w:r w:rsidRPr="003F7ECE">
              <w:lastRenderedPageBreak/>
              <w:t>-</w:t>
            </w:r>
          </w:p>
        </w:tc>
      </w:tr>
      <w:tr w:rsidR="00D55F61" w:rsidRPr="003F7ECE" w:rsidTr="004A7C77">
        <w:trPr>
          <w:cnfStyle w:val="000000010000" w:firstRow="0" w:lastRow="0" w:firstColumn="0" w:lastColumn="0" w:oddVBand="0" w:evenVBand="0" w:oddHBand="0" w:evenHBand="1" w:firstRowFirstColumn="0" w:firstRowLastColumn="0" w:lastRowFirstColumn="0" w:lastRowLastColumn="0"/>
        </w:trPr>
        <w:tc>
          <w:tcPr>
            <w:tcW w:w="968" w:type="pct"/>
          </w:tcPr>
          <w:p w:rsidR="00D55F61" w:rsidRPr="003F7ECE" w:rsidRDefault="00D55F61" w:rsidP="00276DD6">
            <w:pPr>
              <w:pStyle w:val="GOSTTablenorm"/>
            </w:pPr>
            <w:r w:rsidRPr="003F7ECE">
              <w:t>Номер</w:t>
            </w:r>
          </w:p>
        </w:tc>
        <w:tc>
          <w:tcPr>
            <w:tcW w:w="809" w:type="pct"/>
          </w:tcPr>
          <w:p w:rsidR="00D55F61" w:rsidRPr="003F7ECE" w:rsidRDefault="00D55F61" w:rsidP="00276DD6">
            <w:pPr>
              <w:pStyle w:val="GOSTTablenorm"/>
            </w:pPr>
            <w:r w:rsidRPr="003F7ECE">
              <w:t>Текстовое поле</w:t>
            </w:r>
          </w:p>
          <w:p w:rsidR="00D55F61" w:rsidRPr="003F7ECE" w:rsidRDefault="00D55F61" w:rsidP="00276DD6">
            <w:pPr>
              <w:pStyle w:val="GOSTTablenorm"/>
            </w:pPr>
          </w:p>
        </w:tc>
        <w:tc>
          <w:tcPr>
            <w:tcW w:w="1063" w:type="pct"/>
          </w:tcPr>
          <w:p w:rsidR="00D55F61" w:rsidRPr="003F7ECE" w:rsidRDefault="00D55F61" w:rsidP="00276DD6">
            <w:pPr>
              <w:pStyle w:val="GOSTTablenorm"/>
            </w:pPr>
            <w:r w:rsidRPr="003F7ECE">
              <w:t>Да</w:t>
            </w:r>
          </w:p>
        </w:tc>
        <w:tc>
          <w:tcPr>
            <w:tcW w:w="1117" w:type="pct"/>
          </w:tcPr>
          <w:p w:rsidR="00D55F61" w:rsidRPr="003F7ECE" w:rsidRDefault="00D55F61" w:rsidP="00276DD6">
            <w:pPr>
              <w:pStyle w:val="GOSTTablenorm"/>
            </w:pPr>
            <w:r w:rsidRPr="003F7ECE">
              <w:t>Поле заполняется вручную</w:t>
            </w:r>
          </w:p>
        </w:tc>
        <w:tc>
          <w:tcPr>
            <w:tcW w:w="1043" w:type="pct"/>
          </w:tcPr>
          <w:p w:rsidR="00D55F61" w:rsidRPr="003F7ECE" w:rsidRDefault="00113B9D" w:rsidP="00276DD6">
            <w:pPr>
              <w:pStyle w:val="GOSTTablenorm"/>
            </w:pPr>
            <w:r w:rsidRPr="003F7ECE">
              <w:t>-</w:t>
            </w:r>
          </w:p>
        </w:tc>
      </w:tr>
      <w:tr w:rsidR="00D55F61" w:rsidRPr="003F7ECE" w:rsidTr="004A7C77">
        <w:trPr>
          <w:cnfStyle w:val="000000100000" w:firstRow="0" w:lastRow="0" w:firstColumn="0" w:lastColumn="0" w:oddVBand="0" w:evenVBand="0" w:oddHBand="1" w:evenHBand="0" w:firstRowFirstColumn="0" w:firstRowLastColumn="0" w:lastRowFirstColumn="0" w:lastRowLastColumn="0"/>
        </w:trPr>
        <w:tc>
          <w:tcPr>
            <w:tcW w:w="968" w:type="pct"/>
          </w:tcPr>
          <w:p w:rsidR="00D55F61" w:rsidRPr="003F7ECE" w:rsidRDefault="00D55F61" w:rsidP="00276DD6">
            <w:pPr>
              <w:pStyle w:val="GOSTTablenorm"/>
            </w:pPr>
            <w:r w:rsidRPr="003F7ECE">
              <w:t>Дата</w:t>
            </w:r>
          </w:p>
        </w:tc>
        <w:tc>
          <w:tcPr>
            <w:tcW w:w="809" w:type="pct"/>
          </w:tcPr>
          <w:p w:rsidR="00D55F61" w:rsidRPr="003F7ECE" w:rsidRDefault="004A7C77" w:rsidP="004A7C77">
            <w:pPr>
              <w:pStyle w:val="GOSTTablenorm"/>
            </w:pPr>
            <w:r w:rsidRPr="003F7ECE">
              <w:t>Текстовое поле</w:t>
            </w:r>
          </w:p>
        </w:tc>
        <w:tc>
          <w:tcPr>
            <w:tcW w:w="1063" w:type="pct"/>
          </w:tcPr>
          <w:p w:rsidR="00D55F61" w:rsidRPr="003F7ECE" w:rsidRDefault="00D55F61" w:rsidP="00276DD6">
            <w:pPr>
              <w:pStyle w:val="GOSTTablenorm"/>
            </w:pPr>
            <w:r w:rsidRPr="003F7ECE">
              <w:t>Да</w:t>
            </w:r>
          </w:p>
        </w:tc>
        <w:tc>
          <w:tcPr>
            <w:tcW w:w="1117" w:type="pct"/>
          </w:tcPr>
          <w:p w:rsidR="00D55F61" w:rsidRPr="003F7ECE" w:rsidRDefault="00D55F61" w:rsidP="00276DD6">
            <w:pPr>
              <w:pStyle w:val="GOSTTablenorm"/>
            </w:pPr>
            <w:r w:rsidRPr="003F7ECE">
              <w:t>Поле заполняется вручную</w:t>
            </w:r>
          </w:p>
        </w:tc>
        <w:tc>
          <w:tcPr>
            <w:tcW w:w="1043" w:type="pct"/>
          </w:tcPr>
          <w:p w:rsidR="00D55F61" w:rsidRPr="003F7ECE" w:rsidRDefault="00113B9D" w:rsidP="00276DD6">
            <w:pPr>
              <w:pStyle w:val="GOSTTablenorm"/>
            </w:pPr>
            <w:r w:rsidRPr="003F7ECE">
              <w:t>-</w:t>
            </w:r>
          </w:p>
        </w:tc>
      </w:tr>
    </w:tbl>
    <w:p w:rsidR="004A7C77" w:rsidRPr="003F7ECE" w:rsidRDefault="004A7C77" w:rsidP="004A7C77">
      <w:pPr>
        <w:pStyle w:val="51"/>
      </w:pPr>
      <w:bookmarkStart w:id="389" w:name="_Toc183104780"/>
      <w:bookmarkStart w:id="390" w:name="_Toc457827937"/>
      <w:r w:rsidRPr="003F7ECE">
        <w:t>Раздел «</w:t>
      </w:r>
      <w:bookmarkStart w:id="391" w:name="Бухгалтерия"/>
      <w:r w:rsidRPr="003F7ECE">
        <w:t>Сведения о наделении обособленного подразделения правом ведения бухгалтерского учета</w:t>
      </w:r>
      <w:bookmarkEnd w:id="391"/>
      <w:r w:rsidRPr="003F7ECE">
        <w:t>»</w:t>
      </w:r>
      <w:bookmarkEnd w:id="389"/>
    </w:p>
    <w:p w:rsidR="004A7C77" w:rsidRPr="003F7ECE" w:rsidRDefault="004A7C77" w:rsidP="004A7C77">
      <w:pPr>
        <w:pStyle w:val="GOSTNormal"/>
      </w:pPr>
      <w:r w:rsidRPr="003F7ECE">
        <w:rPr>
          <w:lang w:eastAsia="ko-KR"/>
        </w:rPr>
        <w:t>В данном разделе заполняются с</w:t>
      </w:r>
      <w:r w:rsidRPr="003F7ECE">
        <w:t>ведения о наделении обособленного подразделения правом ведения бухгалтерского учета (рис. </w:t>
      </w:r>
      <w:r w:rsidR="00C42640" w:rsidRPr="003F7ECE">
        <w:rPr>
          <w:b/>
        </w:rPr>
        <w:fldChar w:fldCharType="begin"/>
      </w:r>
      <w:r w:rsidR="00C42640" w:rsidRPr="003F7ECE">
        <w:rPr>
          <w:b/>
        </w:rPr>
        <w:instrText xml:space="preserve"> REF Р_28 \h </w:instrText>
      </w:r>
      <w:r w:rsidR="005C0270" w:rsidRPr="003F7ECE">
        <w:rPr>
          <w:b/>
        </w:rPr>
        <w:instrText xml:space="preserve"> \* MERGEFORMAT </w:instrText>
      </w:r>
      <w:r w:rsidR="00C42640" w:rsidRPr="003F7ECE">
        <w:rPr>
          <w:b/>
        </w:rPr>
      </w:r>
      <w:r w:rsidR="00C42640" w:rsidRPr="003F7ECE">
        <w:rPr>
          <w:b/>
        </w:rPr>
        <w:fldChar w:fldCharType="separate"/>
      </w:r>
      <w:r w:rsidR="0004269F" w:rsidRPr="003F7ECE">
        <w:rPr>
          <w:rStyle w:val="affc"/>
          <w:b w:val="0"/>
          <w:noProof/>
        </w:rPr>
        <w:t>28</w:t>
      </w:r>
      <w:r w:rsidR="00C42640" w:rsidRPr="003F7ECE">
        <w:rPr>
          <w:b/>
        </w:rPr>
        <w:fldChar w:fldCharType="end"/>
      </w:r>
      <w:r w:rsidRPr="003F7ECE">
        <w:t>).</w:t>
      </w:r>
    </w:p>
    <w:p w:rsidR="004A7C77" w:rsidRPr="003F7ECE" w:rsidRDefault="004A7C77" w:rsidP="004A7C77">
      <w:pPr>
        <w:pStyle w:val="GOSTNormal"/>
      </w:pPr>
      <w:r w:rsidRPr="003F7ECE">
        <w:t>Заполняется вручную значением «Да»/«Нет» в соответствии с состоянием чекбокса.</w:t>
      </w:r>
    </w:p>
    <w:p w:rsidR="004A7C77" w:rsidRPr="003F7ECE" w:rsidRDefault="004A7C77" w:rsidP="004A7C77">
      <w:pPr>
        <w:pStyle w:val="GOSTFigure"/>
      </w:pPr>
      <w:r w:rsidRPr="003F7ECE">
        <w:rPr>
          <w:noProof/>
        </w:rPr>
        <w:drawing>
          <wp:inline distT="0" distB="0" distL="0" distR="0" wp14:anchorId="6E27D244" wp14:editId="6BDB656A">
            <wp:extent cx="5866130" cy="605790"/>
            <wp:effectExtent l="19050" t="19050" r="20320" b="2286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73">
                      <a:extLst>
                        <a:ext uri="{28A0092B-C50C-407E-A947-70E740481C1C}">
                          <a14:useLocalDpi xmlns:a14="http://schemas.microsoft.com/office/drawing/2010/main" val="0"/>
                        </a:ext>
                      </a:extLst>
                    </a:blip>
                    <a:srcRect t="43597" r="9119" b="39294"/>
                    <a:stretch>
                      <a:fillRect/>
                    </a:stretch>
                  </pic:blipFill>
                  <pic:spPr bwMode="auto">
                    <a:xfrm>
                      <a:off x="0" y="0"/>
                      <a:ext cx="5866130" cy="605790"/>
                    </a:xfrm>
                    <a:prstGeom prst="rect">
                      <a:avLst/>
                    </a:prstGeom>
                    <a:noFill/>
                    <a:ln w="6350" cmpd="sng">
                      <a:solidFill>
                        <a:srgbClr val="000000"/>
                      </a:solidFill>
                      <a:miter lim="800000"/>
                      <a:headEnd/>
                      <a:tailEnd/>
                    </a:ln>
                    <a:effectLst/>
                  </pic:spPr>
                </pic:pic>
              </a:graphicData>
            </a:graphic>
          </wp:inline>
        </w:drawing>
      </w:r>
    </w:p>
    <w:p w:rsidR="004A7C77" w:rsidRPr="003F7ECE" w:rsidRDefault="00C42640" w:rsidP="004A7C77">
      <w:pPr>
        <w:pStyle w:val="GOSTNormal"/>
        <w:rPr>
          <w:b/>
          <w:lang w:eastAsia="ko-KR"/>
        </w:rPr>
      </w:pPr>
      <w:r w:rsidRPr="003F7ECE">
        <w:rPr>
          <w:rStyle w:val="affc"/>
        </w:rPr>
        <w:t>Рисунок </w:t>
      </w:r>
      <w:r w:rsidRPr="003F7ECE">
        <w:rPr>
          <w:rStyle w:val="affc"/>
        </w:rPr>
        <w:tab/>
      </w:r>
      <w:bookmarkStart w:id="392" w:name="Р_28"/>
      <w:r w:rsidR="004A7C77" w:rsidRPr="003F7ECE">
        <w:rPr>
          <w:rStyle w:val="affc"/>
          <w:b w:val="0"/>
        </w:rPr>
        <w:fldChar w:fldCharType="begin"/>
      </w:r>
      <w:r w:rsidR="004A7C77" w:rsidRPr="003F7ECE">
        <w:rPr>
          <w:rStyle w:val="affc"/>
        </w:rPr>
        <w:instrText xml:space="preserve"> SEQ Рисунок \* ARABIC </w:instrText>
      </w:r>
      <w:r w:rsidR="004A7C77" w:rsidRPr="003F7ECE">
        <w:rPr>
          <w:rStyle w:val="affc"/>
          <w:b w:val="0"/>
        </w:rPr>
        <w:fldChar w:fldCharType="separate"/>
      </w:r>
      <w:bookmarkStart w:id="393" w:name="_Toc162944095"/>
      <w:r w:rsidR="0004269F" w:rsidRPr="003F7ECE">
        <w:rPr>
          <w:rStyle w:val="affc"/>
          <w:noProof/>
        </w:rPr>
        <w:t>28</w:t>
      </w:r>
      <w:r w:rsidR="004A7C77" w:rsidRPr="003F7ECE">
        <w:rPr>
          <w:rStyle w:val="affc"/>
          <w:b w:val="0"/>
        </w:rPr>
        <w:fldChar w:fldCharType="end"/>
      </w:r>
      <w:bookmarkEnd w:id="392"/>
      <w:r w:rsidR="004A7C77" w:rsidRPr="003F7ECE">
        <w:rPr>
          <w:rStyle w:val="affc"/>
        </w:rPr>
        <w:t>. Выбор значения ведения обособленным подразделением бухгалтерского учета</w:t>
      </w:r>
      <w:bookmarkEnd w:id="393"/>
    </w:p>
    <w:p w:rsidR="004A7C77" w:rsidRPr="003F7ECE" w:rsidRDefault="004A7C77" w:rsidP="004A7C77">
      <w:pPr>
        <w:pStyle w:val="51"/>
      </w:pPr>
      <w:bookmarkStart w:id="394" w:name="_Toc183104781"/>
      <w:r w:rsidRPr="003F7ECE">
        <w:t>Раздел «</w:t>
      </w:r>
      <w:bookmarkStart w:id="395" w:name="вышестоящий"/>
      <w:r w:rsidRPr="003F7ECE">
        <w:t>Информация о юридическом лице, в ведении которого находится организация (вышестоящий участник бюджетного процесса)</w:t>
      </w:r>
      <w:bookmarkEnd w:id="395"/>
      <w:r w:rsidRPr="003F7ECE">
        <w:t>»</w:t>
      </w:r>
      <w:bookmarkEnd w:id="394"/>
    </w:p>
    <w:p w:rsidR="00165BC3" w:rsidRPr="003F7ECE" w:rsidRDefault="004A7C77" w:rsidP="00276DD6">
      <w:pPr>
        <w:pStyle w:val="GOSTNormal"/>
      </w:pPr>
      <w:r w:rsidRPr="003F7ECE">
        <w:rPr>
          <w:lang w:eastAsia="ko-KR"/>
        </w:rPr>
        <w:t>В данном разделе заполняется</w:t>
      </w:r>
      <w:r w:rsidRPr="003F7ECE">
        <w:t xml:space="preserve"> информация</w:t>
      </w:r>
      <w:r w:rsidR="00165BC3" w:rsidRPr="003F7ECE">
        <w:t xml:space="preserve"> о юридическом лице, в ведении которого находится организация (вышестоящий участник бюджетного процесса)</w:t>
      </w:r>
      <w:bookmarkEnd w:id="390"/>
      <w:r w:rsidR="00165BC3" w:rsidRPr="003F7ECE">
        <w:t xml:space="preserve">, </w:t>
      </w:r>
      <w:r w:rsidR="007C434A" w:rsidRPr="003F7ECE">
        <w:t>рисунок </w:t>
      </w:r>
      <w:r w:rsidR="00B2711F" w:rsidRPr="003F7ECE">
        <w:fldChar w:fldCharType="begin"/>
      </w:r>
      <w:r w:rsidR="00B2711F" w:rsidRPr="003F7ECE">
        <w:instrText xml:space="preserve"> REF _Ref531856965 \h  \* MERGEFORMAT </w:instrText>
      </w:r>
      <w:r w:rsidR="00B2711F" w:rsidRPr="003F7ECE">
        <w:fldChar w:fldCharType="separate"/>
      </w:r>
      <w:r w:rsidR="0004269F" w:rsidRPr="003F7ECE">
        <w:t>29</w:t>
      </w:r>
      <w:r w:rsidR="00B2711F" w:rsidRPr="003F7ECE">
        <w:fldChar w:fldCharType="end"/>
      </w:r>
      <w:r w:rsidR="00165BC3" w:rsidRPr="003F7ECE">
        <w:t xml:space="preserve">, </w:t>
      </w:r>
      <w:r w:rsidR="006B6ABD" w:rsidRPr="003F7ECE">
        <w:t>таб. </w:t>
      </w:r>
      <w:r w:rsidR="00B2711F" w:rsidRPr="003F7ECE">
        <w:fldChar w:fldCharType="begin"/>
      </w:r>
      <w:r w:rsidR="00B2711F" w:rsidRPr="003F7ECE">
        <w:instrText xml:space="preserve"> REF _Ref473583227 \h  \* MERGEFORMAT </w:instrText>
      </w:r>
      <w:r w:rsidR="00B2711F" w:rsidRPr="003F7ECE">
        <w:fldChar w:fldCharType="separate"/>
      </w:r>
      <w:r w:rsidR="0004269F" w:rsidRPr="003F7ECE">
        <w:t>24</w:t>
      </w:r>
      <w:r w:rsidR="00B2711F" w:rsidRPr="003F7ECE">
        <w:fldChar w:fldCharType="end"/>
      </w:r>
      <w:r w:rsidR="00165BC3" w:rsidRPr="003F7ECE">
        <w:t>.</w:t>
      </w:r>
    </w:p>
    <w:p w:rsidR="00165BC3" w:rsidRPr="003F7ECE" w:rsidRDefault="003A433E" w:rsidP="00276DD6">
      <w:pPr>
        <w:pStyle w:val="GOSTFigure"/>
      </w:pPr>
      <w:r w:rsidRPr="003F7ECE">
        <w:rPr>
          <w:noProof/>
        </w:rPr>
        <w:drawing>
          <wp:inline distT="0" distB="0" distL="0" distR="0" wp14:anchorId="4C978226" wp14:editId="6B68B801">
            <wp:extent cx="6115685" cy="7124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685" cy="712470"/>
                    </a:xfrm>
                    <a:prstGeom prst="rect">
                      <a:avLst/>
                    </a:prstGeom>
                    <a:noFill/>
                    <a:ln>
                      <a:noFill/>
                    </a:ln>
                  </pic:spPr>
                </pic:pic>
              </a:graphicData>
            </a:graphic>
          </wp:inline>
        </w:drawing>
      </w:r>
    </w:p>
    <w:bookmarkStart w:id="396" w:name="_Ref473562926"/>
    <w:bookmarkStart w:id="397" w:name="_Toc524683206"/>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398" w:name="_Ref531856965"/>
      <w:bookmarkStart w:id="399" w:name="_Toc183104964"/>
      <w:r w:rsidR="0004269F" w:rsidRPr="003F7ECE">
        <w:rPr>
          <w:rStyle w:val="affc"/>
          <w:b/>
          <w:bCs w:val="0"/>
          <w:noProof/>
        </w:rPr>
        <w:t>29</w:t>
      </w:r>
      <w:bookmarkEnd w:id="398"/>
      <w:r w:rsidRPr="003F7ECE">
        <w:rPr>
          <w:rStyle w:val="affc"/>
          <w:b/>
          <w:bCs w:val="0"/>
        </w:rPr>
        <w:fldChar w:fldCharType="end"/>
      </w:r>
      <w:bookmarkEnd w:id="396"/>
      <w:r w:rsidR="006103E8" w:rsidRPr="003F7ECE">
        <w:t>.</w:t>
      </w:r>
      <w:r w:rsidR="00165BC3" w:rsidRPr="003F7ECE">
        <w:t xml:space="preserve"> Информация о юридическом лице, в ведении которого находится организация (вышестоящий участник бюджетного процесса)</w:t>
      </w:r>
      <w:bookmarkEnd w:id="397"/>
      <w:bookmarkEnd w:id="399"/>
    </w:p>
    <w:bookmarkStart w:id="400" w:name="_Ref473583227"/>
    <w:bookmarkStart w:id="401" w:name="_Toc524683040"/>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02" w:name="_Toc183104886"/>
      <w:r w:rsidR="0004269F" w:rsidRPr="003F7ECE">
        <w:rPr>
          <w:rStyle w:val="affc"/>
          <w:b/>
          <w:bCs w:val="0"/>
          <w:noProof/>
        </w:rPr>
        <w:t>24</w:t>
      </w:r>
      <w:r w:rsidRPr="003F7ECE">
        <w:rPr>
          <w:rStyle w:val="affc"/>
          <w:b/>
          <w:bCs w:val="0"/>
        </w:rPr>
        <w:fldChar w:fldCharType="end"/>
      </w:r>
      <w:bookmarkEnd w:id="400"/>
      <w:r w:rsidR="006B6ABD" w:rsidRPr="003F7ECE">
        <w:t>.</w:t>
      </w:r>
      <w:r w:rsidR="00165BC3" w:rsidRPr="003F7ECE">
        <w:t xml:space="preserve"> Информация о юридическом лице, в ведении которого находится организация (вышестоящий участник бюджетного процесса)</w:t>
      </w:r>
      <w:bookmarkEnd w:id="401"/>
      <w:bookmarkEnd w:id="402"/>
    </w:p>
    <w:tbl>
      <w:tblPr>
        <w:tblStyle w:val="GOSTTable"/>
        <w:tblW w:w="5000" w:type="pct"/>
        <w:tblLook w:val="01E0" w:firstRow="1" w:lastRow="1" w:firstColumn="1" w:lastColumn="1" w:noHBand="0" w:noVBand="0"/>
      </w:tblPr>
      <w:tblGrid>
        <w:gridCol w:w="2131"/>
        <w:gridCol w:w="2092"/>
        <w:gridCol w:w="1981"/>
        <w:gridCol w:w="1747"/>
        <w:gridCol w:w="1743"/>
      </w:tblGrid>
      <w:tr w:rsidR="00165BC3" w:rsidRPr="003F7ECE" w:rsidTr="00746474">
        <w:trPr>
          <w:cnfStyle w:val="100000000000" w:firstRow="1" w:lastRow="0" w:firstColumn="0" w:lastColumn="0" w:oddVBand="0" w:evenVBand="0" w:oddHBand="0" w:evenHBand="0" w:firstRowFirstColumn="0" w:firstRowLastColumn="0" w:lastRowFirstColumn="0" w:lastRowLastColumn="0"/>
        </w:trPr>
        <w:tc>
          <w:tcPr>
            <w:tcW w:w="1099" w:type="pct"/>
          </w:tcPr>
          <w:p w:rsidR="00165BC3" w:rsidRPr="003F7ECE" w:rsidRDefault="00165BC3" w:rsidP="00276DD6">
            <w:pPr>
              <w:pStyle w:val="GOSTTableHead"/>
            </w:pPr>
            <w:r w:rsidRPr="003F7ECE">
              <w:t>Название поля</w:t>
            </w:r>
          </w:p>
        </w:tc>
        <w:tc>
          <w:tcPr>
            <w:tcW w:w="1079" w:type="pct"/>
          </w:tcPr>
          <w:p w:rsidR="00165BC3" w:rsidRPr="003F7ECE" w:rsidRDefault="00165BC3" w:rsidP="00276DD6">
            <w:pPr>
              <w:pStyle w:val="GOSTTableHead"/>
            </w:pPr>
            <w:r w:rsidRPr="003F7ECE">
              <w:t>Описание поля</w:t>
            </w:r>
          </w:p>
        </w:tc>
        <w:tc>
          <w:tcPr>
            <w:tcW w:w="1022" w:type="pct"/>
          </w:tcPr>
          <w:p w:rsidR="00165BC3" w:rsidRPr="003F7ECE" w:rsidRDefault="00165BC3" w:rsidP="00276DD6">
            <w:pPr>
              <w:pStyle w:val="GOSTTableHead"/>
            </w:pPr>
            <w:r w:rsidRPr="003F7ECE">
              <w:t>Обязательность для заполнения</w:t>
            </w:r>
          </w:p>
        </w:tc>
        <w:tc>
          <w:tcPr>
            <w:tcW w:w="901" w:type="pct"/>
          </w:tcPr>
          <w:p w:rsidR="00165BC3" w:rsidRPr="003F7ECE" w:rsidRDefault="00165BC3" w:rsidP="00276DD6">
            <w:pPr>
              <w:pStyle w:val="GOSTTableHead"/>
            </w:pPr>
            <w:r w:rsidRPr="003F7ECE">
              <w:t>Значение</w:t>
            </w:r>
          </w:p>
        </w:tc>
        <w:tc>
          <w:tcPr>
            <w:tcW w:w="899" w:type="pct"/>
          </w:tcPr>
          <w:p w:rsidR="00165BC3" w:rsidRPr="003F7ECE" w:rsidRDefault="00165BC3" w:rsidP="00276DD6">
            <w:pPr>
              <w:pStyle w:val="GOSTTableHead"/>
            </w:pPr>
            <w:r w:rsidRPr="003F7ECE">
              <w:t>Комментарии</w:t>
            </w:r>
          </w:p>
        </w:tc>
      </w:tr>
      <w:tr w:rsidR="00165BC3" w:rsidRPr="003F7ECE" w:rsidTr="00746474">
        <w:trPr>
          <w:cnfStyle w:val="000000100000" w:firstRow="0" w:lastRow="0" w:firstColumn="0" w:lastColumn="0" w:oddVBand="0" w:evenVBand="0" w:oddHBand="1" w:evenHBand="0" w:firstRowFirstColumn="0" w:firstRowLastColumn="0" w:lastRowFirstColumn="0" w:lastRowLastColumn="0"/>
        </w:trPr>
        <w:tc>
          <w:tcPr>
            <w:tcW w:w="1099" w:type="pct"/>
          </w:tcPr>
          <w:p w:rsidR="00165BC3" w:rsidRPr="003F7ECE" w:rsidRDefault="00165BC3" w:rsidP="000833BF">
            <w:pPr>
              <w:pStyle w:val="GOSTTablenorm"/>
            </w:pPr>
            <w:r w:rsidRPr="003F7ECE">
              <w:t xml:space="preserve">Код </w:t>
            </w:r>
            <w:r w:rsidR="000833BF" w:rsidRPr="003F7ECE">
              <w:t>Г</w:t>
            </w:r>
            <w:r w:rsidRPr="003F7ECE">
              <w:t xml:space="preserve">лавы </w:t>
            </w:r>
            <w:r w:rsidR="000833BF" w:rsidRPr="003F7ECE">
              <w:t>по БК</w:t>
            </w:r>
          </w:p>
        </w:tc>
        <w:tc>
          <w:tcPr>
            <w:tcW w:w="1079" w:type="pct"/>
          </w:tcPr>
          <w:p w:rsidR="00165BC3" w:rsidRPr="003F7ECE" w:rsidRDefault="00165BC3" w:rsidP="000833BF">
            <w:pPr>
              <w:pStyle w:val="GOSTTablenorm"/>
            </w:pPr>
            <w:r w:rsidRPr="003F7ECE">
              <w:t xml:space="preserve">Текстовое поле с </w:t>
            </w:r>
            <w:r w:rsidR="00456CD9" w:rsidRPr="003F7ECE">
              <w:t>авто подстановкой</w:t>
            </w:r>
            <w:r w:rsidR="000833BF" w:rsidRPr="003F7ECE">
              <w:t xml:space="preserve"> значения из справочника</w:t>
            </w:r>
          </w:p>
        </w:tc>
        <w:tc>
          <w:tcPr>
            <w:tcW w:w="1022" w:type="pct"/>
          </w:tcPr>
          <w:p w:rsidR="00165BC3" w:rsidRPr="003F7ECE" w:rsidRDefault="000833BF" w:rsidP="00276DD6">
            <w:pPr>
              <w:pStyle w:val="GOSTTablenorm"/>
            </w:pPr>
            <w:r w:rsidRPr="003F7ECE">
              <w:t>Нет</w:t>
            </w:r>
          </w:p>
        </w:tc>
        <w:tc>
          <w:tcPr>
            <w:tcW w:w="901" w:type="pct"/>
          </w:tcPr>
          <w:p w:rsidR="00165BC3" w:rsidRPr="003F7ECE" w:rsidRDefault="00165BC3" w:rsidP="00276DD6">
            <w:pPr>
              <w:pStyle w:val="GOSTTablenorm"/>
            </w:pPr>
            <w:r w:rsidRPr="003F7ECE">
              <w:t>Режим: выбор из справочника</w:t>
            </w:r>
          </w:p>
          <w:p w:rsidR="00165BC3" w:rsidRPr="003F7ECE" w:rsidRDefault="00165BC3" w:rsidP="00276DD6">
            <w:pPr>
              <w:pStyle w:val="GOSTTablenorm"/>
            </w:pPr>
          </w:p>
        </w:tc>
        <w:tc>
          <w:tcPr>
            <w:tcW w:w="899" w:type="pct"/>
          </w:tcPr>
          <w:p w:rsidR="00165BC3" w:rsidRPr="003F7ECE" w:rsidRDefault="00165BC3" w:rsidP="00276DD6">
            <w:pPr>
              <w:pStyle w:val="GOSTTablenorm"/>
            </w:pPr>
            <w:r w:rsidRPr="003F7ECE">
              <w:t>Источник: справочник «Главы»</w:t>
            </w:r>
          </w:p>
          <w:p w:rsidR="00165BC3" w:rsidRPr="003F7ECE" w:rsidRDefault="00165BC3" w:rsidP="00276DD6">
            <w:pPr>
              <w:pStyle w:val="GOSTTablenorm"/>
            </w:pPr>
          </w:p>
        </w:tc>
      </w:tr>
      <w:tr w:rsidR="00165BC3" w:rsidRPr="003F7ECE" w:rsidTr="00746474">
        <w:trPr>
          <w:cnfStyle w:val="000000010000" w:firstRow="0" w:lastRow="0" w:firstColumn="0" w:lastColumn="0" w:oddVBand="0" w:evenVBand="0" w:oddHBand="0" w:evenHBand="1" w:firstRowFirstColumn="0" w:firstRowLastColumn="0" w:lastRowFirstColumn="0" w:lastRowLastColumn="0"/>
        </w:trPr>
        <w:tc>
          <w:tcPr>
            <w:tcW w:w="1099" w:type="pct"/>
          </w:tcPr>
          <w:p w:rsidR="00165BC3" w:rsidRPr="003F7ECE" w:rsidRDefault="00165BC3" w:rsidP="00276DD6">
            <w:pPr>
              <w:pStyle w:val="GOSTTablenorm"/>
            </w:pPr>
            <w:r w:rsidRPr="003F7ECE">
              <w:t xml:space="preserve">Организация, в непосредственном ведении которой </w:t>
            </w:r>
            <w:r w:rsidRPr="003F7ECE">
              <w:lastRenderedPageBreak/>
              <w:t>находится участник бюджетного процесса</w:t>
            </w:r>
          </w:p>
        </w:tc>
        <w:tc>
          <w:tcPr>
            <w:tcW w:w="1079" w:type="pct"/>
          </w:tcPr>
          <w:p w:rsidR="00165BC3" w:rsidRPr="003F7ECE" w:rsidRDefault="00165BC3" w:rsidP="00276DD6">
            <w:pPr>
              <w:pStyle w:val="GOSTTablenorm"/>
            </w:pPr>
            <w:r w:rsidRPr="003F7ECE">
              <w:lastRenderedPageBreak/>
              <w:t>Текстовое поле</w:t>
            </w:r>
          </w:p>
        </w:tc>
        <w:tc>
          <w:tcPr>
            <w:tcW w:w="1022" w:type="pct"/>
          </w:tcPr>
          <w:p w:rsidR="00165BC3" w:rsidRPr="003F7ECE" w:rsidRDefault="00165BC3" w:rsidP="00276DD6">
            <w:pPr>
              <w:pStyle w:val="GOSTTablenorm"/>
            </w:pPr>
            <w:r w:rsidRPr="003F7ECE">
              <w:t>Да</w:t>
            </w:r>
          </w:p>
        </w:tc>
        <w:tc>
          <w:tcPr>
            <w:tcW w:w="901" w:type="pct"/>
          </w:tcPr>
          <w:p w:rsidR="00746474" w:rsidRPr="003F7ECE" w:rsidRDefault="00746474" w:rsidP="00276DD6">
            <w:pPr>
              <w:pStyle w:val="GOSTTablenorm"/>
            </w:pPr>
            <w:r w:rsidRPr="003F7ECE">
              <w:t>Режим: выбор из справочника</w:t>
            </w:r>
          </w:p>
          <w:p w:rsidR="00165BC3" w:rsidRPr="003F7ECE" w:rsidRDefault="00165BC3" w:rsidP="00276DD6">
            <w:pPr>
              <w:pStyle w:val="GOSTTablenorm"/>
            </w:pPr>
          </w:p>
        </w:tc>
        <w:tc>
          <w:tcPr>
            <w:tcW w:w="899" w:type="pct"/>
          </w:tcPr>
          <w:p w:rsidR="00165BC3" w:rsidRPr="003F7ECE" w:rsidRDefault="00746474" w:rsidP="00276DD6">
            <w:pPr>
              <w:pStyle w:val="GOSTTablenorm"/>
            </w:pPr>
            <w:r w:rsidRPr="003F7ECE">
              <w:t>Источник: справочник «</w:t>
            </w:r>
            <w:r w:rsidR="00762BE3" w:rsidRPr="003F7ECE">
              <w:t>Сводный реестр»</w:t>
            </w:r>
          </w:p>
        </w:tc>
      </w:tr>
    </w:tbl>
    <w:p w:rsidR="004164A0" w:rsidRPr="003F7ECE" w:rsidRDefault="004164A0" w:rsidP="004164A0">
      <w:pPr>
        <w:pStyle w:val="51"/>
      </w:pPr>
      <w:bookmarkStart w:id="403" w:name="_Toc183104782"/>
      <w:bookmarkStart w:id="404" w:name="_Toc457827938"/>
      <w:r w:rsidRPr="003F7ECE">
        <w:t>Раздел «</w:t>
      </w:r>
      <w:bookmarkStart w:id="405" w:name="ОКПО"/>
      <w:r w:rsidRPr="003F7ECE">
        <w:t>Информация об организации в соответствии с общероссийскими классификаторами</w:t>
      </w:r>
      <w:bookmarkEnd w:id="405"/>
      <w:r w:rsidRPr="003F7ECE">
        <w:t>»</w:t>
      </w:r>
      <w:bookmarkEnd w:id="403"/>
    </w:p>
    <w:p w:rsidR="00165BC3" w:rsidRPr="003F7ECE" w:rsidRDefault="0093376C" w:rsidP="00276DD6">
      <w:pPr>
        <w:pStyle w:val="GOSTNormal"/>
      </w:pPr>
      <w:r w:rsidRPr="003F7ECE">
        <w:rPr>
          <w:lang w:eastAsia="ko-KR"/>
        </w:rPr>
        <w:t>В данном разделе заполняется</w:t>
      </w:r>
      <w:r w:rsidRPr="003F7ECE">
        <w:t xml:space="preserve"> информация</w:t>
      </w:r>
      <w:r w:rsidR="00165BC3" w:rsidRPr="003F7ECE">
        <w:t xml:space="preserve"> об организации в соответствии с общероссийскими классификаторами</w:t>
      </w:r>
      <w:bookmarkEnd w:id="404"/>
      <w:r w:rsidR="00165BC3" w:rsidRPr="003F7ECE">
        <w:t xml:space="preserve"> (</w:t>
      </w:r>
      <w:r w:rsidR="007C434A" w:rsidRPr="003F7ECE">
        <w:t>рис. </w:t>
      </w:r>
      <w:r w:rsidR="00B2711F" w:rsidRPr="003F7ECE">
        <w:rPr>
          <w:b/>
        </w:rPr>
        <w:fldChar w:fldCharType="begin"/>
      </w:r>
      <w:r w:rsidR="00B2711F" w:rsidRPr="003F7ECE">
        <w:rPr>
          <w:b/>
        </w:rPr>
        <w:instrText xml:space="preserve"> REF _Ref531857030 \h  \* MERGEFORMAT </w:instrText>
      </w:r>
      <w:r w:rsidR="00B2711F" w:rsidRPr="003F7ECE">
        <w:rPr>
          <w:b/>
        </w:rPr>
      </w:r>
      <w:r w:rsidR="00B2711F" w:rsidRPr="003F7ECE">
        <w:rPr>
          <w:b/>
        </w:rPr>
        <w:fldChar w:fldCharType="separate"/>
      </w:r>
      <w:r w:rsidR="0004269F" w:rsidRPr="003F7ECE">
        <w:rPr>
          <w:rStyle w:val="affc"/>
          <w:b w:val="0"/>
          <w:bCs w:val="0"/>
        </w:rPr>
        <w:t>30</w:t>
      </w:r>
      <w:r w:rsidR="00B2711F" w:rsidRPr="003F7ECE">
        <w:rPr>
          <w:b/>
        </w:rPr>
        <w:fldChar w:fldCharType="end"/>
      </w:r>
      <w:r w:rsidR="00165BC3" w:rsidRPr="003F7ECE">
        <w:t xml:space="preserve">, </w:t>
      </w:r>
      <w:r w:rsidR="007C434A" w:rsidRPr="003F7ECE">
        <w:t>рис. </w:t>
      </w:r>
      <w:r w:rsidR="00B2711F" w:rsidRPr="003F7ECE">
        <w:rPr>
          <w:b/>
        </w:rPr>
        <w:fldChar w:fldCharType="begin"/>
      </w:r>
      <w:r w:rsidR="00B2711F" w:rsidRPr="003F7ECE">
        <w:rPr>
          <w:b/>
        </w:rPr>
        <w:instrText xml:space="preserve"> REF _Ref531857042 \h  \* MERGEFORMAT </w:instrText>
      </w:r>
      <w:r w:rsidR="00B2711F" w:rsidRPr="003F7ECE">
        <w:rPr>
          <w:b/>
        </w:rPr>
      </w:r>
      <w:r w:rsidR="00B2711F" w:rsidRPr="003F7ECE">
        <w:rPr>
          <w:b/>
        </w:rPr>
        <w:fldChar w:fldCharType="separate"/>
      </w:r>
      <w:r w:rsidR="0004269F" w:rsidRPr="003F7ECE">
        <w:rPr>
          <w:rStyle w:val="affc"/>
          <w:b w:val="0"/>
          <w:bCs w:val="0"/>
        </w:rPr>
        <w:t>31</w:t>
      </w:r>
      <w:r w:rsidR="00B2711F" w:rsidRPr="003F7ECE">
        <w:rPr>
          <w:b/>
        </w:rPr>
        <w:fldChar w:fldCharType="end"/>
      </w:r>
      <w:r w:rsidR="00165BC3" w:rsidRPr="003F7ECE">
        <w:t xml:space="preserve">, </w:t>
      </w:r>
      <w:r w:rsidR="00791B25" w:rsidRPr="003F7ECE">
        <w:t>таб. </w:t>
      </w:r>
      <w:r w:rsidR="00B2711F" w:rsidRPr="003F7ECE">
        <w:rPr>
          <w:b/>
        </w:rPr>
        <w:fldChar w:fldCharType="begin"/>
      </w:r>
      <w:r w:rsidR="00B2711F" w:rsidRPr="003F7ECE">
        <w:rPr>
          <w:b/>
        </w:rPr>
        <w:instrText xml:space="preserve"> REF _Ref473583263 \h  \* MERGEFORMAT </w:instrText>
      </w:r>
      <w:r w:rsidR="00B2711F" w:rsidRPr="003F7ECE">
        <w:rPr>
          <w:b/>
        </w:rPr>
      </w:r>
      <w:r w:rsidR="00B2711F" w:rsidRPr="003F7ECE">
        <w:rPr>
          <w:b/>
        </w:rPr>
        <w:fldChar w:fldCharType="separate"/>
      </w:r>
      <w:r w:rsidR="0004269F" w:rsidRPr="003F7ECE">
        <w:rPr>
          <w:rStyle w:val="affc"/>
          <w:b w:val="0"/>
          <w:bCs w:val="0"/>
        </w:rPr>
        <w:t>25</w:t>
      </w:r>
      <w:r w:rsidR="00B2711F" w:rsidRPr="003F7ECE">
        <w:rPr>
          <w:b/>
        </w:rPr>
        <w:fldChar w:fldCharType="end"/>
      </w:r>
      <w:r w:rsidR="00165BC3" w:rsidRPr="003F7ECE">
        <w:t>).</w:t>
      </w:r>
    </w:p>
    <w:p w:rsidR="00165BC3" w:rsidRPr="003F7ECE" w:rsidRDefault="00165BC3" w:rsidP="00276DD6">
      <w:pPr>
        <w:pStyle w:val="GOSTFigure"/>
      </w:pPr>
      <w:r w:rsidRPr="003F7ECE">
        <w:rPr>
          <w:noProof/>
        </w:rPr>
        <w:drawing>
          <wp:inline distT="0" distB="0" distL="0" distR="0" wp14:anchorId="4F469868" wp14:editId="6251BDF2">
            <wp:extent cx="5905500" cy="714375"/>
            <wp:effectExtent l="19050" t="1905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05500" cy="714375"/>
                    </a:xfrm>
                    <a:prstGeom prst="rect">
                      <a:avLst/>
                    </a:prstGeom>
                    <a:noFill/>
                    <a:ln w="6350" cmpd="sng">
                      <a:solidFill>
                        <a:srgbClr val="000000"/>
                      </a:solidFill>
                      <a:miter lim="800000"/>
                      <a:headEnd/>
                      <a:tailEnd/>
                    </a:ln>
                    <a:effectLst/>
                  </pic:spPr>
                </pic:pic>
              </a:graphicData>
            </a:graphic>
          </wp:inline>
        </w:drawing>
      </w:r>
    </w:p>
    <w:bookmarkStart w:id="406" w:name="_Ref473563028"/>
    <w:bookmarkStart w:id="407" w:name="_Toc524683209"/>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08" w:name="_Ref531857030"/>
      <w:bookmarkStart w:id="409" w:name="_Toc183104965"/>
      <w:r w:rsidR="0004269F" w:rsidRPr="003F7ECE">
        <w:rPr>
          <w:rStyle w:val="affc"/>
          <w:b/>
          <w:bCs w:val="0"/>
          <w:noProof/>
        </w:rPr>
        <w:t>30</w:t>
      </w:r>
      <w:bookmarkEnd w:id="408"/>
      <w:r w:rsidRPr="003F7ECE">
        <w:rPr>
          <w:rStyle w:val="affc"/>
          <w:b/>
          <w:bCs w:val="0"/>
        </w:rPr>
        <w:fldChar w:fldCharType="end"/>
      </w:r>
      <w:bookmarkEnd w:id="406"/>
      <w:r w:rsidR="0038065F" w:rsidRPr="003F7ECE">
        <w:t>.</w:t>
      </w:r>
      <w:r w:rsidR="00165BC3" w:rsidRPr="003F7ECE">
        <w:t xml:space="preserve"> Поля, заполняемые </w:t>
      </w:r>
      <w:r w:rsidR="0093376C" w:rsidRPr="003F7ECE">
        <w:t>в разделе</w:t>
      </w:r>
      <w:r w:rsidR="00165BC3" w:rsidRPr="003F7ECE">
        <w:t xml:space="preserve"> «Информация об организации в соответствии с общероссийскими классификаторами»</w:t>
      </w:r>
      <w:bookmarkEnd w:id="407"/>
      <w:bookmarkEnd w:id="409"/>
    </w:p>
    <w:p w:rsidR="00165BC3" w:rsidRPr="003F7ECE" w:rsidRDefault="00165BC3" w:rsidP="00276DD6">
      <w:pPr>
        <w:pStyle w:val="GOSTFigure"/>
      </w:pPr>
      <w:r w:rsidRPr="003F7ECE">
        <w:rPr>
          <w:noProof/>
        </w:rPr>
        <w:drawing>
          <wp:inline distT="0" distB="0" distL="0" distR="0" wp14:anchorId="74F0E9E4" wp14:editId="5949CF21">
            <wp:extent cx="5867400" cy="2381250"/>
            <wp:effectExtent l="19050" t="1905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67400" cy="2381250"/>
                    </a:xfrm>
                    <a:prstGeom prst="rect">
                      <a:avLst/>
                    </a:prstGeom>
                    <a:noFill/>
                    <a:ln w="6350" cmpd="sng">
                      <a:solidFill>
                        <a:srgbClr val="000000"/>
                      </a:solidFill>
                      <a:miter lim="800000"/>
                      <a:headEnd/>
                      <a:tailEnd/>
                    </a:ln>
                    <a:effectLst/>
                  </pic:spPr>
                </pic:pic>
              </a:graphicData>
            </a:graphic>
          </wp:inline>
        </w:drawing>
      </w:r>
    </w:p>
    <w:bookmarkStart w:id="410" w:name="_Ref473563061"/>
    <w:bookmarkStart w:id="411" w:name="_Toc524683210"/>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12" w:name="_Ref531857042"/>
      <w:bookmarkStart w:id="413" w:name="_Toc183104966"/>
      <w:r w:rsidR="0004269F" w:rsidRPr="003F7ECE">
        <w:rPr>
          <w:rStyle w:val="affc"/>
          <w:b/>
          <w:bCs w:val="0"/>
          <w:noProof/>
        </w:rPr>
        <w:t>31</w:t>
      </w:r>
      <w:bookmarkEnd w:id="412"/>
      <w:r w:rsidRPr="003F7ECE">
        <w:rPr>
          <w:rStyle w:val="affc"/>
          <w:b/>
          <w:bCs w:val="0"/>
        </w:rPr>
        <w:fldChar w:fldCharType="end"/>
      </w:r>
      <w:bookmarkEnd w:id="410"/>
      <w:r w:rsidR="006244A5" w:rsidRPr="003F7ECE">
        <w:t>.</w:t>
      </w:r>
      <w:r w:rsidR="00165BC3" w:rsidRPr="003F7ECE">
        <w:t xml:space="preserve"> Выбор ОКОГУ</w:t>
      </w:r>
      <w:bookmarkEnd w:id="411"/>
      <w:bookmarkEnd w:id="413"/>
    </w:p>
    <w:bookmarkStart w:id="414" w:name="_Ref473583263"/>
    <w:bookmarkStart w:id="415" w:name="_Toc524683041"/>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16" w:name="_Toc183104887"/>
      <w:r w:rsidR="0004269F" w:rsidRPr="003F7ECE">
        <w:rPr>
          <w:rStyle w:val="affc"/>
          <w:b/>
          <w:bCs w:val="0"/>
          <w:noProof/>
        </w:rPr>
        <w:t>25</w:t>
      </w:r>
      <w:r w:rsidRPr="003F7ECE">
        <w:rPr>
          <w:rStyle w:val="affc"/>
          <w:b/>
          <w:bCs w:val="0"/>
        </w:rPr>
        <w:fldChar w:fldCharType="end"/>
      </w:r>
      <w:bookmarkEnd w:id="414"/>
      <w:r w:rsidR="00791B25" w:rsidRPr="003F7ECE">
        <w:t>.</w:t>
      </w:r>
      <w:r w:rsidR="00165BC3" w:rsidRPr="003F7ECE">
        <w:t xml:space="preserve"> Информация об организации в соответствии с общероссийскими классификаторами</w:t>
      </w:r>
      <w:bookmarkEnd w:id="415"/>
      <w:bookmarkEnd w:id="416"/>
    </w:p>
    <w:tbl>
      <w:tblPr>
        <w:tblStyle w:val="GOSTTable"/>
        <w:tblW w:w="5000" w:type="pct"/>
        <w:tblLook w:val="01E0" w:firstRow="1" w:lastRow="1" w:firstColumn="1" w:lastColumn="1" w:noHBand="0" w:noVBand="0"/>
      </w:tblPr>
      <w:tblGrid>
        <w:gridCol w:w="2146"/>
        <w:gridCol w:w="1588"/>
        <w:gridCol w:w="2071"/>
        <w:gridCol w:w="2173"/>
        <w:gridCol w:w="1716"/>
      </w:tblGrid>
      <w:tr w:rsidR="00165BC3" w:rsidRPr="003F7ECE" w:rsidTr="000A55EC">
        <w:trPr>
          <w:cnfStyle w:val="100000000000" w:firstRow="1" w:lastRow="0" w:firstColumn="0" w:lastColumn="0" w:oddVBand="0" w:evenVBand="0" w:oddHBand="0" w:evenHBand="0" w:firstRowFirstColumn="0" w:firstRowLastColumn="0" w:lastRowFirstColumn="0" w:lastRowLastColumn="0"/>
        </w:trPr>
        <w:tc>
          <w:tcPr>
            <w:tcW w:w="1107" w:type="pct"/>
          </w:tcPr>
          <w:p w:rsidR="00165BC3" w:rsidRPr="003F7ECE" w:rsidRDefault="00165BC3" w:rsidP="00276DD6">
            <w:pPr>
              <w:pStyle w:val="GOSTTableHead"/>
            </w:pPr>
            <w:r w:rsidRPr="003F7ECE">
              <w:t>Название поля</w:t>
            </w:r>
          </w:p>
        </w:tc>
        <w:tc>
          <w:tcPr>
            <w:tcW w:w="819" w:type="pct"/>
          </w:tcPr>
          <w:p w:rsidR="00165BC3" w:rsidRPr="003F7ECE" w:rsidRDefault="00165BC3" w:rsidP="00276DD6">
            <w:pPr>
              <w:pStyle w:val="GOSTTableHead"/>
            </w:pPr>
            <w:r w:rsidRPr="003F7ECE">
              <w:t>Описание поля</w:t>
            </w:r>
          </w:p>
        </w:tc>
        <w:tc>
          <w:tcPr>
            <w:tcW w:w="1068" w:type="pct"/>
          </w:tcPr>
          <w:p w:rsidR="00165BC3" w:rsidRPr="003F7ECE" w:rsidRDefault="00165BC3" w:rsidP="00276DD6">
            <w:pPr>
              <w:pStyle w:val="GOSTTableHead"/>
            </w:pPr>
            <w:r w:rsidRPr="003F7ECE">
              <w:t>Обязательность для заполнения</w:t>
            </w:r>
          </w:p>
        </w:tc>
        <w:tc>
          <w:tcPr>
            <w:tcW w:w="1121" w:type="pct"/>
          </w:tcPr>
          <w:p w:rsidR="00165BC3" w:rsidRPr="003F7ECE" w:rsidRDefault="00165BC3" w:rsidP="00276DD6">
            <w:pPr>
              <w:pStyle w:val="GOSTTableHead"/>
            </w:pPr>
            <w:r w:rsidRPr="003F7ECE">
              <w:t>Значение</w:t>
            </w:r>
          </w:p>
        </w:tc>
        <w:tc>
          <w:tcPr>
            <w:tcW w:w="885" w:type="pct"/>
          </w:tcPr>
          <w:p w:rsidR="00165BC3" w:rsidRPr="003F7ECE" w:rsidRDefault="00165BC3" w:rsidP="00276DD6">
            <w:pPr>
              <w:pStyle w:val="GOSTTableHead"/>
            </w:pPr>
            <w:r w:rsidRPr="003F7ECE">
              <w:t>Комментарии</w:t>
            </w:r>
          </w:p>
        </w:tc>
      </w:tr>
      <w:tr w:rsidR="00165BC3" w:rsidRPr="003F7ECE" w:rsidTr="000A55EC">
        <w:trPr>
          <w:cnfStyle w:val="000000100000" w:firstRow="0" w:lastRow="0" w:firstColumn="0" w:lastColumn="0" w:oddVBand="0" w:evenVBand="0" w:oddHBand="1" w:evenHBand="0" w:firstRowFirstColumn="0" w:firstRowLastColumn="0" w:lastRowFirstColumn="0" w:lastRowLastColumn="0"/>
        </w:trPr>
        <w:tc>
          <w:tcPr>
            <w:tcW w:w="1107" w:type="pct"/>
          </w:tcPr>
          <w:p w:rsidR="00165BC3" w:rsidRPr="003F7ECE" w:rsidRDefault="00165BC3" w:rsidP="00276DD6">
            <w:pPr>
              <w:pStyle w:val="GOSTTablenorm"/>
            </w:pPr>
            <w:r w:rsidRPr="003F7ECE">
              <w:t>ОКОГУ</w:t>
            </w:r>
          </w:p>
        </w:tc>
        <w:tc>
          <w:tcPr>
            <w:tcW w:w="819" w:type="pct"/>
          </w:tcPr>
          <w:p w:rsidR="00165BC3" w:rsidRPr="003F7ECE" w:rsidRDefault="00165BC3" w:rsidP="00276DD6">
            <w:pPr>
              <w:pStyle w:val="GOSTTablenorm"/>
            </w:pPr>
            <w:r w:rsidRPr="003F7ECE">
              <w:t>Текстовое поле</w:t>
            </w:r>
          </w:p>
        </w:tc>
        <w:tc>
          <w:tcPr>
            <w:tcW w:w="1068" w:type="pct"/>
          </w:tcPr>
          <w:p w:rsidR="00165BC3" w:rsidRPr="003F7ECE" w:rsidRDefault="00165BC3" w:rsidP="00276DD6">
            <w:pPr>
              <w:pStyle w:val="GOSTTablenorm"/>
            </w:pPr>
            <w:r w:rsidRPr="003F7ECE">
              <w:t>Да</w:t>
            </w:r>
          </w:p>
        </w:tc>
        <w:tc>
          <w:tcPr>
            <w:tcW w:w="1121" w:type="pct"/>
          </w:tcPr>
          <w:p w:rsidR="00165BC3" w:rsidRPr="003F7ECE" w:rsidRDefault="00165BC3" w:rsidP="00276DD6">
            <w:pPr>
              <w:pStyle w:val="GOSTTablenorm"/>
            </w:pPr>
            <w:r w:rsidRPr="003F7ECE">
              <w:t>Заполняется выбором из справочника</w:t>
            </w:r>
          </w:p>
        </w:tc>
        <w:tc>
          <w:tcPr>
            <w:tcW w:w="885" w:type="pct"/>
          </w:tcPr>
          <w:p w:rsidR="00165BC3" w:rsidRPr="003F7ECE" w:rsidRDefault="00113B9D" w:rsidP="00276DD6">
            <w:pPr>
              <w:pStyle w:val="GOSTTablenorm"/>
            </w:pPr>
            <w:r w:rsidRPr="003F7ECE">
              <w:t>-</w:t>
            </w:r>
          </w:p>
        </w:tc>
      </w:tr>
      <w:tr w:rsidR="00165BC3" w:rsidRPr="003F7ECE" w:rsidTr="000A55EC">
        <w:trPr>
          <w:cnfStyle w:val="000000010000" w:firstRow="0" w:lastRow="0" w:firstColumn="0" w:lastColumn="0" w:oddVBand="0" w:evenVBand="0" w:oddHBand="0" w:evenHBand="1" w:firstRowFirstColumn="0" w:firstRowLastColumn="0" w:lastRowFirstColumn="0" w:lastRowLastColumn="0"/>
        </w:trPr>
        <w:tc>
          <w:tcPr>
            <w:tcW w:w="1107" w:type="pct"/>
          </w:tcPr>
          <w:p w:rsidR="00165BC3" w:rsidRPr="003F7ECE" w:rsidRDefault="00165BC3" w:rsidP="00276DD6">
            <w:pPr>
              <w:pStyle w:val="GOSTTablenorm"/>
            </w:pPr>
            <w:r w:rsidRPr="003F7ECE">
              <w:t>ОКПО</w:t>
            </w:r>
          </w:p>
        </w:tc>
        <w:tc>
          <w:tcPr>
            <w:tcW w:w="819" w:type="pct"/>
          </w:tcPr>
          <w:p w:rsidR="00165BC3" w:rsidRPr="003F7ECE" w:rsidRDefault="00165BC3" w:rsidP="00276DD6">
            <w:pPr>
              <w:pStyle w:val="GOSTTablenorm"/>
            </w:pPr>
            <w:r w:rsidRPr="003F7ECE">
              <w:t>Текстовое поле</w:t>
            </w:r>
          </w:p>
        </w:tc>
        <w:tc>
          <w:tcPr>
            <w:tcW w:w="1068" w:type="pct"/>
          </w:tcPr>
          <w:p w:rsidR="00165BC3" w:rsidRPr="003F7ECE" w:rsidRDefault="00165BC3" w:rsidP="00276DD6">
            <w:pPr>
              <w:pStyle w:val="GOSTTablenorm"/>
            </w:pPr>
            <w:r w:rsidRPr="003F7ECE">
              <w:t>Да</w:t>
            </w:r>
          </w:p>
        </w:tc>
        <w:tc>
          <w:tcPr>
            <w:tcW w:w="1121" w:type="pct"/>
          </w:tcPr>
          <w:p w:rsidR="00165BC3" w:rsidRPr="003F7ECE" w:rsidRDefault="00165BC3" w:rsidP="00276DD6">
            <w:pPr>
              <w:pStyle w:val="GOSTTablenorm"/>
            </w:pPr>
            <w:r w:rsidRPr="003F7ECE">
              <w:t>Поле заполняется вручную</w:t>
            </w:r>
          </w:p>
        </w:tc>
        <w:tc>
          <w:tcPr>
            <w:tcW w:w="885" w:type="pct"/>
          </w:tcPr>
          <w:p w:rsidR="00165BC3" w:rsidRPr="003F7ECE" w:rsidRDefault="00113B9D" w:rsidP="00276DD6">
            <w:pPr>
              <w:pStyle w:val="GOSTTablenorm"/>
            </w:pPr>
            <w:r w:rsidRPr="003F7ECE">
              <w:t>-</w:t>
            </w:r>
          </w:p>
        </w:tc>
      </w:tr>
    </w:tbl>
    <w:p w:rsidR="0093376C" w:rsidRPr="003F7ECE" w:rsidRDefault="0093376C" w:rsidP="0093376C">
      <w:pPr>
        <w:pStyle w:val="51"/>
      </w:pPr>
      <w:bookmarkStart w:id="417" w:name="_Toc183104783"/>
      <w:bookmarkStart w:id="418" w:name="_Toc457827939"/>
      <w:r w:rsidRPr="003F7ECE">
        <w:t>Раздел «</w:t>
      </w:r>
      <w:bookmarkStart w:id="419" w:name="Сведения_бюджете"/>
      <w:r w:rsidRPr="003F7ECE">
        <w:t>Сведения о бюджете</w:t>
      </w:r>
      <w:bookmarkEnd w:id="419"/>
      <w:r w:rsidRPr="003F7ECE">
        <w:t>»</w:t>
      </w:r>
      <w:bookmarkEnd w:id="417"/>
    </w:p>
    <w:p w:rsidR="00165BC3" w:rsidRPr="003F7ECE" w:rsidRDefault="00D1383F" w:rsidP="00276DD6">
      <w:pPr>
        <w:pStyle w:val="GOSTNormal"/>
      </w:pPr>
      <w:r w:rsidRPr="003F7ECE">
        <w:rPr>
          <w:lang w:eastAsia="ko-KR"/>
        </w:rPr>
        <w:t>В данном разделе заполняются</w:t>
      </w:r>
      <w:r w:rsidRPr="003F7ECE">
        <w:t xml:space="preserve"> с</w:t>
      </w:r>
      <w:r w:rsidR="00165BC3" w:rsidRPr="003F7ECE">
        <w:t>ведения о бюджете</w:t>
      </w:r>
      <w:bookmarkEnd w:id="418"/>
      <w:r w:rsidR="00165BC3" w:rsidRPr="003F7ECE">
        <w:t xml:space="preserve"> (</w:t>
      </w:r>
      <w:r w:rsidR="007C434A" w:rsidRPr="003F7ECE">
        <w:t>рис. </w:t>
      </w:r>
      <w:r w:rsidR="00B2711F" w:rsidRPr="003F7ECE">
        <w:fldChar w:fldCharType="begin"/>
      </w:r>
      <w:r w:rsidR="00B2711F" w:rsidRPr="003F7ECE">
        <w:instrText xml:space="preserve"> REF _Ref531857059 \h  \* MERGEFORMAT </w:instrText>
      </w:r>
      <w:r w:rsidR="00B2711F" w:rsidRPr="003F7ECE">
        <w:fldChar w:fldCharType="separate"/>
      </w:r>
      <w:r w:rsidR="0004269F" w:rsidRPr="003F7ECE">
        <w:t>32</w:t>
      </w:r>
      <w:r w:rsidR="00B2711F" w:rsidRPr="003F7ECE">
        <w:fldChar w:fldCharType="end"/>
      </w:r>
      <w:r w:rsidR="00165BC3" w:rsidRPr="003F7ECE">
        <w:t xml:space="preserve">, </w:t>
      </w:r>
      <w:r w:rsidR="00791B25" w:rsidRPr="003F7ECE">
        <w:t>таб. </w:t>
      </w:r>
      <w:r w:rsidR="00B2711F" w:rsidRPr="003F7ECE">
        <w:fldChar w:fldCharType="begin"/>
      </w:r>
      <w:r w:rsidR="00B2711F" w:rsidRPr="003F7ECE">
        <w:instrText xml:space="preserve"> REF _Ref473583280 \h  \* MERGEFORMAT </w:instrText>
      </w:r>
      <w:r w:rsidR="00B2711F" w:rsidRPr="003F7ECE">
        <w:fldChar w:fldCharType="separate"/>
      </w:r>
      <w:r w:rsidR="0004269F" w:rsidRPr="003F7ECE">
        <w:t>26</w:t>
      </w:r>
      <w:r w:rsidR="00B2711F" w:rsidRPr="003F7ECE">
        <w:fldChar w:fldCharType="end"/>
      </w:r>
      <w:r w:rsidR="00165BC3" w:rsidRPr="003F7ECE">
        <w:t>).</w:t>
      </w:r>
    </w:p>
    <w:p w:rsidR="00165BC3" w:rsidRPr="003F7ECE" w:rsidRDefault="00165BC3" w:rsidP="00332EAE">
      <w:pPr>
        <w:pStyle w:val="GOSTFigure"/>
      </w:pPr>
      <w:r w:rsidRPr="003F7ECE">
        <w:rPr>
          <w:noProof/>
        </w:rPr>
        <w:lastRenderedPageBreak/>
        <w:drawing>
          <wp:inline distT="0" distB="0" distL="0" distR="0" wp14:anchorId="7F9C1634" wp14:editId="220CB457">
            <wp:extent cx="6048375" cy="600075"/>
            <wp:effectExtent l="19050" t="19050" r="952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48375" cy="600075"/>
                    </a:xfrm>
                    <a:prstGeom prst="rect">
                      <a:avLst/>
                    </a:prstGeom>
                    <a:noFill/>
                    <a:ln w="6350" cmpd="sng">
                      <a:solidFill>
                        <a:srgbClr val="000000"/>
                      </a:solidFill>
                      <a:miter lim="800000"/>
                      <a:headEnd/>
                      <a:tailEnd/>
                    </a:ln>
                    <a:effectLst/>
                  </pic:spPr>
                </pic:pic>
              </a:graphicData>
            </a:graphic>
          </wp:inline>
        </w:drawing>
      </w:r>
    </w:p>
    <w:bookmarkStart w:id="420" w:name="_Ref473563098"/>
    <w:bookmarkStart w:id="421" w:name="_Toc524683211"/>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22" w:name="_Ref531857059"/>
      <w:bookmarkStart w:id="423" w:name="_Toc183104967"/>
      <w:r w:rsidR="0004269F" w:rsidRPr="003F7ECE">
        <w:rPr>
          <w:rStyle w:val="affc"/>
          <w:b/>
          <w:bCs w:val="0"/>
          <w:noProof/>
        </w:rPr>
        <w:t>32</w:t>
      </w:r>
      <w:bookmarkEnd w:id="422"/>
      <w:r w:rsidRPr="003F7ECE">
        <w:rPr>
          <w:rStyle w:val="affc"/>
          <w:b/>
          <w:bCs w:val="0"/>
        </w:rPr>
        <w:fldChar w:fldCharType="end"/>
      </w:r>
      <w:bookmarkEnd w:id="420"/>
      <w:r w:rsidR="006244A5" w:rsidRPr="003F7ECE">
        <w:t>.</w:t>
      </w:r>
      <w:r w:rsidR="00165BC3" w:rsidRPr="003F7ECE">
        <w:t xml:space="preserve"> Сведения о бюджете</w:t>
      </w:r>
      <w:bookmarkEnd w:id="421"/>
      <w:bookmarkEnd w:id="423"/>
    </w:p>
    <w:bookmarkStart w:id="424" w:name="_Ref473583280"/>
    <w:bookmarkStart w:id="425" w:name="_Toc524683042"/>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26" w:name="_Toc183104888"/>
      <w:r w:rsidR="0004269F" w:rsidRPr="003F7ECE">
        <w:rPr>
          <w:rStyle w:val="affc"/>
          <w:b/>
          <w:bCs w:val="0"/>
          <w:noProof/>
        </w:rPr>
        <w:t>26</w:t>
      </w:r>
      <w:r w:rsidRPr="003F7ECE">
        <w:rPr>
          <w:rStyle w:val="affc"/>
          <w:b/>
          <w:bCs w:val="0"/>
        </w:rPr>
        <w:fldChar w:fldCharType="end"/>
      </w:r>
      <w:bookmarkEnd w:id="424"/>
      <w:r w:rsidR="00791B25" w:rsidRPr="003F7ECE">
        <w:t>.</w:t>
      </w:r>
      <w:r w:rsidR="00165BC3" w:rsidRPr="003F7ECE">
        <w:t xml:space="preserve"> Сведения о бюджете</w:t>
      </w:r>
      <w:bookmarkEnd w:id="425"/>
      <w:bookmarkEnd w:id="426"/>
    </w:p>
    <w:tbl>
      <w:tblPr>
        <w:tblStyle w:val="GOSTTable"/>
        <w:tblW w:w="5000" w:type="pct"/>
        <w:tblLook w:val="01E0" w:firstRow="1" w:lastRow="1" w:firstColumn="1" w:lastColumn="1" w:noHBand="0" w:noVBand="0"/>
      </w:tblPr>
      <w:tblGrid>
        <w:gridCol w:w="1545"/>
        <w:gridCol w:w="1481"/>
        <w:gridCol w:w="1660"/>
        <w:gridCol w:w="1722"/>
        <w:gridCol w:w="3286"/>
      </w:tblGrid>
      <w:tr w:rsidR="006B2ED6" w:rsidRPr="003F7ECE" w:rsidTr="00D1383F">
        <w:trPr>
          <w:cnfStyle w:val="100000000000" w:firstRow="1" w:lastRow="0" w:firstColumn="0" w:lastColumn="0" w:oddVBand="0" w:evenVBand="0" w:oddHBand="0" w:evenHBand="0" w:firstRowFirstColumn="0" w:firstRowLastColumn="0" w:lastRowFirstColumn="0" w:lastRowLastColumn="0"/>
        </w:trPr>
        <w:tc>
          <w:tcPr>
            <w:tcW w:w="797" w:type="pct"/>
          </w:tcPr>
          <w:p w:rsidR="00165BC3" w:rsidRPr="003F7ECE" w:rsidRDefault="00165BC3" w:rsidP="00276DD6">
            <w:pPr>
              <w:pStyle w:val="GOSTTableHead"/>
            </w:pPr>
            <w:r w:rsidRPr="003F7ECE">
              <w:t>Название поля</w:t>
            </w:r>
          </w:p>
        </w:tc>
        <w:tc>
          <w:tcPr>
            <w:tcW w:w="764" w:type="pct"/>
          </w:tcPr>
          <w:p w:rsidR="00165BC3" w:rsidRPr="003F7ECE" w:rsidRDefault="00165BC3" w:rsidP="00276DD6">
            <w:pPr>
              <w:pStyle w:val="GOSTTableHead"/>
            </w:pPr>
            <w:r w:rsidRPr="003F7ECE">
              <w:t>Описание поля</w:t>
            </w:r>
          </w:p>
        </w:tc>
        <w:tc>
          <w:tcPr>
            <w:tcW w:w="856" w:type="pct"/>
          </w:tcPr>
          <w:p w:rsidR="00165BC3" w:rsidRPr="003F7ECE" w:rsidRDefault="00165BC3" w:rsidP="00276DD6">
            <w:pPr>
              <w:pStyle w:val="GOSTTableHead"/>
            </w:pPr>
            <w:r w:rsidRPr="003F7ECE">
              <w:t>Обязательность для заполнения</w:t>
            </w:r>
          </w:p>
        </w:tc>
        <w:tc>
          <w:tcPr>
            <w:tcW w:w="888" w:type="pct"/>
          </w:tcPr>
          <w:p w:rsidR="00165BC3" w:rsidRPr="003F7ECE" w:rsidRDefault="00165BC3" w:rsidP="00276DD6">
            <w:pPr>
              <w:pStyle w:val="GOSTTableHead"/>
            </w:pPr>
            <w:r w:rsidRPr="003F7ECE">
              <w:t>Значение</w:t>
            </w:r>
          </w:p>
        </w:tc>
        <w:tc>
          <w:tcPr>
            <w:tcW w:w="1695" w:type="pct"/>
          </w:tcPr>
          <w:p w:rsidR="00165BC3" w:rsidRPr="003F7ECE" w:rsidRDefault="00165BC3" w:rsidP="00276DD6">
            <w:pPr>
              <w:pStyle w:val="GOSTTableHead"/>
            </w:pPr>
            <w:r w:rsidRPr="003F7ECE">
              <w:t>Комментарии</w:t>
            </w:r>
          </w:p>
        </w:tc>
      </w:tr>
      <w:tr w:rsidR="006B2ED6" w:rsidRPr="003F7ECE" w:rsidTr="00D1383F">
        <w:trPr>
          <w:cnfStyle w:val="000000100000" w:firstRow="0" w:lastRow="0" w:firstColumn="0" w:lastColumn="0" w:oddVBand="0" w:evenVBand="0" w:oddHBand="1" w:evenHBand="0" w:firstRowFirstColumn="0" w:firstRowLastColumn="0" w:lastRowFirstColumn="0" w:lastRowLastColumn="0"/>
        </w:trPr>
        <w:tc>
          <w:tcPr>
            <w:tcW w:w="797" w:type="pct"/>
          </w:tcPr>
          <w:p w:rsidR="00165BC3" w:rsidRPr="003F7ECE" w:rsidRDefault="00165BC3" w:rsidP="00276DD6">
            <w:pPr>
              <w:pStyle w:val="GOSTTablenorm"/>
            </w:pPr>
            <w:r w:rsidRPr="003F7ECE">
              <w:t>Бюджет</w:t>
            </w:r>
          </w:p>
        </w:tc>
        <w:tc>
          <w:tcPr>
            <w:tcW w:w="764" w:type="pct"/>
          </w:tcPr>
          <w:p w:rsidR="00165BC3" w:rsidRPr="003F7ECE" w:rsidRDefault="00D1383F" w:rsidP="00276DD6">
            <w:pPr>
              <w:pStyle w:val="GOSTTablenorm"/>
            </w:pPr>
            <w:r w:rsidRPr="003F7ECE">
              <w:t>Текстовое поле</w:t>
            </w:r>
          </w:p>
        </w:tc>
        <w:tc>
          <w:tcPr>
            <w:tcW w:w="856" w:type="pct"/>
          </w:tcPr>
          <w:p w:rsidR="00165BC3" w:rsidRPr="003F7ECE" w:rsidRDefault="00165BC3" w:rsidP="00276DD6">
            <w:pPr>
              <w:pStyle w:val="GOSTTablenorm"/>
            </w:pPr>
            <w:r w:rsidRPr="003F7ECE">
              <w:t>Да</w:t>
            </w:r>
          </w:p>
        </w:tc>
        <w:tc>
          <w:tcPr>
            <w:tcW w:w="888" w:type="pct"/>
          </w:tcPr>
          <w:p w:rsidR="00165BC3" w:rsidRPr="003F7ECE" w:rsidRDefault="006B2ED6" w:rsidP="00D1383F">
            <w:pPr>
              <w:pStyle w:val="GOSTTablenorm"/>
            </w:pPr>
            <w:r w:rsidRPr="003F7ECE">
              <w:t>Пользователь выбирает значение из справочника «</w:t>
            </w:r>
            <w:r w:rsidR="00D1383F" w:rsidRPr="003F7ECE">
              <w:t>Перечень бюджетов</w:t>
            </w:r>
            <w:r w:rsidRPr="003F7ECE">
              <w:t>»</w:t>
            </w:r>
          </w:p>
        </w:tc>
        <w:tc>
          <w:tcPr>
            <w:tcW w:w="1695" w:type="pct"/>
          </w:tcPr>
          <w:p w:rsidR="00165BC3" w:rsidRPr="003F7ECE" w:rsidRDefault="00113B9D" w:rsidP="00276DD6">
            <w:pPr>
              <w:pStyle w:val="GOSTTablenorm"/>
            </w:pPr>
            <w:r w:rsidRPr="003F7ECE">
              <w:t>-</w:t>
            </w:r>
          </w:p>
        </w:tc>
      </w:tr>
      <w:tr w:rsidR="006B2ED6" w:rsidRPr="003F7ECE" w:rsidTr="00D1383F">
        <w:trPr>
          <w:cnfStyle w:val="000000010000" w:firstRow="0" w:lastRow="0" w:firstColumn="0" w:lastColumn="0" w:oddVBand="0" w:evenVBand="0" w:oddHBand="0" w:evenHBand="1" w:firstRowFirstColumn="0" w:firstRowLastColumn="0" w:lastRowFirstColumn="0" w:lastRowLastColumn="0"/>
        </w:trPr>
        <w:tc>
          <w:tcPr>
            <w:tcW w:w="797" w:type="pct"/>
          </w:tcPr>
          <w:p w:rsidR="00165BC3" w:rsidRPr="003F7ECE" w:rsidRDefault="00165BC3" w:rsidP="00276DD6">
            <w:pPr>
              <w:pStyle w:val="GOSTTablenorm"/>
            </w:pPr>
            <w:r w:rsidRPr="003F7ECE">
              <w:t>Уровень</w:t>
            </w:r>
          </w:p>
        </w:tc>
        <w:tc>
          <w:tcPr>
            <w:tcW w:w="764" w:type="pct"/>
          </w:tcPr>
          <w:p w:rsidR="00165BC3" w:rsidRPr="003F7ECE" w:rsidRDefault="006B2ED6" w:rsidP="00276DD6">
            <w:pPr>
              <w:pStyle w:val="GOSTTablenorm"/>
            </w:pPr>
            <w:r w:rsidRPr="003F7ECE">
              <w:t>Числовое поле – 2 символа</w:t>
            </w:r>
          </w:p>
        </w:tc>
        <w:tc>
          <w:tcPr>
            <w:tcW w:w="856" w:type="pct"/>
          </w:tcPr>
          <w:p w:rsidR="00165BC3" w:rsidRPr="003F7ECE" w:rsidRDefault="00165BC3" w:rsidP="00276DD6">
            <w:pPr>
              <w:pStyle w:val="GOSTTablenorm"/>
            </w:pPr>
            <w:r w:rsidRPr="003F7ECE">
              <w:t>Да</w:t>
            </w:r>
          </w:p>
        </w:tc>
        <w:tc>
          <w:tcPr>
            <w:tcW w:w="888" w:type="pct"/>
          </w:tcPr>
          <w:p w:rsidR="00165BC3" w:rsidRPr="003F7ECE" w:rsidRDefault="006B2ED6" w:rsidP="00276DD6">
            <w:pPr>
              <w:pStyle w:val="GOSTTablenorm"/>
            </w:pPr>
            <w:r w:rsidRPr="003F7ECE">
              <w:t xml:space="preserve">Пользователь выбирает значение из справочника </w:t>
            </w:r>
            <w:r w:rsidR="007C0C04" w:rsidRPr="003F7ECE">
              <w:t>«Уровень бюджета».</w:t>
            </w:r>
          </w:p>
        </w:tc>
        <w:tc>
          <w:tcPr>
            <w:tcW w:w="1695" w:type="pct"/>
          </w:tcPr>
          <w:p w:rsidR="00D1383F" w:rsidRPr="003F7ECE" w:rsidRDefault="00D1383F" w:rsidP="00D1383F">
            <w:pPr>
              <w:pStyle w:val="GOSTTablenorm"/>
              <w:rPr>
                <w:szCs w:val="22"/>
              </w:rPr>
            </w:pPr>
            <w:r w:rsidRPr="003F7ECE">
              <w:rPr>
                <w:szCs w:val="22"/>
              </w:rPr>
              <w:t>В случае формирования Заявки по организации с параметрами ОГВ, не ОГВ (за исключением организаций с типом 09):</w:t>
            </w:r>
          </w:p>
          <w:p w:rsidR="00D1383F" w:rsidRPr="003F7ECE" w:rsidRDefault="00D1383F" w:rsidP="0004269F">
            <w:pPr>
              <w:pStyle w:val="GOSTTableListMark1"/>
            </w:pPr>
            <w:r w:rsidRPr="003F7ECE">
              <w:t>вручную заполняется значением реквизита «Код» выбранной записи справочника «Коды уровней бюджетов (виды средств юридических лиц)».</w:t>
            </w:r>
          </w:p>
          <w:p w:rsidR="00D1383F" w:rsidRPr="003F7ECE" w:rsidRDefault="00D1383F" w:rsidP="00D1383F">
            <w:pPr>
              <w:pStyle w:val="GOSTTablenorm"/>
            </w:pPr>
            <w:r w:rsidRPr="003F7ECE">
              <w:rPr>
                <w:szCs w:val="22"/>
              </w:rPr>
              <w:t xml:space="preserve">В случае </w:t>
            </w:r>
            <w:r w:rsidRPr="003F7ECE">
              <w:t>формирования Заявки по организации с параметром Иное ЮЛ:</w:t>
            </w:r>
          </w:p>
          <w:p w:rsidR="00165BC3" w:rsidRPr="003F7ECE" w:rsidRDefault="00D1383F" w:rsidP="00D1383F">
            <w:pPr>
              <w:pStyle w:val="GOSTTablenorm"/>
            </w:pPr>
            <w:r w:rsidRPr="003F7ECE">
              <w:rPr>
                <w:szCs w:val="22"/>
              </w:rPr>
              <w:t>автоматически заполняется значением "00" –  "не определен".</w:t>
            </w:r>
          </w:p>
        </w:tc>
      </w:tr>
      <w:tr w:rsidR="006B2ED6" w:rsidRPr="003F7ECE" w:rsidTr="00D1383F">
        <w:trPr>
          <w:cnfStyle w:val="000000100000" w:firstRow="0" w:lastRow="0" w:firstColumn="0" w:lastColumn="0" w:oddVBand="0" w:evenVBand="0" w:oddHBand="1" w:evenHBand="0" w:firstRowFirstColumn="0" w:firstRowLastColumn="0" w:lastRowFirstColumn="0" w:lastRowLastColumn="0"/>
        </w:trPr>
        <w:tc>
          <w:tcPr>
            <w:tcW w:w="797" w:type="pct"/>
          </w:tcPr>
          <w:p w:rsidR="006B2ED6" w:rsidRPr="003F7ECE" w:rsidRDefault="006B2ED6" w:rsidP="00276DD6">
            <w:pPr>
              <w:pStyle w:val="GOSTTablenorm"/>
            </w:pPr>
            <w:r w:rsidRPr="003F7ECE">
              <w:t>Код главы по БК</w:t>
            </w:r>
          </w:p>
        </w:tc>
        <w:tc>
          <w:tcPr>
            <w:tcW w:w="764" w:type="pct"/>
          </w:tcPr>
          <w:p w:rsidR="006B2ED6" w:rsidRPr="003F7ECE" w:rsidRDefault="00D1383F" w:rsidP="00276DD6">
            <w:pPr>
              <w:pStyle w:val="GOSTTablenorm"/>
            </w:pPr>
            <w:r w:rsidRPr="003F7ECE">
              <w:t>Текстовое поле</w:t>
            </w:r>
          </w:p>
        </w:tc>
        <w:tc>
          <w:tcPr>
            <w:tcW w:w="856" w:type="pct"/>
          </w:tcPr>
          <w:p w:rsidR="006B2ED6" w:rsidRPr="003F7ECE" w:rsidRDefault="006B2ED6" w:rsidP="00276DD6">
            <w:pPr>
              <w:pStyle w:val="GOSTTablenorm"/>
            </w:pPr>
            <w:r w:rsidRPr="003F7ECE">
              <w:t>Да</w:t>
            </w:r>
          </w:p>
        </w:tc>
        <w:tc>
          <w:tcPr>
            <w:tcW w:w="888" w:type="pct"/>
          </w:tcPr>
          <w:p w:rsidR="006B2ED6" w:rsidRPr="003F7ECE" w:rsidRDefault="006B2ED6" w:rsidP="00276DD6">
            <w:pPr>
              <w:pStyle w:val="GOSTTablenorm"/>
            </w:pPr>
            <w:r w:rsidRPr="003F7ECE">
              <w:t>Пользователь выбирает значение из справочника «Главы».</w:t>
            </w:r>
          </w:p>
        </w:tc>
        <w:tc>
          <w:tcPr>
            <w:tcW w:w="1695" w:type="pct"/>
          </w:tcPr>
          <w:p w:rsidR="00D1383F" w:rsidRPr="003F7ECE" w:rsidRDefault="00D1383F" w:rsidP="00D1383F">
            <w:pPr>
              <w:pStyle w:val="GOSTTablenorm"/>
              <w:rPr>
                <w:szCs w:val="22"/>
              </w:rPr>
            </w:pPr>
            <w:r w:rsidRPr="003F7ECE">
              <w:rPr>
                <w:szCs w:val="22"/>
              </w:rPr>
              <w:t>В случае формирования Заявки по организации с параметрами ОГВ, не ОГВ, ОП ОГВ, ОП не ОГВ (за исключением организации с типом 05, 09):</w:t>
            </w:r>
          </w:p>
          <w:p w:rsidR="00D1383F" w:rsidRPr="003F7ECE" w:rsidRDefault="00E36DDE" w:rsidP="00E36DDE">
            <w:pPr>
              <w:pStyle w:val="GOSTTablenorm"/>
              <w:jc w:val="left"/>
              <w:rPr>
                <w:szCs w:val="22"/>
              </w:rPr>
            </w:pPr>
            <w:r w:rsidRPr="003F7ECE">
              <w:rPr>
                <w:szCs w:val="22"/>
              </w:rPr>
              <w:t xml:space="preserve">- </w:t>
            </w:r>
            <w:r w:rsidR="00D1383F" w:rsidRPr="003F7ECE">
              <w:rPr>
                <w:szCs w:val="22"/>
              </w:rPr>
              <w:t xml:space="preserve">вручную или значением реквизита «Код» справочника «Коды Глав/Ведомств» </w:t>
            </w:r>
            <w:r w:rsidRPr="003F7ECE">
              <w:rPr>
                <w:szCs w:val="22"/>
              </w:rPr>
              <w:t>для организаций с уров</w:t>
            </w:r>
            <w:r w:rsidR="00D1383F" w:rsidRPr="003F7ECE">
              <w:rPr>
                <w:szCs w:val="22"/>
              </w:rPr>
              <w:t xml:space="preserve">нем бюджета: </w:t>
            </w:r>
            <w:r w:rsidRPr="003F7ECE">
              <w:rPr>
                <w:szCs w:val="22"/>
              </w:rPr>
              <w:t>1</w:t>
            </w:r>
            <w:r w:rsidR="00D1383F" w:rsidRPr="003F7ECE">
              <w:rPr>
                <w:szCs w:val="22"/>
              </w:rPr>
              <w:t>0</w:t>
            </w:r>
            <w:r w:rsidRPr="003F7ECE">
              <w:rPr>
                <w:szCs w:val="22"/>
              </w:rPr>
              <w:t xml:space="preserve">; </w:t>
            </w:r>
            <w:r w:rsidR="00D1383F" w:rsidRPr="003F7ECE">
              <w:rPr>
                <w:szCs w:val="22"/>
              </w:rPr>
              <w:t>30</w:t>
            </w:r>
            <w:r w:rsidRPr="003F7ECE">
              <w:rPr>
                <w:szCs w:val="22"/>
              </w:rPr>
              <w:t xml:space="preserve">; </w:t>
            </w:r>
            <w:r w:rsidR="00D1383F" w:rsidRPr="003F7ECE">
              <w:rPr>
                <w:szCs w:val="22"/>
              </w:rPr>
              <w:t>40</w:t>
            </w:r>
            <w:r w:rsidRPr="003F7ECE">
              <w:rPr>
                <w:szCs w:val="22"/>
              </w:rPr>
              <w:t xml:space="preserve">; </w:t>
            </w:r>
            <w:r w:rsidR="00D1383F" w:rsidRPr="003F7ECE">
              <w:rPr>
                <w:szCs w:val="22"/>
              </w:rPr>
              <w:t>41</w:t>
            </w:r>
            <w:r w:rsidRPr="003F7ECE">
              <w:rPr>
                <w:szCs w:val="22"/>
              </w:rPr>
              <w:t xml:space="preserve">; </w:t>
            </w:r>
            <w:r w:rsidR="00D1383F" w:rsidRPr="003F7ECE">
              <w:rPr>
                <w:szCs w:val="22"/>
              </w:rPr>
              <w:t>42</w:t>
            </w:r>
            <w:r w:rsidRPr="003F7ECE">
              <w:rPr>
                <w:szCs w:val="22"/>
              </w:rPr>
              <w:t>;</w:t>
            </w:r>
            <w:r w:rsidR="00D1383F" w:rsidRPr="003F7ECE">
              <w:rPr>
                <w:szCs w:val="22"/>
              </w:rPr>
              <w:t xml:space="preserve"> 43</w:t>
            </w:r>
          </w:p>
          <w:p w:rsidR="00D1383F" w:rsidRPr="003F7ECE" w:rsidRDefault="00E36DDE" w:rsidP="00E36DDE">
            <w:pPr>
              <w:pStyle w:val="GOSTTablenorm"/>
              <w:rPr>
                <w:szCs w:val="22"/>
              </w:rPr>
            </w:pPr>
            <w:r w:rsidRPr="003F7ECE">
              <w:rPr>
                <w:szCs w:val="22"/>
              </w:rPr>
              <w:t xml:space="preserve">- </w:t>
            </w:r>
            <w:r w:rsidR="00D1383F" w:rsidRPr="003F7ECE">
              <w:rPr>
                <w:szCs w:val="22"/>
              </w:rPr>
              <w:t>вручную для организаций с уровнем бюджета:</w:t>
            </w:r>
            <w:r w:rsidRPr="003F7ECE">
              <w:rPr>
                <w:szCs w:val="22"/>
              </w:rPr>
              <w:t xml:space="preserve"> </w:t>
            </w:r>
            <w:r w:rsidR="00D1383F" w:rsidRPr="003F7ECE">
              <w:rPr>
                <w:szCs w:val="22"/>
              </w:rPr>
              <w:t>20</w:t>
            </w:r>
            <w:r w:rsidRPr="003F7ECE">
              <w:rPr>
                <w:szCs w:val="22"/>
              </w:rPr>
              <w:t xml:space="preserve">; 31; </w:t>
            </w:r>
            <w:r w:rsidR="00D1383F" w:rsidRPr="003F7ECE">
              <w:rPr>
                <w:szCs w:val="22"/>
              </w:rPr>
              <w:t>32</w:t>
            </w:r>
            <w:r w:rsidRPr="003F7ECE">
              <w:rPr>
                <w:szCs w:val="22"/>
              </w:rPr>
              <w:t xml:space="preserve">; </w:t>
            </w:r>
            <w:r w:rsidR="00D1383F" w:rsidRPr="003F7ECE">
              <w:rPr>
                <w:szCs w:val="22"/>
              </w:rPr>
              <w:t>33</w:t>
            </w:r>
            <w:r w:rsidRPr="003F7ECE">
              <w:rPr>
                <w:szCs w:val="22"/>
              </w:rPr>
              <w:t xml:space="preserve">; </w:t>
            </w:r>
            <w:r w:rsidR="00D1383F" w:rsidRPr="003F7ECE">
              <w:rPr>
                <w:szCs w:val="22"/>
              </w:rPr>
              <w:t>34</w:t>
            </w:r>
            <w:r w:rsidRPr="003F7ECE">
              <w:rPr>
                <w:szCs w:val="22"/>
              </w:rPr>
              <w:t xml:space="preserve">; </w:t>
            </w:r>
            <w:r w:rsidR="00D1383F" w:rsidRPr="003F7ECE">
              <w:rPr>
                <w:szCs w:val="22"/>
              </w:rPr>
              <w:t>35</w:t>
            </w:r>
            <w:r w:rsidRPr="003F7ECE">
              <w:rPr>
                <w:szCs w:val="22"/>
              </w:rPr>
              <w:t xml:space="preserve">; </w:t>
            </w:r>
            <w:r w:rsidR="00D1383F" w:rsidRPr="003F7ECE">
              <w:rPr>
                <w:szCs w:val="22"/>
              </w:rPr>
              <w:t>36</w:t>
            </w:r>
            <w:r w:rsidRPr="003F7ECE">
              <w:rPr>
                <w:szCs w:val="22"/>
              </w:rPr>
              <w:t xml:space="preserve">; </w:t>
            </w:r>
            <w:r w:rsidR="00D1383F" w:rsidRPr="003F7ECE">
              <w:rPr>
                <w:szCs w:val="22"/>
              </w:rPr>
              <w:t>37</w:t>
            </w:r>
            <w:r w:rsidRPr="003F7ECE">
              <w:rPr>
                <w:szCs w:val="22"/>
              </w:rPr>
              <w:t xml:space="preserve">; </w:t>
            </w:r>
          </w:p>
          <w:p w:rsidR="00D1383F" w:rsidRPr="003F7ECE" w:rsidRDefault="00D1383F" w:rsidP="00D1383F">
            <w:pPr>
              <w:pStyle w:val="GOSTTablenorm"/>
              <w:rPr>
                <w:szCs w:val="22"/>
              </w:rPr>
            </w:pPr>
            <w:r w:rsidRPr="003F7ECE">
              <w:rPr>
                <w:b/>
                <w:szCs w:val="22"/>
              </w:rPr>
              <w:t>Не заполняется</w:t>
            </w:r>
            <w:r w:rsidRPr="003F7ECE">
              <w:rPr>
                <w:szCs w:val="22"/>
              </w:rPr>
              <w:t xml:space="preserve"> (не доступен для заполнения) для организаций с параметром не ОГВ, ОП не ОГВ с кодом типа организации – 05.</w:t>
            </w:r>
          </w:p>
          <w:p w:rsidR="006B2ED6" w:rsidRPr="003F7ECE" w:rsidRDefault="00D1383F" w:rsidP="00D1383F">
            <w:pPr>
              <w:pStyle w:val="GOSTTablenorm"/>
            </w:pPr>
            <w:r w:rsidRPr="003F7ECE">
              <w:rPr>
                <w:b/>
                <w:szCs w:val="22"/>
              </w:rPr>
              <w:t>Не отображается</w:t>
            </w:r>
            <w:r w:rsidRPr="003F7ECE">
              <w:rPr>
                <w:szCs w:val="22"/>
              </w:rPr>
              <w:t xml:space="preserve"> для организации с параметром Иное ЮЛ и не ОГВ с типом организации = 09.</w:t>
            </w:r>
          </w:p>
        </w:tc>
      </w:tr>
    </w:tbl>
    <w:p w:rsidR="00E47BC4" w:rsidRPr="003F7ECE" w:rsidRDefault="00E47BC4" w:rsidP="00E47BC4">
      <w:pPr>
        <w:pStyle w:val="51"/>
      </w:pPr>
      <w:bookmarkStart w:id="427" w:name="_Toc183104784"/>
      <w:bookmarkStart w:id="428" w:name="_Toc457827940"/>
      <w:r w:rsidRPr="003F7ECE">
        <w:lastRenderedPageBreak/>
        <w:t>Раздел «</w:t>
      </w:r>
      <w:bookmarkStart w:id="429" w:name="Способ_образования"/>
      <w:r w:rsidRPr="003F7ECE">
        <w:rPr>
          <w:rStyle w:val="52"/>
          <w:b/>
          <w:bCs/>
        </w:rPr>
        <w:t>Способ образования</w:t>
      </w:r>
      <w:r w:rsidRPr="003F7ECE">
        <w:t xml:space="preserve"> </w:t>
      </w:r>
      <w:bookmarkEnd w:id="429"/>
      <w:r w:rsidRPr="003F7ECE">
        <w:t>юридического лица (создание или реорганизация)»</w:t>
      </w:r>
      <w:bookmarkEnd w:id="427"/>
    </w:p>
    <w:p w:rsidR="00165BC3" w:rsidRPr="003F7ECE" w:rsidRDefault="00E47BC4" w:rsidP="00276DD6">
      <w:pPr>
        <w:pStyle w:val="GOSTNormal"/>
      </w:pPr>
      <w:r w:rsidRPr="003F7ECE">
        <w:rPr>
          <w:lang w:eastAsia="ko-KR"/>
        </w:rPr>
        <w:t>В данном разделе заполняются</w:t>
      </w:r>
      <w:r w:rsidRPr="003F7ECE">
        <w:t xml:space="preserve"> сведения о с</w:t>
      </w:r>
      <w:r w:rsidR="00165BC3" w:rsidRPr="003F7ECE">
        <w:t>пособ</w:t>
      </w:r>
      <w:r w:rsidRPr="003F7ECE">
        <w:t>е</w:t>
      </w:r>
      <w:r w:rsidR="00165BC3" w:rsidRPr="003F7ECE">
        <w:t xml:space="preserve"> образования юридического лица (создание или реорганизация)</w:t>
      </w:r>
      <w:bookmarkEnd w:id="428"/>
      <w:r w:rsidR="00165BC3" w:rsidRPr="003F7ECE">
        <w:t>,</w:t>
      </w:r>
      <w:r w:rsidR="007C434A" w:rsidRPr="003F7ECE">
        <w:t xml:space="preserve"> рисунок </w:t>
      </w:r>
      <w:r w:rsidR="00B2711F" w:rsidRPr="003F7ECE">
        <w:fldChar w:fldCharType="begin"/>
      </w:r>
      <w:r w:rsidR="00B2711F" w:rsidRPr="003F7ECE">
        <w:instrText xml:space="preserve"> REF _Ref531857074 \h  \* MERGEFORMAT </w:instrText>
      </w:r>
      <w:r w:rsidR="00B2711F" w:rsidRPr="003F7ECE">
        <w:fldChar w:fldCharType="separate"/>
      </w:r>
      <w:r w:rsidR="0004269F" w:rsidRPr="003F7ECE">
        <w:t>33</w:t>
      </w:r>
      <w:r w:rsidR="00B2711F" w:rsidRPr="003F7ECE">
        <w:fldChar w:fldCharType="end"/>
      </w:r>
      <w:r w:rsidR="00165BC3" w:rsidRPr="003F7ECE">
        <w:t xml:space="preserve">, </w:t>
      </w:r>
      <w:r w:rsidR="000A55EC" w:rsidRPr="003F7ECE">
        <w:t>таб. </w:t>
      </w:r>
      <w:r w:rsidR="00B2711F" w:rsidRPr="003F7ECE">
        <w:fldChar w:fldCharType="begin"/>
      </w:r>
      <w:r w:rsidR="00B2711F" w:rsidRPr="003F7ECE">
        <w:instrText xml:space="preserve"> REF _Ref473583294 \h  \* MERGEFORMAT </w:instrText>
      </w:r>
      <w:r w:rsidR="00B2711F" w:rsidRPr="003F7ECE">
        <w:fldChar w:fldCharType="separate"/>
      </w:r>
      <w:r w:rsidR="0004269F" w:rsidRPr="003F7ECE">
        <w:t>27</w:t>
      </w:r>
      <w:r w:rsidR="00B2711F" w:rsidRPr="003F7ECE">
        <w:fldChar w:fldCharType="end"/>
      </w:r>
      <w:r w:rsidR="00165BC3" w:rsidRPr="003F7ECE">
        <w:t>.</w:t>
      </w:r>
    </w:p>
    <w:p w:rsidR="00165BC3" w:rsidRPr="003F7ECE" w:rsidRDefault="00165BC3" w:rsidP="00332EAE">
      <w:pPr>
        <w:pStyle w:val="GOSTFigure"/>
      </w:pPr>
      <w:r w:rsidRPr="003F7ECE">
        <w:rPr>
          <w:noProof/>
        </w:rPr>
        <w:drawing>
          <wp:inline distT="0" distB="0" distL="0" distR="0" wp14:anchorId="5C6F335D" wp14:editId="6513E93F">
            <wp:extent cx="5372100" cy="514350"/>
            <wp:effectExtent l="19050" t="1905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72100" cy="514350"/>
                    </a:xfrm>
                    <a:prstGeom prst="rect">
                      <a:avLst/>
                    </a:prstGeom>
                    <a:noFill/>
                    <a:ln w="6350" cmpd="sng">
                      <a:solidFill>
                        <a:srgbClr val="000000"/>
                      </a:solidFill>
                      <a:miter lim="800000"/>
                      <a:headEnd/>
                      <a:tailEnd/>
                    </a:ln>
                    <a:effectLst/>
                  </pic:spPr>
                </pic:pic>
              </a:graphicData>
            </a:graphic>
          </wp:inline>
        </w:drawing>
      </w:r>
    </w:p>
    <w:bookmarkStart w:id="430" w:name="_Ref473563132"/>
    <w:bookmarkStart w:id="431" w:name="_Toc524683212"/>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32" w:name="_Ref531857074"/>
      <w:bookmarkStart w:id="433" w:name="_Toc183104968"/>
      <w:r w:rsidR="0004269F" w:rsidRPr="003F7ECE">
        <w:rPr>
          <w:rStyle w:val="affc"/>
          <w:b/>
          <w:bCs w:val="0"/>
          <w:noProof/>
        </w:rPr>
        <w:t>33</w:t>
      </w:r>
      <w:bookmarkEnd w:id="432"/>
      <w:r w:rsidRPr="003F7ECE">
        <w:rPr>
          <w:rStyle w:val="affc"/>
          <w:b/>
          <w:bCs w:val="0"/>
        </w:rPr>
        <w:fldChar w:fldCharType="end"/>
      </w:r>
      <w:bookmarkEnd w:id="430"/>
      <w:r w:rsidR="00EE0420" w:rsidRPr="003F7ECE">
        <w:t>.</w:t>
      </w:r>
      <w:r w:rsidR="00165BC3" w:rsidRPr="003F7ECE">
        <w:t xml:space="preserve"> Поля, заполняемые на экране «Способ образования юридического лица»</w:t>
      </w:r>
      <w:bookmarkEnd w:id="431"/>
      <w:bookmarkEnd w:id="433"/>
    </w:p>
    <w:bookmarkStart w:id="434" w:name="_Ref473583294"/>
    <w:bookmarkStart w:id="435" w:name="_Toc524683043"/>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36" w:name="_Toc183104889"/>
      <w:r w:rsidR="0004269F" w:rsidRPr="003F7ECE">
        <w:rPr>
          <w:rStyle w:val="affc"/>
          <w:b/>
          <w:bCs w:val="0"/>
          <w:noProof/>
        </w:rPr>
        <w:t>27</w:t>
      </w:r>
      <w:r w:rsidRPr="003F7ECE">
        <w:rPr>
          <w:rStyle w:val="affc"/>
          <w:b/>
          <w:bCs w:val="0"/>
        </w:rPr>
        <w:fldChar w:fldCharType="end"/>
      </w:r>
      <w:bookmarkEnd w:id="434"/>
      <w:r w:rsidR="000A55EC" w:rsidRPr="003F7ECE">
        <w:t>.</w:t>
      </w:r>
      <w:r w:rsidR="00165BC3" w:rsidRPr="003F7ECE">
        <w:t xml:space="preserve"> Поля, заполняемые на экране «Способ образования юридического лица»</w:t>
      </w:r>
      <w:bookmarkEnd w:id="435"/>
      <w:bookmarkEnd w:id="436"/>
    </w:p>
    <w:tbl>
      <w:tblPr>
        <w:tblStyle w:val="GOSTTable"/>
        <w:tblW w:w="5000" w:type="pct"/>
        <w:tblLook w:val="01E0" w:firstRow="1" w:lastRow="1" w:firstColumn="1" w:lastColumn="1" w:noHBand="0" w:noVBand="0"/>
      </w:tblPr>
      <w:tblGrid>
        <w:gridCol w:w="2292"/>
        <w:gridCol w:w="1617"/>
        <w:gridCol w:w="2057"/>
        <w:gridCol w:w="1968"/>
        <w:gridCol w:w="1760"/>
      </w:tblGrid>
      <w:tr w:rsidR="00165BC3" w:rsidRPr="003F7ECE" w:rsidTr="000A55EC">
        <w:trPr>
          <w:cnfStyle w:val="100000000000" w:firstRow="1" w:lastRow="0" w:firstColumn="0" w:lastColumn="0" w:oddVBand="0" w:evenVBand="0" w:oddHBand="0" w:evenHBand="0" w:firstRowFirstColumn="0" w:firstRowLastColumn="0" w:lastRowFirstColumn="0" w:lastRowLastColumn="0"/>
        </w:trPr>
        <w:tc>
          <w:tcPr>
            <w:tcW w:w="1182" w:type="pct"/>
          </w:tcPr>
          <w:p w:rsidR="00165BC3" w:rsidRPr="003F7ECE" w:rsidRDefault="00165BC3" w:rsidP="00276DD6">
            <w:pPr>
              <w:pStyle w:val="GOSTTableHead"/>
            </w:pPr>
            <w:r w:rsidRPr="003F7ECE">
              <w:t>Название поля</w:t>
            </w:r>
          </w:p>
        </w:tc>
        <w:tc>
          <w:tcPr>
            <w:tcW w:w="834" w:type="pct"/>
          </w:tcPr>
          <w:p w:rsidR="00165BC3" w:rsidRPr="003F7ECE" w:rsidRDefault="00165BC3" w:rsidP="00276DD6">
            <w:pPr>
              <w:pStyle w:val="GOSTTableHead"/>
            </w:pPr>
            <w:r w:rsidRPr="003F7ECE">
              <w:t>Описание поля</w:t>
            </w:r>
          </w:p>
        </w:tc>
        <w:tc>
          <w:tcPr>
            <w:tcW w:w="1061" w:type="pct"/>
          </w:tcPr>
          <w:p w:rsidR="00165BC3" w:rsidRPr="003F7ECE" w:rsidRDefault="00165BC3" w:rsidP="00276DD6">
            <w:pPr>
              <w:pStyle w:val="GOSTTableHead"/>
            </w:pPr>
            <w:r w:rsidRPr="003F7ECE">
              <w:t>Обязательность для заполнения</w:t>
            </w:r>
          </w:p>
        </w:tc>
        <w:tc>
          <w:tcPr>
            <w:tcW w:w="1015" w:type="pct"/>
          </w:tcPr>
          <w:p w:rsidR="00165BC3" w:rsidRPr="003F7ECE" w:rsidRDefault="00165BC3" w:rsidP="00276DD6">
            <w:pPr>
              <w:pStyle w:val="GOSTTableHead"/>
            </w:pPr>
            <w:r w:rsidRPr="003F7ECE">
              <w:t>Значение</w:t>
            </w:r>
          </w:p>
        </w:tc>
        <w:tc>
          <w:tcPr>
            <w:tcW w:w="908" w:type="pct"/>
          </w:tcPr>
          <w:p w:rsidR="00165BC3" w:rsidRPr="003F7ECE" w:rsidRDefault="00165BC3" w:rsidP="00276DD6">
            <w:pPr>
              <w:pStyle w:val="GOSTTableHead"/>
            </w:pPr>
            <w:r w:rsidRPr="003F7ECE">
              <w:t>Комментарии</w:t>
            </w:r>
          </w:p>
        </w:tc>
      </w:tr>
      <w:tr w:rsidR="00165BC3" w:rsidRPr="003F7ECE" w:rsidTr="000A55EC">
        <w:trPr>
          <w:cnfStyle w:val="000000100000" w:firstRow="0" w:lastRow="0" w:firstColumn="0" w:lastColumn="0" w:oddVBand="0" w:evenVBand="0" w:oddHBand="1" w:evenHBand="0" w:firstRowFirstColumn="0" w:firstRowLastColumn="0" w:lastRowFirstColumn="0" w:lastRowLastColumn="0"/>
        </w:trPr>
        <w:tc>
          <w:tcPr>
            <w:tcW w:w="1182" w:type="pct"/>
          </w:tcPr>
          <w:p w:rsidR="00165BC3" w:rsidRPr="003F7ECE" w:rsidRDefault="00165BC3" w:rsidP="00276DD6">
            <w:pPr>
              <w:pStyle w:val="GOSTTablenorm"/>
            </w:pPr>
            <w:r w:rsidRPr="003F7ECE">
              <w:t>Способ образования</w:t>
            </w:r>
          </w:p>
        </w:tc>
        <w:tc>
          <w:tcPr>
            <w:tcW w:w="834" w:type="pct"/>
          </w:tcPr>
          <w:p w:rsidR="00165BC3" w:rsidRPr="003F7ECE" w:rsidRDefault="00165BC3" w:rsidP="00276DD6">
            <w:pPr>
              <w:pStyle w:val="GOSTTablenorm"/>
            </w:pPr>
            <w:r w:rsidRPr="003F7ECE">
              <w:t>Текстовое поле</w:t>
            </w:r>
          </w:p>
          <w:p w:rsidR="00165BC3" w:rsidRPr="003F7ECE" w:rsidRDefault="00165BC3" w:rsidP="00276DD6">
            <w:pPr>
              <w:pStyle w:val="GOSTTablenorm"/>
            </w:pPr>
          </w:p>
        </w:tc>
        <w:tc>
          <w:tcPr>
            <w:tcW w:w="1061" w:type="pct"/>
          </w:tcPr>
          <w:p w:rsidR="00165BC3" w:rsidRPr="003F7ECE" w:rsidRDefault="00165BC3" w:rsidP="00276DD6">
            <w:pPr>
              <w:pStyle w:val="GOSTTablenorm"/>
            </w:pPr>
            <w:r w:rsidRPr="003F7ECE">
              <w:t>Да</w:t>
            </w:r>
          </w:p>
        </w:tc>
        <w:tc>
          <w:tcPr>
            <w:tcW w:w="1015" w:type="pct"/>
          </w:tcPr>
          <w:p w:rsidR="00165BC3" w:rsidRPr="003F7ECE" w:rsidRDefault="00165BC3" w:rsidP="00276DD6">
            <w:pPr>
              <w:pStyle w:val="GOSTTablenorm"/>
            </w:pPr>
            <w:r w:rsidRPr="003F7ECE">
              <w:t>Поле заполняется автоматически</w:t>
            </w:r>
          </w:p>
        </w:tc>
        <w:tc>
          <w:tcPr>
            <w:tcW w:w="908" w:type="pct"/>
          </w:tcPr>
          <w:p w:rsidR="00165BC3" w:rsidRPr="003F7ECE" w:rsidRDefault="00165BC3" w:rsidP="00276DD6">
            <w:pPr>
              <w:pStyle w:val="GOSTTablenorm"/>
            </w:pPr>
            <w:r w:rsidRPr="003F7ECE">
              <w:t>Источник: справочник ЕГРЮЛ</w:t>
            </w:r>
          </w:p>
        </w:tc>
      </w:tr>
    </w:tbl>
    <w:p w:rsidR="00E47BC4" w:rsidRPr="003F7ECE" w:rsidRDefault="00E47BC4" w:rsidP="00E47BC4">
      <w:pPr>
        <w:pStyle w:val="51"/>
      </w:pPr>
      <w:bookmarkStart w:id="437" w:name="_Toc183104785"/>
      <w:bookmarkStart w:id="438" w:name="_Toc457827941"/>
      <w:r w:rsidRPr="003F7ECE">
        <w:t>Раздел «</w:t>
      </w:r>
      <w:bookmarkStart w:id="439" w:name="Сведения_правопреемстве"/>
      <w:r w:rsidRPr="003F7ECE">
        <w:rPr>
          <w:rStyle w:val="52"/>
          <w:b/>
          <w:bCs/>
        </w:rPr>
        <w:t>Сведения</w:t>
      </w:r>
      <w:r w:rsidRPr="003F7ECE">
        <w:t xml:space="preserve"> о правопреемстве</w:t>
      </w:r>
      <w:bookmarkEnd w:id="439"/>
      <w:r w:rsidRPr="003F7ECE">
        <w:t>»</w:t>
      </w:r>
      <w:bookmarkEnd w:id="437"/>
    </w:p>
    <w:p w:rsidR="00165BC3" w:rsidRPr="003F7ECE" w:rsidRDefault="007728C1" w:rsidP="00276DD6">
      <w:pPr>
        <w:pStyle w:val="GOSTNormal"/>
      </w:pPr>
      <w:r w:rsidRPr="003F7ECE">
        <w:rPr>
          <w:lang w:eastAsia="ko-KR"/>
        </w:rPr>
        <w:t>В данном разделе заполняются</w:t>
      </w:r>
      <w:r w:rsidRPr="003F7ECE">
        <w:t xml:space="preserve"> сведения</w:t>
      </w:r>
      <w:r w:rsidR="00165BC3" w:rsidRPr="003F7ECE">
        <w:t xml:space="preserve"> о правопреемстве</w:t>
      </w:r>
      <w:bookmarkEnd w:id="438"/>
      <w:r w:rsidR="00165BC3" w:rsidRPr="003F7ECE">
        <w:t xml:space="preserve"> (</w:t>
      </w:r>
      <w:r w:rsidR="007C434A" w:rsidRPr="003F7ECE">
        <w:t>рис. </w:t>
      </w:r>
      <w:r w:rsidR="00B2711F" w:rsidRPr="003F7ECE">
        <w:fldChar w:fldCharType="begin"/>
      </w:r>
      <w:r w:rsidR="00B2711F" w:rsidRPr="003F7ECE">
        <w:instrText xml:space="preserve"> REF _Ref531857084 \h  \* MERGEFORMAT </w:instrText>
      </w:r>
      <w:r w:rsidR="00B2711F" w:rsidRPr="003F7ECE">
        <w:fldChar w:fldCharType="separate"/>
      </w:r>
      <w:r w:rsidR="0004269F" w:rsidRPr="003F7ECE">
        <w:t>34</w:t>
      </w:r>
      <w:r w:rsidR="00B2711F" w:rsidRPr="003F7ECE">
        <w:fldChar w:fldCharType="end"/>
      </w:r>
      <w:r w:rsidR="00165BC3" w:rsidRPr="003F7ECE">
        <w:t xml:space="preserve">, </w:t>
      </w:r>
      <w:r w:rsidR="000A55EC" w:rsidRPr="003F7ECE">
        <w:t>таб. </w:t>
      </w:r>
      <w:r w:rsidR="00B2711F" w:rsidRPr="003F7ECE">
        <w:fldChar w:fldCharType="begin"/>
      </w:r>
      <w:r w:rsidR="00B2711F" w:rsidRPr="003F7ECE">
        <w:instrText xml:space="preserve"> REF _Ref473583307 \h  \* MERGEFORMAT </w:instrText>
      </w:r>
      <w:r w:rsidR="00B2711F" w:rsidRPr="003F7ECE">
        <w:fldChar w:fldCharType="separate"/>
      </w:r>
      <w:r w:rsidR="0004269F" w:rsidRPr="003F7ECE">
        <w:t>28</w:t>
      </w:r>
      <w:r w:rsidR="00B2711F" w:rsidRPr="003F7ECE">
        <w:fldChar w:fldCharType="end"/>
      </w:r>
      <w:r w:rsidR="00165BC3" w:rsidRPr="003F7ECE">
        <w:t>).</w:t>
      </w:r>
    </w:p>
    <w:p w:rsidR="00165BC3" w:rsidRPr="003F7ECE" w:rsidRDefault="005C7A9C" w:rsidP="00276DD6">
      <w:pPr>
        <w:pStyle w:val="GOSTFigure"/>
      </w:pPr>
      <w:r w:rsidRPr="003F7ECE">
        <w:rPr>
          <w:noProof/>
        </w:rPr>
        <w:drawing>
          <wp:inline distT="0" distB="0" distL="0" distR="0" wp14:anchorId="0F3D8390" wp14:editId="408A6535">
            <wp:extent cx="6115685" cy="47498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5685" cy="474980"/>
                    </a:xfrm>
                    <a:prstGeom prst="rect">
                      <a:avLst/>
                    </a:prstGeom>
                    <a:noFill/>
                    <a:ln>
                      <a:noFill/>
                    </a:ln>
                  </pic:spPr>
                </pic:pic>
              </a:graphicData>
            </a:graphic>
          </wp:inline>
        </w:drawing>
      </w:r>
    </w:p>
    <w:bookmarkStart w:id="440" w:name="_Ref473563346"/>
    <w:bookmarkStart w:id="441" w:name="_Toc524683213"/>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42" w:name="_Ref531857084"/>
      <w:bookmarkStart w:id="443" w:name="_Toc183104969"/>
      <w:r w:rsidR="0004269F" w:rsidRPr="003F7ECE">
        <w:rPr>
          <w:rStyle w:val="affc"/>
          <w:b/>
          <w:bCs w:val="0"/>
          <w:noProof/>
        </w:rPr>
        <w:t>34</w:t>
      </w:r>
      <w:bookmarkEnd w:id="442"/>
      <w:r w:rsidRPr="003F7ECE">
        <w:rPr>
          <w:rStyle w:val="affc"/>
          <w:b/>
          <w:bCs w:val="0"/>
        </w:rPr>
        <w:fldChar w:fldCharType="end"/>
      </w:r>
      <w:bookmarkEnd w:id="440"/>
      <w:r w:rsidR="00EE0420" w:rsidRPr="003F7ECE">
        <w:t>.</w:t>
      </w:r>
      <w:r w:rsidR="00165BC3" w:rsidRPr="003F7ECE">
        <w:t xml:space="preserve"> Сведения о правопреемстве</w:t>
      </w:r>
      <w:bookmarkEnd w:id="441"/>
      <w:bookmarkEnd w:id="443"/>
    </w:p>
    <w:bookmarkStart w:id="444" w:name="_Ref473583307"/>
    <w:bookmarkStart w:id="445" w:name="_Toc524683044"/>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46" w:name="_Toc183104890"/>
      <w:r w:rsidR="0004269F" w:rsidRPr="003F7ECE">
        <w:rPr>
          <w:rStyle w:val="affc"/>
          <w:b/>
          <w:bCs w:val="0"/>
          <w:noProof/>
        </w:rPr>
        <w:t>28</w:t>
      </w:r>
      <w:r w:rsidRPr="003F7ECE">
        <w:rPr>
          <w:rStyle w:val="affc"/>
          <w:b/>
          <w:bCs w:val="0"/>
        </w:rPr>
        <w:fldChar w:fldCharType="end"/>
      </w:r>
      <w:bookmarkEnd w:id="444"/>
      <w:r w:rsidR="000A55EC" w:rsidRPr="003F7ECE">
        <w:t>.</w:t>
      </w:r>
      <w:r w:rsidR="00165BC3" w:rsidRPr="003F7ECE">
        <w:t xml:space="preserve"> Сведения о правопреемстве</w:t>
      </w:r>
      <w:bookmarkEnd w:id="445"/>
      <w:bookmarkEnd w:id="446"/>
    </w:p>
    <w:tbl>
      <w:tblPr>
        <w:tblStyle w:val="GOSTTable"/>
        <w:tblW w:w="5000" w:type="pct"/>
        <w:tblLook w:val="01E0" w:firstRow="1" w:lastRow="1" w:firstColumn="1" w:lastColumn="1" w:noHBand="0" w:noVBand="0"/>
      </w:tblPr>
      <w:tblGrid>
        <w:gridCol w:w="2126"/>
        <w:gridCol w:w="1570"/>
        <w:gridCol w:w="2049"/>
        <w:gridCol w:w="2150"/>
        <w:gridCol w:w="1799"/>
      </w:tblGrid>
      <w:tr w:rsidR="00165BC3" w:rsidRPr="003F7ECE" w:rsidTr="005C7A9C">
        <w:trPr>
          <w:cnfStyle w:val="100000000000" w:firstRow="1" w:lastRow="0" w:firstColumn="0" w:lastColumn="0" w:oddVBand="0" w:evenVBand="0" w:oddHBand="0" w:evenHBand="0" w:firstRowFirstColumn="0" w:firstRowLastColumn="0" w:lastRowFirstColumn="0" w:lastRowLastColumn="0"/>
        </w:trPr>
        <w:tc>
          <w:tcPr>
            <w:tcW w:w="1096" w:type="pct"/>
          </w:tcPr>
          <w:p w:rsidR="00165BC3" w:rsidRPr="003F7ECE" w:rsidRDefault="00165BC3" w:rsidP="00276DD6">
            <w:pPr>
              <w:pStyle w:val="GOSTTableHead"/>
            </w:pPr>
            <w:r w:rsidRPr="003F7ECE">
              <w:t>Название поля</w:t>
            </w:r>
          </w:p>
        </w:tc>
        <w:tc>
          <w:tcPr>
            <w:tcW w:w="810" w:type="pct"/>
          </w:tcPr>
          <w:p w:rsidR="00165BC3" w:rsidRPr="003F7ECE" w:rsidRDefault="00165BC3" w:rsidP="00276DD6">
            <w:pPr>
              <w:pStyle w:val="GOSTTableHead"/>
            </w:pPr>
            <w:r w:rsidRPr="003F7ECE">
              <w:t>Описание поля</w:t>
            </w:r>
          </w:p>
        </w:tc>
        <w:tc>
          <w:tcPr>
            <w:tcW w:w="1057" w:type="pct"/>
          </w:tcPr>
          <w:p w:rsidR="00165BC3" w:rsidRPr="003F7ECE" w:rsidRDefault="00165BC3" w:rsidP="00276DD6">
            <w:pPr>
              <w:pStyle w:val="GOSTTableHead"/>
            </w:pPr>
            <w:r w:rsidRPr="003F7ECE">
              <w:t>Обязательность для заполнения</w:t>
            </w:r>
          </w:p>
        </w:tc>
        <w:tc>
          <w:tcPr>
            <w:tcW w:w="1109" w:type="pct"/>
          </w:tcPr>
          <w:p w:rsidR="00165BC3" w:rsidRPr="003F7ECE" w:rsidRDefault="00165BC3" w:rsidP="00276DD6">
            <w:pPr>
              <w:pStyle w:val="GOSTTableHead"/>
            </w:pPr>
            <w:r w:rsidRPr="003F7ECE">
              <w:t>Значение</w:t>
            </w:r>
          </w:p>
        </w:tc>
        <w:tc>
          <w:tcPr>
            <w:tcW w:w="929" w:type="pct"/>
          </w:tcPr>
          <w:p w:rsidR="00165BC3" w:rsidRPr="003F7ECE" w:rsidRDefault="00165BC3" w:rsidP="00276DD6">
            <w:pPr>
              <w:pStyle w:val="GOSTTableHead"/>
            </w:pPr>
            <w:r w:rsidRPr="003F7ECE">
              <w:t>Комментарии</w:t>
            </w:r>
          </w:p>
        </w:tc>
      </w:tr>
      <w:tr w:rsidR="005C7A9C" w:rsidRPr="003F7ECE" w:rsidTr="005C7A9C">
        <w:trPr>
          <w:cnfStyle w:val="000000100000" w:firstRow="0" w:lastRow="0" w:firstColumn="0" w:lastColumn="0" w:oddVBand="0" w:evenVBand="0" w:oddHBand="1" w:evenHBand="0" w:firstRowFirstColumn="0" w:firstRowLastColumn="0" w:lastRowFirstColumn="0" w:lastRowLastColumn="0"/>
        </w:trPr>
        <w:tc>
          <w:tcPr>
            <w:tcW w:w="1096" w:type="pct"/>
          </w:tcPr>
          <w:p w:rsidR="005C7A9C" w:rsidRPr="003F7ECE" w:rsidRDefault="005C7A9C" w:rsidP="005C7A9C">
            <w:pPr>
              <w:pStyle w:val="GOSTTablenorm"/>
            </w:pPr>
            <w:r w:rsidRPr="003F7ECE">
              <w:t>ОГРН</w:t>
            </w:r>
          </w:p>
        </w:tc>
        <w:tc>
          <w:tcPr>
            <w:tcW w:w="810" w:type="pct"/>
          </w:tcPr>
          <w:p w:rsidR="005C7A9C" w:rsidRPr="003F7ECE" w:rsidRDefault="005C7A9C" w:rsidP="005C7A9C">
            <w:pPr>
              <w:pStyle w:val="GOSTTablenorm"/>
            </w:pPr>
            <w:r w:rsidRPr="003F7ECE">
              <w:t>Текстовое поле</w:t>
            </w:r>
          </w:p>
        </w:tc>
        <w:tc>
          <w:tcPr>
            <w:tcW w:w="1057" w:type="pct"/>
          </w:tcPr>
          <w:p w:rsidR="005C7A9C" w:rsidRPr="003F7ECE" w:rsidRDefault="005C7A9C" w:rsidP="005C7A9C">
            <w:pPr>
              <w:pStyle w:val="GOSTTablenorm"/>
            </w:pPr>
            <w:r w:rsidRPr="003F7ECE">
              <w:t>Да</w:t>
            </w:r>
          </w:p>
        </w:tc>
        <w:tc>
          <w:tcPr>
            <w:tcW w:w="1109" w:type="pct"/>
          </w:tcPr>
          <w:p w:rsidR="005C7A9C" w:rsidRPr="003F7ECE" w:rsidRDefault="005C7A9C" w:rsidP="005C7A9C">
            <w:pPr>
              <w:pStyle w:val="GOSTTablenorm"/>
            </w:pPr>
            <w:r w:rsidRPr="003F7ECE">
              <w:t>Поле заполняется автоматически</w:t>
            </w:r>
          </w:p>
        </w:tc>
        <w:tc>
          <w:tcPr>
            <w:tcW w:w="929" w:type="pct"/>
          </w:tcPr>
          <w:p w:rsidR="005C7A9C" w:rsidRPr="003F7ECE" w:rsidRDefault="005C7A9C" w:rsidP="005C7A9C">
            <w:pPr>
              <w:pStyle w:val="GOSTTablenorm"/>
            </w:pPr>
            <w:r w:rsidRPr="003F7ECE">
              <w:t>Источник: справочник ЕГРЮЛ</w:t>
            </w:r>
          </w:p>
        </w:tc>
      </w:tr>
      <w:tr w:rsidR="005C7A9C" w:rsidRPr="003F7ECE" w:rsidTr="005C7A9C">
        <w:trPr>
          <w:cnfStyle w:val="000000010000" w:firstRow="0" w:lastRow="0" w:firstColumn="0" w:lastColumn="0" w:oddVBand="0" w:evenVBand="0" w:oddHBand="0" w:evenHBand="1" w:firstRowFirstColumn="0" w:firstRowLastColumn="0" w:lastRowFirstColumn="0" w:lastRowLastColumn="0"/>
        </w:trPr>
        <w:tc>
          <w:tcPr>
            <w:tcW w:w="1096" w:type="pct"/>
          </w:tcPr>
          <w:p w:rsidR="005C7A9C" w:rsidRPr="003F7ECE" w:rsidRDefault="005C7A9C" w:rsidP="005C7A9C">
            <w:pPr>
              <w:pStyle w:val="GOSTTablenorm"/>
            </w:pPr>
            <w:r w:rsidRPr="003F7ECE">
              <w:t>Наименование</w:t>
            </w:r>
          </w:p>
        </w:tc>
        <w:tc>
          <w:tcPr>
            <w:tcW w:w="810" w:type="pct"/>
          </w:tcPr>
          <w:p w:rsidR="005C7A9C" w:rsidRPr="003F7ECE" w:rsidRDefault="005C7A9C" w:rsidP="005C7A9C">
            <w:pPr>
              <w:pStyle w:val="GOSTTablenorm"/>
            </w:pPr>
            <w:r w:rsidRPr="003F7ECE">
              <w:t>Текстовое поле</w:t>
            </w:r>
          </w:p>
        </w:tc>
        <w:tc>
          <w:tcPr>
            <w:tcW w:w="1057" w:type="pct"/>
          </w:tcPr>
          <w:p w:rsidR="005C7A9C" w:rsidRPr="003F7ECE" w:rsidRDefault="005C7A9C" w:rsidP="005C7A9C">
            <w:pPr>
              <w:pStyle w:val="GOSTTablenorm"/>
            </w:pPr>
            <w:r w:rsidRPr="003F7ECE">
              <w:t>Да</w:t>
            </w:r>
          </w:p>
        </w:tc>
        <w:tc>
          <w:tcPr>
            <w:tcW w:w="1109" w:type="pct"/>
          </w:tcPr>
          <w:p w:rsidR="005C7A9C" w:rsidRPr="003F7ECE" w:rsidRDefault="005C7A9C" w:rsidP="005C7A9C">
            <w:pPr>
              <w:pStyle w:val="GOSTTablenorm"/>
            </w:pPr>
            <w:r w:rsidRPr="003F7ECE">
              <w:t>Поле заполняется автоматически</w:t>
            </w:r>
          </w:p>
        </w:tc>
        <w:tc>
          <w:tcPr>
            <w:tcW w:w="929" w:type="pct"/>
          </w:tcPr>
          <w:p w:rsidR="005C7A9C" w:rsidRPr="003F7ECE" w:rsidRDefault="005C7A9C" w:rsidP="005C7A9C">
            <w:pPr>
              <w:pStyle w:val="GOSTTablenorm"/>
            </w:pPr>
            <w:r w:rsidRPr="003F7ECE">
              <w:t>Источник: справочник ЕГРЮЛ</w:t>
            </w:r>
          </w:p>
        </w:tc>
      </w:tr>
      <w:tr w:rsidR="005C7A9C" w:rsidRPr="003F7ECE" w:rsidTr="005C7A9C">
        <w:trPr>
          <w:cnfStyle w:val="000000100000" w:firstRow="0" w:lastRow="0" w:firstColumn="0" w:lastColumn="0" w:oddVBand="0" w:evenVBand="0" w:oddHBand="1" w:evenHBand="0" w:firstRowFirstColumn="0" w:firstRowLastColumn="0" w:lastRowFirstColumn="0" w:lastRowLastColumn="0"/>
        </w:trPr>
        <w:tc>
          <w:tcPr>
            <w:tcW w:w="1096" w:type="pct"/>
          </w:tcPr>
          <w:p w:rsidR="005C7A9C" w:rsidRPr="003F7ECE" w:rsidRDefault="005C7A9C" w:rsidP="005C7A9C">
            <w:pPr>
              <w:pStyle w:val="GOSTTablenorm"/>
            </w:pPr>
            <w:r w:rsidRPr="003F7ECE">
              <w:t>Код по сводному реестру</w:t>
            </w:r>
          </w:p>
        </w:tc>
        <w:tc>
          <w:tcPr>
            <w:tcW w:w="810" w:type="pct"/>
          </w:tcPr>
          <w:p w:rsidR="005C7A9C" w:rsidRPr="003F7ECE" w:rsidRDefault="005C7A9C" w:rsidP="005C7A9C">
            <w:pPr>
              <w:pStyle w:val="GOSTTablenorm"/>
            </w:pPr>
            <w:r w:rsidRPr="003F7ECE">
              <w:t>Текстовое поле</w:t>
            </w:r>
          </w:p>
        </w:tc>
        <w:tc>
          <w:tcPr>
            <w:tcW w:w="1057" w:type="pct"/>
          </w:tcPr>
          <w:p w:rsidR="005C7A9C" w:rsidRPr="003F7ECE" w:rsidRDefault="005C7A9C" w:rsidP="005C7A9C">
            <w:pPr>
              <w:pStyle w:val="GOSTTablenorm"/>
            </w:pPr>
            <w:r w:rsidRPr="003F7ECE">
              <w:t>Да</w:t>
            </w:r>
          </w:p>
        </w:tc>
        <w:tc>
          <w:tcPr>
            <w:tcW w:w="1109" w:type="pct"/>
          </w:tcPr>
          <w:p w:rsidR="005C7A9C" w:rsidRPr="003F7ECE" w:rsidRDefault="005C7A9C" w:rsidP="005C7A9C">
            <w:pPr>
              <w:pStyle w:val="GOSTTablenorm"/>
            </w:pPr>
            <w:r w:rsidRPr="003F7ECE">
              <w:t>Поле заполняется автоматически</w:t>
            </w:r>
          </w:p>
        </w:tc>
        <w:tc>
          <w:tcPr>
            <w:tcW w:w="929" w:type="pct"/>
          </w:tcPr>
          <w:p w:rsidR="005C7A9C" w:rsidRPr="003F7ECE" w:rsidRDefault="005C7A9C" w:rsidP="005C7A9C">
            <w:pPr>
              <w:pStyle w:val="GOSTTablenorm"/>
            </w:pPr>
            <w:r w:rsidRPr="003F7ECE">
              <w:t>Источник: справочник ЕГРЮЛ</w:t>
            </w:r>
          </w:p>
        </w:tc>
      </w:tr>
    </w:tbl>
    <w:p w:rsidR="007728C1" w:rsidRPr="003F7ECE" w:rsidRDefault="007728C1" w:rsidP="007728C1">
      <w:pPr>
        <w:pStyle w:val="51"/>
      </w:pPr>
      <w:bookmarkStart w:id="447" w:name="_Toc183104786"/>
      <w:bookmarkStart w:id="448" w:name="_Toc457827942"/>
      <w:r w:rsidRPr="003F7ECE">
        <w:t>Раздел «</w:t>
      </w:r>
      <w:bookmarkStart w:id="449" w:name="ликвидации"/>
      <w:r w:rsidRPr="003F7ECE">
        <w:t>Сведения о том, что организация находится в процессе ликвидации или реорганизации</w:t>
      </w:r>
      <w:bookmarkEnd w:id="449"/>
      <w:r w:rsidRPr="003F7ECE">
        <w:t>»</w:t>
      </w:r>
      <w:bookmarkEnd w:id="447"/>
    </w:p>
    <w:p w:rsidR="007728C1" w:rsidRPr="003F7ECE" w:rsidRDefault="007728C1" w:rsidP="007728C1">
      <w:pPr>
        <w:pStyle w:val="GOSTNormal"/>
      </w:pPr>
      <w:r w:rsidRPr="003F7ECE">
        <w:rPr>
          <w:lang w:eastAsia="ko-KR"/>
        </w:rPr>
        <w:t>В данном разделе заполняются</w:t>
      </w:r>
      <w:r w:rsidRPr="003F7ECE">
        <w:t xml:space="preserve"> сведения о том, что организация находится в процессе ликвидации или реорганизации (рис. </w:t>
      </w:r>
      <w:r w:rsidRPr="003F7ECE">
        <w:fldChar w:fldCharType="begin"/>
      </w:r>
      <w:r w:rsidRPr="003F7ECE">
        <w:instrText xml:space="preserve"> REF _Ref152152748 \h  \* MERGEFORMAT </w:instrText>
      </w:r>
      <w:r w:rsidRPr="003F7ECE">
        <w:fldChar w:fldCharType="separate"/>
      </w:r>
      <w:r w:rsidR="0004269F" w:rsidRPr="003F7ECE">
        <w:rPr>
          <w:noProof/>
        </w:rPr>
        <w:t>35</w:t>
      </w:r>
      <w:r w:rsidRPr="003F7ECE">
        <w:fldChar w:fldCharType="end"/>
      </w:r>
      <w:r w:rsidRPr="003F7ECE">
        <w:t xml:space="preserve">, таб. </w:t>
      </w:r>
      <w:r w:rsidRPr="003F7ECE">
        <w:rPr>
          <w:b/>
        </w:rPr>
        <w:fldChar w:fldCharType="begin"/>
      </w:r>
      <w:r w:rsidRPr="003F7ECE">
        <w:rPr>
          <w:b/>
        </w:rPr>
        <w:instrText xml:space="preserve"> REF _Ref115788431 \h  \* MERGEFORMAT </w:instrText>
      </w:r>
      <w:r w:rsidRPr="003F7ECE">
        <w:rPr>
          <w:b/>
        </w:rPr>
      </w:r>
      <w:r w:rsidRPr="003F7ECE">
        <w:rPr>
          <w:b/>
        </w:rPr>
        <w:fldChar w:fldCharType="separate"/>
      </w:r>
      <w:r w:rsidR="0004269F" w:rsidRPr="003F7ECE">
        <w:rPr>
          <w:rStyle w:val="affc"/>
          <w:b w:val="0"/>
          <w:bCs w:val="0"/>
          <w:noProof/>
        </w:rPr>
        <w:t>29</w:t>
      </w:r>
      <w:r w:rsidRPr="003F7ECE">
        <w:rPr>
          <w:b/>
        </w:rPr>
        <w:fldChar w:fldCharType="end"/>
      </w:r>
      <w:r w:rsidRPr="003F7ECE">
        <w:t>)</w:t>
      </w:r>
    </w:p>
    <w:p w:rsidR="007728C1" w:rsidRPr="003F7ECE" w:rsidRDefault="007728C1" w:rsidP="007728C1">
      <w:pPr>
        <w:pStyle w:val="GOSTNormal"/>
      </w:pPr>
      <w:r w:rsidRPr="003F7ECE">
        <w:t>Атрибуты блока становятся доступными для редактирован</w:t>
      </w:r>
      <w:r w:rsidR="00332EAE" w:rsidRPr="003F7ECE">
        <w:t xml:space="preserve">ия при условии, что в атрибуте </w:t>
      </w:r>
      <w:r w:rsidRPr="003F7ECE">
        <w:t>«Наименование специального мероприятия» выбрано одно из значений: Реорганизация или Ликвидация.</w:t>
      </w:r>
    </w:p>
    <w:p w:rsidR="007728C1" w:rsidRPr="003F7ECE" w:rsidRDefault="007728C1" w:rsidP="007728C1">
      <w:pPr>
        <w:pStyle w:val="GOSTFigure"/>
      </w:pPr>
      <w:r w:rsidRPr="003F7ECE">
        <w:rPr>
          <w:noProof/>
        </w:rPr>
        <w:lastRenderedPageBreak/>
        <w:drawing>
          <wp:inline distT="0" distB="0" distL="0" distR="0" wp14:anchorId="28F785AD" wp14:editId="1B390CA0">
            <wp:extent cx="6115685" cy="17932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685" cy="1793240"/>
                    </a:xfrm>
                    <a:prstGeom prst="rect">
                      <a:avLst/>
                    </a:prstGeom>
                    <a:noFill/>
                    <a:ln>
                      <a:noFill/>
                    </a:ln>
                  </pic:spPr>
                </pic:pic>
              </a:graphicData>
            </a:graphic>
          </wp:inline>
        </w:drawing>
      </w:r>
    </w:p>
    <w:bookmarkStart w:id="450" w:name="_Toc524683216"/>
    <w:p w:rsidR="007728C1" w:rsidRPr="003F7ECE" w:rsidRDefault="007728C1" w:rsidP="007728C1">
      <w:pPr>
        <w:pStyle w:val="GOSTFigName"/>
      </w:pPr>
      <w:r w:rsidRPr="003F7ECE">
        <w:fldChar w:fldCharType="begin"/>
      </w:r>
      <w:r w:rsidRPr="003F7ECE">
        <w:instrText xml:space="preserve"> SEQ Рисунок \* ARABIC </w:instrText>
      </w:r>
      <w:r w:rsidRPr="003F7ECE">
        <w:fldChar w:fldCharType="separate"/>
      </w:r>
      <w:bookmarkStart w:id="451" w:name="_Ref152152748"/>
      <w:bookmarkStart w:id="452" w:name="_Toc183104970"/>
      <w:r w:rsidR="0004269F" w:rsidRPr="003F7ECE">
        <w:rPr>
          <w:noProof/>
        </w:rPr>
        <w:t>35</w:t>
      </w:r>
      <w:bookmarkEnd w:id="451"/>
      <w:r w:rsidRPr="003F7ECE">
        <w:fldChar w:fldCharType="end"/>
      </w:r>
      <w:r w:rsidRPr="003F7ECE">
        <w:t>. Поля, заполняемые в разделе «Сведения о том, что организация находится в процессе ликвидации или реорганизации»</w:t>
      </w:r>
      <w:bookmarkEnd w:id="450"/>
      <w:bookmarkEnd w:id="452"/>
    </w:p>
    <w:bookmarkStart w:id="453" w:name="_Toc524683047"/>
    <w:bookmarkStart w:id="454" w:name="_Ref115374108"/>
    <w:p w:rsidR="007728C1" w:rsidRPr="003F7ECE" w:rsidRDefault="007728C1" w:rsidP="00332EAE">
      <w:pPr>
        <w:pStyle w:val="GOSTNameTable"/>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455" w:name="_Ref115788431"/>
      <w:bookmarkStart w:id="456" w:name="_Toc183104891"/>
      <w:r w:rsidR="0004269F" w:rsidRPr="003F7ECE">
        <w:rPr>
          <w:rStyle w:val="affc"/>
          <w:b/>
          <w:bCs w:val="0"/>
          <w:noProof/>
        </w:rPr>
        <w:t>29</w:t>
      </w:r>
      <w:bookmarkEnd w:id="455"/>
      <w:r w:rsidRPr="003F7ECE">
        <w:rPr>
          <w:rStyle w:val="affc"/>
          <w:b/>
          <w:bCs w:val="0"/>
        </w:rPr>
        <w:fldChar w:fldCharType="end"/>
      </w:r>
      <w:r w:rsidRPr="003F7ECE">
        <w:t>. Поля, заполняемые в разделе «Сведения о том, что организация находится в процессе ликвидации или реорганизации»</w:t>
      </w:r>
      <w:bookmarkEnd w:id="453"/>
      <w:bookmarkEnd w:id="454"/>
      <w:bookmarkEnd w:id="456"/>
    </w:p>
    <w:tbl>
      <w:tblPr>
        <w:tblStyle w:val="GOSTTable"/>
        <w:tblW w:w="5000" w:type="pct"/>
        <w:tblLook w:val="01E0" w:firstRow="1" w:lastRow="1" w:firstColumn="1" w:lastColumn="1" w:noHBand="0" w:noVBand="0"/>
      </w:tblPr>
      <w:tblGrid>
        <w:gridCol w:w="2992"/>
        <w:gridCol w:w="1283"/>
        <w:gridCol w:w="1950"/>
        <w:gridCol w:w="1751"/>
        <w:gridCol w:w="1718"/>
      </w:tblGrid>
      <w:tr w:rsidR="007728C1" w:rsidRPr="003F7ECE" w:rsidTr="001722FB">
        <w:trPr>
          <w:cnfStyle w:val="100000000000" w:firstRow="1" w:lastRow="0" w:firstColumn="0" w:lastColumn="0" w:oddVBand="0" w:evenVBand="0" w:oddHBand="0" w:evenHBand="0" w:firstRowFirstColumn="0" w:firstRowLastColumn="0" w:lastRowFirstColumn="0" w:lastRowLastColumn="0"/>
        </w:trPr>
        <w:tc>
          <w:tcPr>
            <w:tcW w:w="1543" w:type="pct"/>
          </w:tcPr>
          <w:p w:rsidR="007728C1" w:rsidRPr="003F7ECE" w:rsidRDefault="007728C1" w:rsidP="001722FB">
            <w:pPr>
              <w:pStyle w:val="GOSTTableHead"/>
            </w:pPr>
            <w:r w:rsidRPr="003F7ECE">
              <w:t>Название поля</w:t>
            </w:r>
          </w:p>
        </w:tc>
        <w:tc>
          <w:tcPr>
            <w:tcW w:w="662" w:type="pct"/>
          </w:tcPr>
          <w:p w:rsidR="007728C1" w:rsidRPr="003F7ECE" w:rsidRDefault="007728C1" w:rsidP="001722FB">
            <w:pPr>
              <w:pStyle w:val="GOSTTableHead"/>
            </w:pPr>
            <w:r w:rsidRPr="003F7ECE">
              <w:t>Описание поля</w:t>
            </w:r>
          </w:p>
        </w:tc>
        <w:tc>
          <w:tcPr>
            <w:tcW w:w="1006" w:type="pct"/>
          </w:tcPr>
          <w:p w:rsidR="007728C1" w:rsidRPr="003F7ECE" w:rsidRDefault="007728C1" w:rsidP="001722FB">
            <w:pPr>
              <w:pStyle w:val="GOSTTableHead"/>
            </w:pPr>
            <w:r w:rsidRPr="003F7ECE">
              <w:t>Обязательность для заполнения</w:t>
            </w:r>
          </w:p>
        </w:tc>
        <w:tc>
          <w:tcPr>
            <w:tcW w:w="903" w:type="pct"/>
          </w:tcPr>
          <w:p w:rsidR="007728C1" w:rsidRPr="003F7ECE" w:rsidRDefault="007728C1" w:rsidP="001722FB">
            <w:pPr>
              <w:pStyle w:val="GOSTTableHead"/>
            </w:pPr>
            <w:r w:rsidRPr="003F7ECE">
              <w:t>Значение</w:t>
            </w:r>
          </w:p>
        </w:tc>
        <w:tc>
          <w:tcPr>
            <w:tcW w:w="886" w:type="pct"/>
          </w:tcPr>
          <w:p w:rsidR="007728C1" w:rsidRPr="003F7ECE" w:rsidRDefault="007728C1" w:rsidP="001722FB">
            <w:pPr>
              <w:pStyle w:val="GOSTTableHead"/>
            </w:pPr>
            <w:r w:rsidRPr="003F7ECE">
              <w:t>Комментарии</w:t>
            </w:r>
          </w:p>
        </w:tc>
      </w:tr>
      <w:tr w:rsidR="007728C1" w:rsidRPr="003F7ECE" w:rsidTr="001722FB">
        <w:trPr>
          <w:cnfStyle w:val="000000100000" w:firstRow="0" w:lastRow="0" w:firstColumn="0" w:lastColumn="0" w:oddVBand="0" w:evenVBand="0" w:oddHBand="1" w:evenHBand="0" w:firstRowFirstColumn="0" w:firstRowLastColumn="0" w:lastRowFirstColumn="0" w:lastRowLastColumn="0"/>
        </w:trPr>
        <w:tc>
          <w:tcPr>
            <w:tcW w:w="1543" w:type="pct"/>
          </w:tcPr>
          <w:p w:rsidR="007728C1" w:rsidRPr="003F7ECE" w:rsidRDefault="007728C1" w:rsidP="007728C1">
            <w:pPr>
              <w:pStyle w:val="GOSTTablenorm"/>
            </w:pPr>
            <w:r w:rsidRPr="003F7ECE">
              <w:t>Наименование документа о реорганизации/ликвидации</w:t>
            </w:r>
          </w:p>
        </w:tc>
        <w:tc>
          <w:tcPr>
            <w:tcW w:w="662" w:type="pct"/>
          </w:tcPr>
          <w:p w:rsidR="007728C1" w:rsidRPr="003F7ECE" w:rsidRDefault="007728C1" w:rsidP="007728C1">
            <w:pPr>
              <w:pStyle w:val="GOSTTablenorm"/>
            </w:pPr>
            <w:r w:rsidRPr="003F7ECE">
              <w:t>Текстовое поле</w:t>
            </w:r>
          </w:p>
        </w:tc>
        <w:tc>
          <w:tcPr>
            <w:tcW w:w="1006" w:type="pct"/>
          </w:tcPr>
          <w:p w:rsidR="007728C1" w:rsidRPr="003F7ECE" w:rsidRDefault="007728C1" w:rsidP="007728C1">
            <w:pPr>
              <w:pStyle w:val="GOSTTablenorm"/>
            </w:pPr>
            <w:r w:rsidRPr="003F7ECE">
              <w:t>Нет</w:t>
            </w:r>
          </w:p>
        </w:tc>
        <w:tc>
          <w:tcPr>
            <w:tcW w:w="903" w:type="pct"/>
          </w:tcPr>
          <w:p w:rsidR="007728C1" w:rsidRPr="003F7ECE" w:rsidRDefault="007728C1" w:rsidP="007728C1">
            <w:pPr>
              <w:pStyle w:val="GOSTTablenorm"/>
            </w:pPr>
            <w:r w:rsidRPr="003F7ECE">
              <w:t>Пользователем вручную</w:t>
            </w:r>
          </w:p>
        </w:tc>
        <w:tc>
          <w:tcPr>
            <w:tcW w:w="886" w:type="pct"/>
          </w:tcPr>
          <w:p w:rsidR="007728C1" w:rsidRPr="003F7ECE" w:rsidRDefault="007728C1" w:rsidP="007728C1">
            <w:pPr>
              <w:pStyle w:val="GOSTTablenorm"/>
            </w:pPr>
            <w:r w:rsidRPr="003F7ECE">
              <w:t>Заполняется пользователем</w:t>
            </w:r>
          </w:p>
        </w:tc>
      </w:tr>
      <w:tr w:rsidR="007728C1" w:rsidRPr="003F7ECE" w:rsidTr="001722FB">
        <w:trPr>
          <w:cnfStyle w:val="000000010000" w:firstRow="0" w:lastRow="0" w:firstColumn="0" w:lastColumn="0" w:oddVBand="0" w:evenVBand="0" w:oddHBand="0" w:evenHBand="1" w:firstRowFirstColumn="0" w:firstRowLastColumn="0" w:lastRowFirstColumn="0" w:lastRowLastColumn="0"/>
        </w:trPr>
        <w:tc>
          <w:tcPr>
            <w:tcW w:w="1543" w:type="pct"/>
          </w:tcPr>
          <w:p w:rsidR="007728C1" w:rsidRPr="003F7ECE" w:rsidRDefault="007728C1" w:rsidP="007728C1">
            <w:pPr>
              <w:pStyle w:val="GOSTTablenorm"/>
            </w:pPr>
            <w:r w:rsidRPr="003F7ECE">
              <w:t>Номер документа о реорганизации/ликвидации</w:t>
            </w:r>
          </w:p>
        </w:tc>
        <w:tc>
          <w:tcPr>
            <w:tcW w:w="662" w:type="pct"/>
          </w:tcPr>
          <w:p w:rsidR="007728C1" w:rsidRPr="003F7ECE" w:rsidRDefault="007728C1" w:rsidP="007728C1">
            <w:pPr>
              <w:pStyle w:val="GOSTTablenorm"/>
            </w:pPr>
            <w:r w:rsidRPr="003F7ECE">
              <w:t>Текстовое поле</w:t>
            </w:r>
          </w:p>
        </w:tc>
        <w:tc>
          <w:tcPr>
            <w:tcW w:w="1006" w:type="pct"/>
          </w:tcPr>
          <w:p w:rsidR="007728C1" w:rsidRPr="003F7ECE" w:rsidRDefault="007728C1" w:rsidP="007728C1">
            <w:pPr>
              <w:pStyle w:val="GOSTTablenorm"/>
            </w:pPr>
            <w:r w:rsidRPr="003F7ECE">
              <w:t>Нет</w:t>
            </w:r>
          </w:p>
        </w:tc>
        <w:tc>
          <w:tcPr>
            <w:tcW w:w="903" w:type="pct"/>
          </w:tcPr>
          <w:p w:rsidR="007728C1" w:rsidRPr="003F7ECE" w:rsidRDefault="007728C1" w:rsidP="007728C1">
            <w:pPr>
              <w:pStyle w:val="GOSTTablenorm"/>
            </w:pPr>
            <w:r w:rsidRPr="003F7ECE">
              <w:t>Пользователем вручную</w:t>
            </w:r>
          </w:p>
        </w:tc>
        <w:tc>
          <w:tcPr>
            <w:tcW w:w="886" w:type="pct"/>
          </w:tcPr>
          <w:p w:rsidR="007728C1" w:rsidRPr="003F7ECE" w:rsidRDefault="007728C1" w:rsidP="007728C1">
            <w:pPr>
              <w:pStyle w:val="GOSTTablenorm"/>
            </w:pPr>
            <w:r w:rsidRPr="003F7ECE">
              <w:t>Заполняется пользователем</w:t>
            </w:r>
          </w:p>
        </w:tc>
      </w:tr>
      <w:tr w:rsidR="007728C1" w:rsidRPr="003F7ECE" w:rsidTr="001722FB">
        <w:trPr>
          <w:cnfStyle w:val="000000100000" w:firstRow="0" w:lastRow="0" w:firstColumn="0" w:lastColumn="0" w:oddVBand="0" w:evenVBand="0" w:oddHBand="1" w:evenHBand="0" w:firstRowFirstColumn="0" w:firstRowLastColumn="0" w:lastRowFirstColumn="0" w:lastRowLastColumn="0"/>
        </w:trPr>
        <w:tc>
          <w:tcPr>
            <w:tcW w:w="1543" w:type="pct"/>
          </w:tcPr>
          <w:p w:rsidR="007728C1" w:rsidRPr="003F7ECE" w:rsidRDefault="007728C1" w:rsidP="007728C1">
            <w:pPr>
              <w:pStyle w:val="GOSTTablenorm"/>
            </w:pPr>
            <w:r w:rsidRPr="003F7ECE">
              <w:t>Наименование организации</w:t>
            </w:r>
          </w:p>
        </w:tc>
        <w:tc>
          <w:tcPr>
            <w:tcW w:w="662" w:type="pct"/>
          </w:tcPr>
          <w:p w:rsidR="007728C1" w:rsidRPr="003F7ECE" w:rsidRDefault="007728C1" w:rsidP="007728C1">
            <w:pPr>
              <w:pStyle w:val="GOSTTablenorm"/>
            </w:pPr>
            <w:r w:rsidRPr="003F7ECE">
              <w:t>Текстовое поле</w:t>
            </w:r>
          </w:p>
        </w:tc>
        <w:tc>
          <w:tcPr>
            <w:tcW w:w="1006" w:type="pct"/>
          </w:tcPr>
          <w:p w:rsidR="007728C1" w:rsidRPr="003F7ECE" w:rsidRDefault="007728C1" w:rsidP="007728C1">
            <w:pPr>
              <w:pStyle w:val="GOSTTablenorm"/>
            </w:pPr>
            <w:r w:rsidRPr="003F7ECE">
              <w:t>Нет</w:t>
            </w:r>
          </w:p>
        </w:tc>
        <w:tc>
          <w:tcPr>
            <w:tcW w:w="903" w:type="pct"/>
          </w:tcPr>
          <w:p w:rsidR="007728C1" w:rsidRPr="003F7ECE" w:rsidRDefault="007728C1" w:rsidP="007728C1">
            <w:pPr>
              <w:pStyle w:val="GOSTTablenorm"/>
            </w:pPr>
            <w:r w:rsidRPr="003F7ECE">
              <w:t>Пользователем вручную</w:t>
            </w:r>
          </w:p>
        </w:tc>
        <w:tc>
          <w:tcPr>
            <w:tcW w:w="886" w:type="pct"/>
          </w:tcPr>
          <w:p w:rsidR="007728C1" w:rsidRPr="003F7ECE" w:rsidRDefault="007728C1" w:rsidP="007728C1">
            <w:pPr>
              <w:pStyle w:val="GOSTTablenorm"/>
            </w:pPr>
            <w:r w:rsidRPr="003F7ECE">
              <w:t>Заполняется пользователем</w:t>
            </w:r>
          </w:p>
        </w:tc>
      </w:tr>
      <w:tr w:rsidR="007728C1" w:rsidRPr="003F7ECE" w:rsidTr="001722FB">
        <w:trPr>
          <w:cnfStyle w:val="000000010000" w:firstRow="0" w:lastRow="0" w:firstColumn="0" w:lastColumn="0" w:oddVBand="0" w:evenVBand="0" w:oddHBand="0" w:evenHBand="1" w:firstRowFirstColumn="0" w:firstRowLastColumn="0" w:lastRowFirstColumn="0" w:lastRowLastColumn="0"/>
        </w:trPr>
        <w:tc>
          <w:tcPr>
            <w:tcW w:w="1543" w:type="pct"/>
          </w:tcPr>
          <w:p w:rsidR="007728C1" w:rsidRPr="003F7ECE" w:rsidRDefault="007728C1" w:rsidP="001722FB">
            <w:pPr>
              <w:pStyle w:val="GOSTTablenorm"/>
            </w:pPr>
            <w:r w:rsidRPr="003F7ECE">
              <w:t>Дата документа о реорганизации/ликвидации</w:t>
            </w:r>
          </w:p>
        </w:tc>
        <w:tc>
          <w:tcPr>
            <w:tcW w:w="662" w:type="pct"/>
          </w:tcPr>
          <w:p w:rsidR="007728C1" w:rsidRPr="003F7ECE" w:rsidRDefault="007728C1" w:rsidP="001722FB">
            <w:pPr>
              <w:pStyle w:val="GOSTTablenorm"/>
            </w:pPr>
            <w:r w:rsidRPr="003F7ECE">
              <w:t>Дата</w:t>
            </w:r>
          </w:p>
        </w:tc>
        <w:tc>
          <w:tcPr>
            <w:tcW w:w="1006" w:type="pct"/>
          </w:tcPr>
          <w:p w:rsidR="007728C1" w:rsidRPr="003F7ECE" w:rsidRDefault="007728C1" w:rsidP="001722FB">
            <w:pPr>
              <w:pStyle w:val="GOSTTablenorm"/>
            </w:pPr>
            <w:r w:rsidRPr="003F7ECE">
              <w:t>Нет</w:t>
            </w:r>
          </w:p>
        </w:tc>
        <w:tc>
          <w:tcPr>
            <w:tcW w:w="903" w:type="pct"/>
          </w:tcPr>
          <w:p w:rsidR="007728C1" w:rsidRPr="003F7ECE" w:rsidRDefault="007728C1" w:rsidP="001722FB">
            <w:pPr>
              <w:pStyle w:val="GOSTTablenorm"/>
            </w:pPr>
            <w:r w:rsidRPr="003F7ECE">
              <w:t>Пользователем вручную</w:t>
            </w:r>
          </w:p>
        </w:tc>
        <w:tc>
          <w:tcPr>
            <w:tcW w:w="886" w:type="pct"/>
          </w:tcPr>
          <w:p w:rsidR="007728C1" w:rsidRPr="003F7ECE" w:rsidRDefault="007728C1" w:rsidP="001722FB">
            <w:pPr>
              <w:pStyle w:val="GOSTTablenorm"/>
            </w:pPr>
            <w:r w:rsidRPr="003F7ECE">
              <w:t>Заполняется пользователем</w:t>
            </w:r>
          </w:p>
        </w:tc>
      </w:tr>
      <w:tr w:rsidR="007728C1" w:rsidRPr="003F7ECE" w:rsidTr="001722FB">
        <w:trPr>
          <w:cnfStyle w:val="000000100000" w:firstRow="0" w:lastRow="0" w:firstColumn="0" w:lastColumn="0" w:oddVBand="0" w:evenVBand="0" w:oddHBand="1" w:evenHBand="0" w:firstRowFirstColumn="0" w:firstRowLastColumn="0" w:lastRowFirstColumn="0" w:lastRowLastColumn="0"/>
        </w:trPr>
        <w:tc>
          <w:tcPr>
            <w:tcW w:w="1543" w:type="pct"/>
          </w:tcPr>
          <w:p w:rsidR="007728C1" w:rsidRPr="003F7ECE" w:rsidRDefault="007728C1" w:rsidP="007728C1">
            <w:pPr>
              <w:pStyle w:val="GOSTTablenorm"/>
            </w:pPr>
            <w:r w:rsidRPr="003F7ECE">
              <w:t>Код Формы реорганизации</w:t>
            </w:r>
          </w:p>
        </w:tc>
        <w:tc>
          <w:tcPr>
            <w:tcW w:w="662" w:type="pct"/>
          </w:tcPr>
          <w:p w:rsidR="007728C1" w:rsidRPr="003F7ECE" w:rsidRDefault="007728C1" w:rsidP="007728C1">
            <w:pPr>
              <w:pStyle w:val="GOSTTablenorm"/>
            </w:pPr>
            <w:r w:rsidRPr="003F7ECE">
              <w:t>Текстовое поле</w:t>
            </w:r>
          </w:p>
        </w:tc>
        <w:tc>
          <w:tcPr>
            <w:tcW w:w="1006" w:type="pct"/>
          </w:tcPr>
          <w:p w:rsidR="007728C1" w:rsidRPr="003F7ECE" w:rsidRDefault="007728C1" w:rsidP="007728C1">
            <w:pPr>
              <w:pStyle w:val="GOSTTablenorm"/>
            </w:pPr>
            <w:r w:rsidRPr="003F7ECE">
              <w:t>Нет</w:t>
            </w:r>
          </w:p>
        </w:tc>
        <w:tc>
          <w:tcPr>
            <w:tcW w:w="903" w:type="pct"/>
          </w:tcPr>
          <w:p w:rsidR="007728C1" w:rsidRPr="003F7ECE" w:rsidRDefault="007728C1" w:rsidP="007728C1">
            <w:pPr>
              <w:pStyle w:val="GOSTTablenorm"/>
            </w:pPr>
            <w:r w:rsidRPr="003F7ECE">
              <w:t>Заполняется автоматически</w:t>
            </w:r>
          </w:p>
        </w:tc>
        <w:tc>
          <w:tcPr>
            <w:tcW w:w="886" w:type="pct"/>
          </w:tcPr>
          <w:p w:rsidR="007728C1" w:rsidRPr="003F7ECE" w:rsidRDefault="007728C1" w:rsidP="007728C1">
            <w:pPr>
              <w:pStyle w:val="GOSTTablenorm"/>
            </w:pPr>
            <w:r w:rsidRPr="003F7ECE">
              <w:t>Из справочника ЕГРЮЛ</w:t>
            </w:r>
          </w:p>
        </w:tc>
      </w:tr>
      <w:tr w:rsidR="007728C1" w:rsidRPr="003F7ECE" w:rsidTr="001722FB">
        <w:trPr>
          <w:cnfStyle w:val="000000010000" w:firstRow="0" w:lastRow="0" w:firstColumn="0" w:lastColumn="0" w:oddVBand="0" w:evenVBand="0" w:oddHBand="0" w:evenHBand="1" w:firstRowFirstColumn="0" w:firstRowLastColumn="0" w:lastRowFirstColumn="0" w:lastRowLastColumn="0"/>
        </w:trPr>
        <w:tc>
          <w:tcPr>
            <w:tcW w:w="1543" w:type="pct"/>
          </w:tcPr>
          <w:p w:rsidR="007728C1" w:rsidRPr="003F7ECE" w:rsidRDefault="007728C1" w:rsidP="007728C1">
            <w:pPr>
              <w:pStyle w:val="GOSTTablenorm"/>
            </w:pPr>
            <w:r w:rsidRPr="003F7ECE">
              <w:t>Наименование Формы реорганизации</w:t>
            </w:r>
          </w:p>
        </w:tc>
        <w:tc>
          <w:tcPr>
            <w:tcW w:w="662" w:type="pct"/>
          </w:tcPr>
          <w:p w:rsidR="007728C1" w:rsidRPr="003F7ECE" w:rsidRDefault="007728C1" w:rsidP="007728C1">
            <w:pPr>
              <w:pStyle w:val="GOSTTablenorm"/>
            </w:pPr>
            <w:r w:rsidRPr="003F7ECE">
              <w:t>Текстовое поле</w:t>
            </w:r>
          </w:p>
        </w:tc>
        <w:tc>
          <w:tcPr>
            <w:tcW w:w="1006" w:type="pct"/>
          </w:tcPr>
          <w:p w:rsidR="007728C1" w:rsidRPr="003F7ECE" w:rsidRDefault="007728C1" w:rsidP="007728C1">
            <w:pPr>
              <w:pStyle w:val="GOSTTablenorm"/>
            </w:pPr>
            <w:r w:rsidRPr="003F7ECE">
              <w:t>Нет</w:t>
            </w:r>
          </w:p>
        </w:tc>
        <w:tc>
          <w:tcPr>
            <w:tcW w:w="903" w:type="pct"/>
          </w:tcPr>
          <w:p w:rsidR="007728C1" w:rsidRPr="003F7ECE" w:rsidRDefault="007728C1" w:rsidP="007728C1">
            <w:pPr>
              <w:pStyle w:val="GOSTTablenorm"/>
            </w:pPr>
            <w:r w:rsidRPr="003F7ECE">
              <w:t>Заполняется автоматически</w:t>
            </w:r>
          </w:p>
        </w:tc>
        <w:tc>
          <w:tcPr>
            <w:tcW w:w="886" w:type="pct"/>
          </w:tcPr>
          <w:p w:rsidR="007728C1" w:rsidRPr="003F7ECE" w:rsidRDefault="007728C1" w:rsidP="007728C1">
            <w:pPr>
              <w:pStyle w:val="GOSTTablenorm"/>
            </w:pPr>
            <w:r w:rsidRPr="003F7ECE">
              <w:t>Из справочника ЕГРЮЛ</w:t>
            </w:r>
          </w:p>
        </w:tc>
      </w:tr>
      <w:tr w:rsidR="007728C1" w:rsidRPr="003F7ECE" w:rsidTr="001722FB">
        <w:trPr>
          <w:cnfStyle w:val="000000100000" w:firstRow="0" w:lastRow="0" w:firstColumn="0" w:lastColumn="0" w:oddVBand="0" w:evenVBand="0" w:oddHBand="1" w:evenHBand="0" w:firstRowFirstColumn="0" w:firstRowLastColumn="0" w:lastRowFirstColumn="0" w:lastRowLastColumn="0"/>
        </w:trPr>
        <w:tc>
          <w:tcPr>
            <w:tcW w:w="1543" w:type="pct"/>
          </w:tcPr>
          <w:p w:rsidR="007728C1" w:rsidRPr="003F7ECE" w:rsidRDefault="007728C1" w:rsidP="001722FB">
            <w:pPr>
              <w:pStyle w:val="GOSTTablenorm"/>
            </w:pPr>
            <w:r w:rsidRPr="003F7ECE">
              <w:t>Дата внесения в «ЕГРЮЛ» записи о начале процедуры реорганизации</w:t>
            </w:r>
          </w:p>
        </w:tc>
        <w:tc>
          <w:tcPr>
            <w:tcW w:w="662" w:type="pct"/>
          </w:tcPr>
          <w:p w:rsidR="007728C1" w:rsidRPr="003F7ECE" w:rsidRDefault="007728C1" w:rsidP="001722FB">
            <w:pPr>
              <w:pStyle w:val="GOSTTablenorm"/>
            </w:pPr>
            <w:r w:rsidRPr="003F7ECE">
              <w:t>Дата</w:t>
            </w:r>
          </w:p>
        </w:tc>
        <w:tc>
          <w:tcPr>
            <w:tcW w:w="1006" w:type="pct"/>
          </w:tcPr>
          <w:p w:rsidR="007728C1" w:rsidRPr="003F7ECE" w:rsidRDefault="007728C1" w:rsidP="001722FB">
            <w:pPr>
              <w:pStyle w:val="GOSTTablenorm"/>
            </w:pPr>
            <w:r w:rsidRPr="003F7ECE">
              <w:t>Нет</w:t>
            </w:r>
          </w:p>
        </w:tc>
        <w:tc>
          <w:tcPr>
            <w:tcW w:w="903" w:type="pct"/>
          </w:tcPr>
          <w:p w:rsidR="007728C1" w:rsidRPr="003F7ECE" w:rsidRDefault="007728C1" w:rsidP="001722FB">
            <w:pPr>
              <w:pStyle w:val="GOSTTablenorm"/>
            </w:pPr>
            <w:r w:rsidRPr="003F7ECE">
              <w:t>Пользователем вручную</w:t>
            </w:r>
          </w:p>
        </w:tc>
        <w:tc>
          <w:tcPr>
            <w:tcW w:w="886" w:type="pct"/>
          </w:tcPr>
          <w:p w:rsidR="007728C1" w:rsidRPr="003F7ECE" w:rsidRDefault="007728C1" w:rsidP="001722FB">
            <w:pPr>
              <w:pStyle w:val="GOSTTablenorm"/>
            </w:pPr>
            <w:r w:rsidRPr="003F7ECE">
              <w:t>Заполняется пользователем</w:t>
            </w:r>
          </w:p>
        </w:tc>
      </w:tr>
    </w:tbl>
    <w:p w:rsidR="00A26A3C" w:rsidRPr="003F7ECE" w:rsidRDefault="00A26A3C" w:rsidP="00A26A3C">
      <w:pPr>
        <w:pStyle w:val="51"/>
      </w:pPr>
      <w:bookmarkStart w:id="457" w:name="_Toc183104787"/>
      <w:r w:rsidRPr="003F7ECE">
        <w:t>Раздел «</w:t>
      </w:r>
      <w:bookmarkStart w:id="458" w:name="прекращ"/>
      <w:r w:rsidRPr="003F7ECE">
        <w:t>Сведения о прекращении юридического лица</w:t>
      </w:r>
      <w:bookmarkEnd w:id="458"/>
      <w:r w:rsidRPr="003F7ECE">
        <w:t>»</w:t>
      </w:r>
      <w:bookmarkEnd w:id="457"/>
    </w:p>
    <w:p w:rsidR="00A26A3C" w:rsidRPr="003F7ECE" w:rsidRDefault="00A26A3C" w:rsidP="00A26A3C">
      <w:pPr>
        <w:pStyle w:val="GOSTNameTable"/>
        <w:numPr>
          <w:ilvl w:val="0"/>
          <w:numId w:val="0"/>
        </w:numPr>
        <w:ind w:firstLine="567"/>
        <w:rPr>
          <w:b w:val="0"/>
        </w:rPr>
      </w:pPr>
      <w:bookmarkStart w:id="459" w:name="_Toc183104892"/>
      <w:r w:rsidRPr="003F7ECE">
        <w:rPr>
          <w:b w:val="0"/>
          <w:lang w:eastAsia="ko-KR"/>
        </w:rPr>
        <w:t>В данном разделе заполняются</w:t>
      </w:r>
      <w:r w:rsidRPr="003F7ECE">
        <w:rPr>
          <w:b w:val="0"/>
        </w:rPr>
        <w:t xml:space="preserve"> сведения о прекращении юридического лица (рис. </w:t>
      </w:r>
      <w:r w:rsidRPr="003F7ECE">
        <w:rPr>
          <w:b w:val="0"/>
        </w:rPr>
        <w:fldChar w:fldCharType="begin"/>
      </w:r>
      <w:r w:rsidRPr="003F7ECE">
        <w:rPr>
          <w:b w:val="0"/>
        </w:rPr>
        <w:instrText xml:space="preserve"> REF _Ref481509985 \h  \* MERGEFORMAT </w:instrText>
      </w:r>
      <w:r w:rsidRPr="003F7ECE">
        <w:rPr>
          <w:b w:val="0"/>
        </w:rPr>
      </w:r>
      <w:r w:rsidRPr="003F7ECE">
        <w:rPr>
          <w:b w:val="0"/>
        </w:rPr>
        <w:fldChar w:fldCharType="separate"/>
      </w:r>
      <w:r w:rsidR="0004269F" w:rsidRPr="003F7ECE">
        <w:rPr>
          <w:b w:val="0"/>
        </w:rPr>
        <w:t>36</w:t>
      </w:r>
      <w:r w:rsidRPr="003F7ECE">
        <w:rPr>
          <w:b w:val="0"/>
        </w:rPr>
        <w:fldChar w:fldCharType="end"/>
      </w:r>
      <w:r w:rsidRPr="003F7ECE">
        <w:rPr>
          <w:b w:val="0"/>
        </w:rPr>
        <w:t>, таб. </w:t>
      </w:r>
      <w:r w:rsidRPr="003F7ECE">
        <w:rPr>
          <w:b w:val="0"/>
        </w:rPr>
        <w:fldChar w:fldCharType="begin"/>
      </w:r>
      <w:r w:rsidRPr="003F7ECE">
        <w:rPr>
          <w:b w:val="0"/>
        </w:rPr>
        <w:instrText xml:space="preserve"> REF _Ref481509961 \h  \* MERGEFORMAT </w:instrText>
      </w:r>
      <w:r w:rsidRPr="003F7ECE">
        <w:rPr>
          <w:b w:val="0"/>
        </w:rPr>
      </w:r>
      <w:r w:rsidRPr="003F7ECE">
        <w:rPr>
          <w:b w:val="0"/>
        </w:rPr>
        <w:fldChar w:fldCharType="separate"/>
      </w:r>
      <w:r w:rsidR="0004269F" w:rsidRPr="003F7ECE">
        <w:rPr>
          <w:rStyle w:val="affc"/>
          <w:bCs w:val="0"/>
        </w:rPr>
        <w:t>30</w:t>
      </w:r>
      <w:r w:rsidRPr="003F7ECE">
        <w:rPr>
          <w:b w:val="0"/>
        </w:rPr>
        <w:fldChar w:fldCharType="end"/>
      </w:r>
      <w:r w:rsidRPr="003F7ECE">
        <w:rPr>
          <w:b w:val="0"/>
        </w:rPr>
        <w:t>).</w:t>
      </w:r>
      <w:bookmarkEnd w:id="459"/>
    </w:p>
    <w:p w:rsidR="00A26A3C" w:rsidRPr="003F7ECE" w:rsidRDefault="00A26A3C" w:rsidP="00A26A3C">
      <w:pPr>
        <w:pStyle w:val="GOSTNormal"/>
      </w:pPr>
      <w:r w:rsidRPr="003F7ECE">
        <w:t>Если в заявке заполнено поле «Дата прекращения деятельности», то записи справочника «Сводный реестр» присвоится статус «2 – не действующее». 20-ый разряд У</w:t>
      </w:r>
      <w:r w:rsidRPr="003F7ECE">
        <w:rPr>
          <w:szCs w:val="24"/>
        </w:rPr>
        <w:t>никального номера записи будет заполнен значением «2».</w:t>
      </w:r>
    </w:p>
    <w:p w:rsidR="00A26A3C" w:rsidRPr="003F7ECE" w:rsidRDefault="00A26A3C" w:rsidP="00A26A3C">
      <w:pPr>
        <w:pStyle w:val="GOSTFigure"/>
      </w:pPr>
      <w:r w:rsidRPr="003F7ECE">
        <w:rPr>
          <w:noProof/>
        </w:rPr>
        <w:lastRenderedPageBreak/>
        <w:drawing>
          <wp:inline distT="0" distB="0" distL="0" distR="0" wp14:anchorId="1FE13EE0" wp14:editId="1F35DC3D">
            <wp:extent cx="5734050" cy="514350"/>
            <wp:effectExtent l="19050" t="19050" r="19050" b="1905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1" cstate="print">
                      <a:extLst>
                        <a:ext uri="{28A0092B-C50C-407E-A947-70E740481C1C}">
                          <a14:useLocalDpi xmlns:a14="http://schemas.microsoft.com/office/drawing/2010/main" val="0"/>
                        </a:ext>
                      </a:extLst>
                    </a:blip>
                    <a:srcRect l="2708" t="71046" r="11745" b="20534"/>
                    <a:stretch>
                      <a:fillRect/>
                    </a:stretch>
                  </pic:blipFill>
                  <pic:spPr bwMode="auto">
                    <a:xfrm>
                      <a:off x="0" y="0"/>
                      <a:ext cx="5734050" cy="514350"/>
                    </a:xfrm>
                    <a:prstGeom prst="rect">
                      <a:avLst/>
                    </a:prstGeom>
                    <a:noFill/>
                    <a:ln w="6350" cmpd="sng">
                      <a:solidFill>
                        <a:srgbClr val="000000"/>
                      </a:solidFill>
                      <a:miter lim="800000"/>
                      <a:headEnd/>
                      <a:tailEnd/>
                    </a:ln>
                    <a:effectLst/>
                  </pic:spPr>
                </pic:pic>
              </a:graphicData>
            </a:graphic>
          </wp:inline>
        </w:drawing>
      </w:r>
    </w:p>
    <w:bookmarkStart w:id="460" w:name="_Ref481509985"/>
    <w:bookmarkStart w:id="461" w:name="_Toc524683306"/>
    <w:p w:rsidR="00A26A3C" w:rsidRPr="003F7ECE" w:rsidRDefault="00A26A3C" w:rsidP="00332EAE">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462" w:name="_Toc183104971"/>
      <w:r w:rsidR="0004269F" w:rsidRPr="003F7ECE">
        <w:rPr>
          <w:rStyle w:val="affc"/>
          <w:b/>
          <w:bCs w:val="0"/>
          <w:noProof/>
        </w:rPr>
        <w:t>36</w:t>
      </w:r>
      <w:r w:rsidRPr="003F7ECE">
        <w:rPr>
          <w:rStyle w:val="affc"/>
          <w:b/>
          <w:bCs w:val="0"/>
        </w:rPr>
        <w:fldChar w:fldCharType="end"/>
      </w:r>
      <w:bookmarkEnd w:id="460"/>
      <w:r w:rsidRPr="003F7ECE">
        <w:rPr>
          <w:rStyle w:val="affc"/>
          <w:b/>
          <w:bCs w:val="0"/>
        </w:rPr>
        <w:t>. Поля, заполняемые на экране «Сведения о прекращении юридического лица»</w:t>
      </w:r>
      <w:bookmarkEnd w:id="461"/>
      <w:bookmarkEnd w:id="462"/>
    </w:p>
    <w:bookmarkStart w:id="463" w:name="_Ref481509961"/>
    <w:bookmarkStart w:id="464" w:name="_Toc524683107"/>
    <w:p w:rsidR="00A26A3C" w:rsidRPr="003F7ECE" w:rsidRDefault="00A26A3C" w:rsidP="00332EAE">
      <w:pPr>
        <w:pStyle w:val="GOSTNameTable"/>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465" w:name="_Toc183104893"/>
      <w:r w:rsidR="0004269F" w:rsidRPr="003F7ECE">
        <w:rPr>
          <w:rStyle w:val="affc"/>
          <w:b/>
          <w:bCs w:val="0"/>
          <w:noProof/>
        </w:rPr>
        <w:t>30</w:t>
      </w:r>
      <w:r w:rsidRPr="003F7ECE">
        <w:rPr>
          <w:rStyle w:val="affc"/>
          <w:b/>
          <w:bCs w:val="0"/>
        </w:rPr>
        <w:fldChar w:fldCharType="end"/>
      </w:r>
      <w:bookmarkEnd w:id="463"/>
      <w:r w:rsidRPr="003F7ECE">
        <w:t>. Поля, заполняемые на экране «Сведения о прекращении юридического лица»</w:t>
      </w:r>
      <w:bookmarkEnd w:id="464"/>
      <w:bookmarkEnd w:id="465"/>
    </w:p>
    <w:tbl>
      <w:tblPr>
        <w:tblStyle w:val="GOSTTable"/>
        <w:tblW w:w="5000" w:type="pct"/>
        <w:tblLook w:val="01E0" w:firstRow="1" w:lastRow="1" w:firstColumn="1" w:lastColumn="1" w:noHBand="0" w:noVBand="0"/>
      </w:tblPr>
      <w:tblGrid>
        <w:gridCol w:w="2528"/>
        <w:gridCol w:w="1809"/>
        <w:gridCol w:w="2315"/>
        <w:gridCol w:w="3042"/>
      </w:tblGrid>
      <w:tr w:rsidR="00A26A3C" w:rsidRPr="003F7ECE" w:rsidTr="009511A9">
        <w:trPr>
          <w:cnfStyle w:val="100000000000" w:firstRow="1" w:lastRow="0" w:firstColumn="0" w:lastColumn="0" w:oddVBand="0" w:evenVBand="0" w:oddHBand="0" w:evenHBand="0" w:firstRowFirstColumn="0" w:firstRowLastColumn="0" w:lastRowFirstColumn="0" w:lastRowLastColumn="0"/>
        </w:trPr>
        <w:tc>
          <w:tcPr>
            <w:tcW w:w="1304" w:type="pct"/>
          </w:tcPr>
          <w:p w:rsidR="00A26A3C" w:rsidRPr="003F7ECE" w:rsidRDefault="00A26A3C" w:rsidP="009511A9">
            <w:pPr>
              <w:pStyle w:val="GOSTTableHead"/>
            </w:pPr>
            <w:r w:rsidRPr="003F7ECE">
              <w:t>Название поля</w:t>
            </w:r>
          </w:p>
        </w:tc>
        <w:tc>
          <w:tcPr>
            <w:tcW w:w="933" w:type="pct"/>
          </w:tcPr>
          <w:p w:rsidR="00A26A3C" w:rsidRPr="003F7ECE" w:rsidRDefault="00A26A3C" w:rsidP="009511A9">
            <w:pPr>
              <w:pStyle w:val="GOSTTableHead"/>
            </w:pPr>
            <w:r w:rsidRPr="003F7ECE">
              <w:t>Описание поля</w:t>
            </w:r>
          </w:p>
        </w:tc>
        <w:tc>
          <w:tcPr>
            <w:tcW w:w="1194" w:type="pct"/>
          </w:tcPr>
          <w:p w:rsidR="00A26A3C" w:rsidRPr="003F7ECE" w:rsidRDefault="00A26A3C" w:rsidP="009511A9">
            <w:pPr>
              <w:pStyle w:val="GOSTTableHead"/>
            </w:pPr>
            <w:r w:rsidRPr="003F7ECE">
              <w:t>Обязательность для заполнения</w:t>
            </w:r>
          </w:p>
        </w:tc>
        <w:tc>
          <w:tcPr>
            <w:tcW w:w="1569" w:type="pct"/>
          </w:tcPr>
          <w:p w:rsidR="00A26A3C" w:rsidRPr="003F7ECE" w:rsidRDefault="00A26A3C" w:rsidP="009511A9">
            <w:pPr>
              <w:pStyle w:val="GOSTTableHead"/>
            </w:pPr>
            <w:r w:rsidRPr="003F7ECE">
              <w:t>Комментарии</w:t>
            </w:r>
          </w:p>
        </w:tc>
      </w:tr>
      <w:tr w:rsidR="00A26A3C" w:rsidRPr="003F7ECE" w:rsidTr="009511A9">
        <w:trPr>
          <w:cnfStyle w:val="000000100000" w:firstRow="0" w:lastRow="0" w:firstColumn="0" w:lastColumn="0" w:oddVBand="0" w:evenVBand="0" w:oddHBand="1" w:evenHBand="0" w:firstRowFirstColumn="0" w:firstRowLastColumn="0" w:lastRowFirstColumn="0" w:lastRowLastColumn="0"/>
        </w:trPr>
        <w:tc>
          <w:tcPr>
            <w:tcW w:w="1304" w:type="pct"/>
          </w:tcPr>
          <w:p w:rsidR="00A26A3C" w:rsidRPr="003F7ECE" w:rsidRDefault="00A26A3C" w:rsidP="009511A9">
            <w:pPr>
              <w:pStyle w:val="GOSTTablenorm"/>
            </w:pPr>
            <w:r w:rsidRPr="003F7ECE">
              <w:t>Дата прекращения юридического лица</w:t>
            </w:r>
          </w:p>
        </w:tc>
        <w:tc>
          <w:tcPr>
            <w:tcW w:w="933" w:type="pct"/>
          </w:tcPr>
          <w:p w:rsidR="00A26A3C" w:rsidRPr="003F7ECE" w:rsidRDefault="00A26A3C" w:rsidP="009511A9">
            <w:pPr>
              <w:pStyle w:val="GOSTTablenorm"/>
            </w:pPr>
            <w:r w:rsidRPr="003F7ECE">
              <w:t>Текстовое поле</w:t>
            </w:r>
          </w:p>
          <w:p w:rsidR="00A26A3C" w:rsidRPr="003F7ECE" w:rsidRDefault="00A26A3C" w:rsidP="009511A9">
            <w:pPr>
              <w:pStyle w:val="GOSTTablenorm"/>
            </w:pPr>
          </w:p>
        </w:tc>
        <w:tc>
          <w:tcPr>
            <w:tcW w:w="1194" w:type="pct"/>
          </w:tcPr>
          <w:p w:rsidR="00A26A3C" w:rsidRPr="003F7ECE" w:rsidRDefault="00A26A3C" w:rsidP="009511A9">
            <w:pPr>
              <w:pStyle w:val="GOSTTablenorm"/>
            </w:pPr>
            <w:r w:rsidRPr="003F7ECE">
              <w:t>Да</w:t>
            </w:r>
          </w:p>
        </w:tc>
        <w:tc>
          <w:tcPr>
            <w:tcW w:w="1569" w:type="pct"/>
          </w:tcPr>
          <w:p w:rsidR="00A26A3C" w:rsidRPr="003F7ECE" w:rsidRDefault="00A26A3C" w:rsidP="009511A9">
            <w:pPr>
              <w:pStyle w:val="GOSTTablenorm"/>
            </w:pPr>
            <w:r w:rsidRPr="003F7ECE">
              <w:t>Для необособленных организаций формируется автоматически из ЕГРЮЛ</w:t>
            </w:r>
          </w:p>
        </w:tc>
      </w:tr>
    </w:tbl>
    <w:p w:rsidR="007728C1" w:rsidRPr="003F7ECE" w:rsidRDefault="00B31BFA" w:rsidP="00B31BFA">
      <w:pPr>
        <w:pStyle w:val="51"/>
      </w:pPr>
      <w:bookmarkStart w:id="466" w:name="_Toc183104788"/>
      <w:r w:rsidRPr="003F7ECE">
        <w:t>Раздел «</w:t>
      </w:r>
      <w:bookmarkStart w:id="467" w:name="ЛС_субъекта"/>
      <w:r w:rsidRPr="003F7ECE">
        <w:t>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67"/>
      <w:r w:rsidRPr="003F7ECE">
        <w:t>»</w:t>
      </w:r>
      <w:bookmarkEnd w:id="466"/>
    </w:p>
    <w:p w:rsidR="00165BC3" w:rsidRPr="003F7ECE" w:rsidRDefault="00B31BFA" w:rsidP="00276DD6">
      <w:pPr>
        <w:pStyle w:val="GOSTNormal"/>
      </w:pPr>
      <w:r w:rsidRPr="003F7ECE">
        <w:rPr>
          <w:lang w:eastAsia="ko-KR"/>
        </w:rPr>
        <w:t>В данном разделе заполняются</w:t>
      </w:r>
      <w:r w:rsidRPr="003F7ECE">
        <w:t xml:space="preserve"> сведения</w:t>
      </w:r>
      <w:r w:rsidR="00165BC3" w:rsidRPr="003F7ECE">
        <w:t xml:space="preserve">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48"/>
      <w:r w:rsidR="00165BC3" w:rsidRPr="003F7ECE">
        <w:t xml:space="preserve"> </w:t>
      </w:r>
      <w:r w:rsidRPr="003F7ECE">
        <w:t>(рис. </w:t>
      </w:r>
      <w:r w:rsidRPr="003F7ECE">
        <w:fldChar w:fldCharType="begin"/>
      </w:r>
      <w:r w:rsidRPr="003F7ECE">
        <w:instrText xml:space="preserve"> REF _Ref531857096 \h  \* MERGEFORMAT </w:instrText>
      </w:r>
      <w:r w:rsidRPr="003F7ECE">
        <w:fldChar w:fldCharType="separate"/>
      </w:r>
      <w:r w:rsidR="0004269F" w:rsidRPr="003F7ECE">
        <w:t>37</w:t>
      </w:r>
      <w:r w:rsidRPr="003F7ECE">
        <w:fldChar w:fldCharType="end"/>
      </w:r>
      <w:r w:rsidRPr="003F7ECE">
        <w:t>, таб. </w:t>
      </w:r>
      <w:r w:rsidRPr="003F7ECE">
        <w:fldChar w:fldCharType="begin"/>
      </w:r>
      <w:r w:rsidRPr="003F7ECE">
        <w:instrText xml:space="preserve"> REF _Ref473583329 \h  \* MERGEFORMAT </w:instrText>
      </w:r>
      <w:r w:rsidRPr="003F7ECE">
        <w:fldChar w:fldCharType="separate"/>
      </w:r>
      <w:r w:rsidR="0004269F" w:rsidRPr="003F7ECE">
        <w:t>31</w:t>
      </w:r>
      <w:r w:rsidRPr="003F7ECE">
        <w:fldChar w:fldCharType="end"/>
      </w:r>
      <w:r w:rsidRPr="003F7ECE">
        <w:t>).</w:t>
      </w:r>
    </w:p>
    <w:p w:rsidR="00B31BFA" w:rsidRPr="003F7ECE" w:rsidRDefault="00B31BFA" w:rsidP="00B31BFA">
      <w:pPr>
        <w:pStyle w:val="GOSTNormal"/>
      </w:pPr>
      <w:r w:rsidRPr="003F7ECE">
        <w:t>Для добавления записи о счете необходимо кликнуть по кнопке «Добавить счет» – Появится пустая строка.</w:t>
      </w:r>
    </w:p>
    <w:p w:rsidR="00B31BFA" w:rsidRPr="003F7ECE" w:rsidRDefault="00B31BFA" w:rsidP="00B31BFA">
      <w:pPr>
        <w:pStyle w:val="GOSTNormal"/>
      </w:pPr>
      <w:r w:rsidRPr="003F7ECE">
        <w:t xml:space="preserve">В появившейся строке для заполнения полей «Код ФО по Сводному реестру» и «Наименование ФО» необходимо кликнуть по кнопке </w:t>
      </w:r>
      <w:r w:rsidRPr="003F7ECE">
        <w:rPr>
          <w:noProof/>
        </w:rPr>
        <w:drawing>
          <wp:inline distT="0" distB="0" distL="0" distR="0" wp14:anchorId="73C1094D" wp14:editId="4F8EB519">
            <wp:extent cx="200025" cy="190500"/>
            <wp:effectExtent l="19050" t="1905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F7ECE">
        <w:t xml:space="preserve">, затем выбрать запись из справочника «Сводный реестр». </w:t>
      </w:r>
    </w:p>
    <w:p w:rsidR="00165BC3" w:rsidRPr="003F7ECE" w:rsidRDefault="00165BC3" w:rsidP="00276DD6">
      <w:pPr>
        <w:pStyle w:val="GOSTNormal"/>
      </w:pPr>
      <w:r w:rsidRPr="003F7ECE">
        <w:t xml:space="preserve">Данный раздел необходимо заполнять для организаций уровня субъекта РФ и муниципального образования </w:t>
      </w:r>
    </w:p>
    <w:p w:rsidR="00165BC3" w:rsidRPr="003F7ECE" w:rsidRDefault="00B31BFA" w:rsidP="00276DD6">
      <w:pPr>
        <w:pStyle w:val="GOSTFigure"/>
      </w:pPr>
      <w:r w:rsidRPr="003F7ECE">
        <w:rPr>
          <w:noProof/>
        </w:rPr>
        <w:drawing>
          <wp:inline distT="0" distB="0" distL="0" distR="0" wp14:anchorId="02D3B881" wp14:editId="1506A98F">
            <wp:extent cx="6115685" cy="760095"/>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15685" cy="760095"/>
                    </a:xfrm>
                    <a:prstGeom prst="rect">
                      <a:avLst/>
                    </a:prstGeom>
                    <a:noFill/>
                    <a:ln>
                      <a:noFill/>
                    </a:ln>
                  </pic:spPr>
                </pic:pic>
              </a:graphicData>
            </a:graphic>
          </wp:inline>
        </w:drawing>
      </w:r>
    </w:p>
    <w:bookmarkStart w:id="468" w:name="_Ref473563388"/>
    <w:bookmarkStart w:id="469" w:name="_Toc524683214"/>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70" w:name="_Ref531857096"/>
      <w:bookmarkStart w:id="471" w:name="_Toc183104972"/>
      <w:r w:rsidR="0004269F" w:rsidRPr="003F7ECE">
        <w:rPr>
          <w:rStyle w:val="affc"/>
          <w:b/>
          <w:bCs w:val="0"/>
          <w:noProof/>
        </w:rPr>
        <w:t>37</w:t>
      </w:r>
      <w:bookmarkEnd w:id="470"/>
      <w:r w:rsidRPr="003F7ECE">
        <w:rPr>
          <w:rStyle w:val="affc"/>
          <w:b/>
          <w:bCs w:val="0"/>
        </w:rPr>
        <w:fldChar w:fldCharType="end"/>
      </w:r>
      <w:bookmarkEnd w:id="468"/>
      <w:r w:rsidR="00EE0420" w:rsidRPr="003F7ECE">
        <w:t>.</w:t>
      </w:r>
      <w:r w:rsidR="00165BC3" w:rsidRPr="003F7ECE">
        <w:t xml:space="preserve"> Поля, заполняемые </w:t>
      </w:r>
      <w:r w:rsidR="00B31BFA" w:rsidRPr="003F7ECE">
        <w:t>в разделе</w:t>
      </w:r>
      <w:r w:rsidR="00165BC3" w:rsidRPr="003F7ECE">
        <w:t xml:space="preserve">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69"/>
      <w:bookmarkEnd w:id="471"/>
    </w:p>
    <w:bookmarkStart w:id="472" w:name="_Ref473583329"/>
    <w:bookmarkStart w:id="473" w:name="_Toc524683045"/>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74" w:name="_Toc183104894"/>
      <w:r w:rsidR="0004269F" w:rsidRPr="003F7ECE">
        <w:rPr>
          <w:rStyle w:val="affc"/>
          <w:b/>
          <w:bCs w:val="0"/>
          <w:noProof/>
        </w:rPr>
        <w:t>31</w:t>
      </w:r>
      <w:r w:rsidRPr="003F7ECE">
        <w:rPr>
          <w:rStyle w:val="affc"/>
          <w:b/>
          <w:bCs w:val="0"/>
        </w:rPr>
        <w:fldChar w:fldCharType="end"/>
      </w:r>
      <w:bookmarkEnd w:id="472"/>
      <w:r w:rsidR="000A55EC" w:rsidRPr="003F7ECE">
        <w:t>.</w:t>
      </w:r>
      <w:r w:rsidR="00165BC3" w:rsidRPr="003F7ECE">
        <w:t xml:space="preserve"> Поля, заполняемые </w:t>
      </w:r>
      <w:r w:rsidR="00B31BFA" w:rsidRPr="003F7ECE">
        <w:t>в разделе</w:t>
      </w:r>
      <w:r w:rsidR="00165BC3" w:rsidRPr="003F7ECE">
        <w:t xml:space="preserve"> «Сведения о счетах, открытых организацией в подразделениях в финансовом органе субъекта РФ»</w:t>
      </w:r>
      <w:bookmarkEnd w:id="473"/>
      <w:bookmarkEnd w:id="474"/>
    </w:p>
    <w:tbl>
      <w:tblPr>
        <w:tblStyle w:val="GOSTTable"/>
        <w:tblW w:w="5000" w:type="pct"/>
        <w:tblLook w:val="01E0" w:firstRow="1" w:lastRow="1" w:firstColumn="1" w:lastColumn="1" w:noHBand="0" w:noVBand="0"/>
      </w:tblPr>
      <w:tblGrid>
        <w:gridCol w:w="2052"/>
        <w:gridCol w:w="2112"/>
        <w:gridCol w:w="1999"/>
        <w:gridCol w:w="1846"/>
        <w:gridCol w:w="1685"/>
      </w:tblGrid>
      <w:tr w:rsidR="00165BC3" w:rsidRPr="003F7ECE" w:rsidTr="00A52DC2">
        <w:trPr>
          <w:cnfStyle w:val="100000000000" w:firstRow="1" w:lastRow="0" w:firstColumn="0" w:lastColumn="0" w:oddVBand="0" w:evenVBand="0" w:oddHBand="0" w:evenHBand="0" w:firstRowFirstColumn="0" w:firstRowLastColumn="0" w:lastRowFirstColumn="0" w:lastRowLastColumn="0"/>
        </w:trPr>
        <w:tc>
          <w:tcPr>
            <w:tcW w:w="1058" w:type="pct"/>
          </w:tcPr>
          <w:p w:rsidR="00165BC3" w:rsidRPr="003F7ECE" w:rsidRDefault="00165BC3" w:rsidP="00276DD6">
            <w:pPr>
              <w:pStyle w:val="GOSTTableHead"/>
            </w:pPr>
            <w:r w:rsidRPr="003F7ECE">
              <w:t>Название поля</w:t>
            </w:r>
          </w:p>
        </w:tc>
        <w:tc>
          <w:tcPr>
            <w:tcW w:w="1089" w:type="pct"/>
          </w:tcPr>
          <w:p w:rsidR="00165BC3" w:rsidRPr="003F7ECE" w:rsidRDefault="00165BC3" w:rsidP="00276DD6">
            <w:pPr>
              <w:pStyle w:val="GOSTTableHead"/>
            </w:pPr>
            <w:r w:rsidRPr="003F7ECE">
              <w:t>Описание поля</w:t>
            </w:r>
          </w:p>
        </w:tc>
        <w:tc>
          <w:tcPr>
            <w:tcW w:w="1031" w:type="pct"/>
          </w:tcPr>
          <w:p w:rsidR="00165BC3" w:rsidRPr="003F7ECE" w:rsidRDefault="00165BC3" w:rsidP="00276DD6">
            <w:pPr>
              <w:pStyle w:val="GOSTTableHead"/>
            </w:pPr>
            <w:r w:rsidRPr="003F7ECE">
              <w:t>Обязательность для заполнения</w:t>
            </w:r>
          </w:p>
        </w:tc>
        <w:tc>
          <w:tcPr>
            <w:tcW w:w="952" w:type="pct"/>
          </w:tcPr>
          <w:p w:rsidR="00165BC3" w:rsidRPr="003F7ECE" w:rsidRDefault="00165BC3" w:rsidP="00276DD6">
            <w:pPr>
              <w:pStyle w:val="GOSTTableHead"/>
            </w:pPr>
            <w:r w:rsidRPr="003F7ECE">
              <w:t>Значение</w:t>
            </w:r>
          </w:p>
        </w:tc>
        <w:tc>
          <w:tcPr>
            <w:tcW w:w="869" w:type="pct"/>
          </w:tcPr>
          <w:p w:rsidR="00165BC3" w:rsidRPr="003F7ECE" w:rsidRDefault="00165BC3" w:rsidP="00276DD6">
            <w:pPr>
              <w:pStyle w:val="GOSTTableHead"/>
            </w:pPr>
            <w:r w:rsidRPr="003F7ECE">
              <w:t>Комментарии</w:t>
            </w:r>
          </w:p>
        </w:tc>
      </w:tr>
      <w:tr w:rsidR="00B31BFA" w:rsidRPr="003F7ECE" w:rsidTr="00A52DC2">
        <w:trPr>
          <w:cnfStyle w:val="000000100000" w:firstRow="0" w:lastRow="0" w:firstColumn="0" w:lastColumn="0" w:oddVBand="0" w:evenVBand="0" w:oddHBand="1" w:evenHBand="0" w:firstRowFirstColumn="0" w:firstRowLastColumn="0" w:lastRowFirstColumn="0" w:lastRowLastColumn="0"/>
        </w:trPr>
        <w:tc>
          <w:tcPr>
            <w:tcW w:w="1058" w:type="pct"/>
          </w:tcPr>
          <w:p w:rsidR="00B31BFA" w:rsidRPr="003F7ECE" w:rsidRDefault="00B31BFA" w:rsidP="00B31BFA">
            <w:pPr>
              <w:pStyle w:val="GOSTTablenorm"/>
            </w:pPr>
            <w:r w:rsidRPr="003F7ECE">
              <w:t>Вид лицевого счета</w:t>
            </w:r>
          </w:p>
        </w:tc>
        <w:tc>
          <w:tcPr>
            <w:tcW w:w="1089" w:type="pct"/>
          </w:tcPr>
          <w:p w:rsidR="00B31BFA" w:rsidRPr="003F7ECE" w:rsidRDefault="00B31BFA" w:rsidP="00B31BFA">
            <w:pPr>
              <w:pStyle w:val="GOSTTablenorm"/>
            </w:pPr>
            <w:r w:rsidRPr="003F7ECE">
              <w:t>Текстовое поле</w:t>
            </w:r>
          </w:p>
        </w:tc>
        <w:tc>
          <w:tcPr>
            <w:tcW w:w="1031" w:type="pct"/>
          </w:tcPr>
          <w:p w:rsidR="00B31BFA" w:rsidRPr="003F7ECE" w:rsidRDefault="00B31BFA" w:rsidP="00B31BFA">
            <w:pPr>
              <w:pStyle w:val="GOSTTablenorm"/>
            </w:pPr>
            <w:r w:rsidRPr="003F7ECE">
              <w:t>Да</w:t>
            </w:r>
          </w:p>
        </w:tc>
        <w:tc>
          <w:tcPr>
            <w:tcW w:w="952" w:type="pct"/>
          </w:tcPr>
          <w:p w:rsidR="00B31BFA" w:rsidRPr="003F7ECE" w:rsidRDefault="00B31BFA" w:rsidP="00B31BFA">
            <w:pPr>
              <w:pStyle w:val="GOSTTablenorm"/>
            </w:pPr>
            <w:r w:rsidRPr="003F7ECE">
              <w:t>Пользователем вручную</w:t>
            </w:r>
          </w:p>
        </w:tc>
        <w:tc>
          <w:tcPr>
            <w:tcW w:w="869" w:type="pct"/>
          </w:tcPr>
          <w:p w:rsidR="00B31BFA" w:rsidRPr="003F7ECE" w:rsidRDefault="00B31BFA" w:rsidP="00B31BFA">
            <w:pPr>
              <w:pStyle w:val="GOSTTablenorm"/>
            </w:pPr>
            <w:r w:rsidRPr="003F7ECE">
              <w:t>-</w:t>
            </w:r>
          </w:p>
        </w:tc>
      </w:tr>
      <w:tr w:rsidR="00B31BFA" w:rsidRPr="003F7ECE" w:rsidTr="00A52DC2">
        <w:trPr>
          <w:cnfStyle w:val="000000010000" w:firstRow="0" w:lastRow="0" w:firstColumn="0" w:lastColumn="0" w:oddVBand="0" w:evenVBand="0" w:oddHBand="0" w:evenHBand="1" w:firstRowFirstColumn="0" w:firstRowLastColumn="0" w:lastRowFirstColumn="0" w:lastRowLastColumn="0"/>
        </w:trPr>
        <w:tc>
          <w:tcPr>
            <w:tcW w:w="1058" w:type="pct"/>
          </w:tcPr>
          <w:p w:rsidR="00B31BFA" w:rsidRPr="003F7ECE" w:rsidRDefault="00B31BFA" w:rsidP="00B31BFA">
            <w:pPr>
              <w:pStyle w:val="GOSTTablenorm"/>
            </w:pPr>
            <w:r w:rsidRPr="003F7ECE">
              <w:t>Номер лицевого счета</w:t>
            </w:r>
          </w:p>
        </w:tc>
        <w:tc>
          <w:tcPr>
            <w:tcW w:w="1089" w:type="pct"/>
          </w:tcPr>
          <w:p w:rsidR="00B31BFA" w:rsidRPr="003F7ECE" w:rsidRDefault="00B31BFA" w:rsidP="00B31BFA">
            <w:pPr>
              <w:pStyle w:val="GOSTTablenorm"/>
            </w:pPr>
            <w:r w:rsidRPr="003F7ECE">
              <w:t>Текстовое поле</w:t>
            </w:r>
          </w:p>
        </w:tc>
        <w:tc>
          <w:tcPr>
            <w:tcW w:w="1031" w:type="pct"/>
          </w:tcPr>
          <w:p w:rsidR="00B31BFA" w:rsidRPr="003F7ECE" w:rsidRDefault="00B31BFA" w:rsidP="00B31BFA">
            <w:pPr>
              <w:pStyle w:val="GOSTTablenorm"/>
            </w:pPr>
            <w:r w:rsidRPr="003F7ECE">
              <w:t>Да</w:t>
            </w:r>
          </w:p>
        </w:tc>
        <w:tc>
          <w:tcPr>
            <w:tcW w:w="952" w:type="pct"/>
          </w:tcPr>
          <w:p w:rsidR="00B31BFA" w:rsidRPr="003F7ECE" w:rsidRDefault="00B31BFA" w:rsidP="00B31BFA">
            <w:pPr>
              <w:pStyle w:val="GOSTTablenorm"/>
            </w:pPr>
            <w:r w:rsidRPr="003F7ECE">
              <w:t>Пользователем вручную</w:t>
            </w:r>
          </w:p>
        </w:tc>
        <w:tc>
          <w:tcPr>
            <w:tcW w:w="869" w:type="pct"/>
          </w:tcPr>
          <w:p w:rsidR="00B31BFA" w:rsidRPr="003F7ECE" w:rsidRDefault="00B31BFA" w:rsidP="00B31BFA">
            <w:pPr>
              <w:pStyle w:val="GOSTTablenorm"/>
            </w:pPr>
            <w:r w:rsidRPr="003F7ECE">
              <w:t>-</w:t>
            </w:r>
          </w:p>
        </w:tc>
      </w:tr>
      <w:tr w:rsidR="00165BC3" w:rsidRPr="003F7ECE" w:rsidTr="00A52DC2">
        <w:trPr>
          <w:cnfStyle w:val="000000100000" w:firstRow="0" w:lastRow="0" w:firstColumn="0" w:lastColumn="0" w:oddVBand="0" w:evenVBand="0" w:oddHBand="1" w:evenHBand="0" w:firstRowFirstColumn="0" w:firstRowLastColumn="0" w:lastRowFirstColumn="0" w:lastRowLastColumn="0"/>
        </w:trPr>
        <w:tc>
          <w:tcPr>
            <w:tcW w:w="1058" w:type="pct"/>
          </w:tcPr>
          <w:p w:rsidR="00165BC3" w:rsidRPr="003F7ECE" w:rsidRDefault="00165BC3" w:rsidP="00276DD6">
            <w:pPr>
              <w:pStyle w:val="GOSTTablenorm"/>
            </w:pPr>
            <w:r w:rsidRPr="003F7ECE">
              <w:t>Код ФО по Свод</w:t>
            </w:r>
            <w:r w:rsidRPr="003F7ECE">
              <w:lastRenderedPageBreak/>
              <w:t>ному реестру</w:t>
            </w:r>
          </w:p>
        </w:tc>
        <w:tc>
          <w:tcPr>
            <w:tcW w:w="1089" w:type="pct"/>
          </w:tcPr>
          <w:p w:rsidR="00165BC3" w:rsidRPr="003F7ECE" w:rsidRDefault="00165BC3" w:rsidP="00276DD6">
            <w:pPr>
              <w:pStyle w:val="GOSTTablenorm"/>
            </w:pPr>
            <w:r w:rsidRPr="003F7ECE">
              <w:lastRenderedPageBreak/>
              <w:t xml:space="preserve">Текстовое поле с </w:t>
            </w:r>
            <w:r w:rsidRPr="003F7ECE">
              <w:lastRenderedPageBreak/>
              <w:t>автоподстановкой из справочника</w:t>
            </w:r>
          </w:p>
        </w:tc>
        <w:tc>
          <w:tcPr>
            <w:tcW w:w="1031" w:type="pct"/>
          </w:tcPr>
          <w:p w:rsidR="00165BC3" w:rsidRPr="003F7ECE" w:rsidRDefault="00165BC3" w:rsidP="00276DD6">
            <w:pPr>
              <w:pStyle w:val="GOSTTablenorm"/>
            </w:pPr>
            <w:r w:rsidRPr="003F7ECE">
              <w:lastRenderedPageBreak/>
              <w:t>Да</w:t>
            </w:r>
          </w:p>
        </w:tc>
        <w:tc>
          <w:tcPr>
            <w:tcW w:w="952" w:type="pct"/>
          </w:tcPr>
          <w:p w:rsidR="00165BC3" w:rsidRPr="003F7ECE" w:rsidRDefault="00DC16F6" w:rsidP="00276DD6">
            <w:pPr>
              <w:pStyle w:val="GOSTTablenorm"/>
            </w:pPr>
            <w:r w:rsidRPr="003F7ECE">
              <w:t xml:space="preserve">Пользователь </w:t>
            </w:r>
            <w:r w:rsidRPr="003F7ECE">
              <w:lastRenderedPageBreak/>
              <w:t>выбирает значение из справочника «Сводный реестр».</w:t>
            </w:r>
          </w:p>
        </w:tc>
        <w:tc>
          <w:tcPr>
            <w:tcW w:w="869" w:type="pct"/>
          </w:tcPr>
          <w:p w:rsidR="00165BC3" w:rsidRPr="003F7ECE" w:rsidRDefault="00DC16F6" w:rsidP="00276DD6">
            <w:pPr>
              <w:pStyle w:val="GOSTTablenorm"/>
            </w:pPr>
            <w:r w:rsidRPr="003F7ECE">
              <w:lastRenderedPageBreak/>
              <w:t>-</w:t>
            </w:r>
          </w:p>
        </w:tc>
      </w:tr>
      <w:tr w:rsidR="00165BC3" w:rsidRPr="003F7ECE" w:rsidTr="00A52DC2">
        <w:trPr>
          <w:cnfStyle w:val="000000010000" w:firstRow="0" w:lastRow="0" w:firstColumn="0" w:lastColumn="0" w:oddVBand="0" w:evenVBand="0" w:oddHBand="0" w:evenHBand="1" w:firstRowFirstColumn="0" w:firstRowLastColumn="0" w:lastRowFirstColumn="0" w:lastRowLastColumn="0"/>
        </w:trPr>
        <w:tc>
          <w:tcPr>
            <w:tcW w:w="1058" w:type="pct"/>
          </w:tcPr>
          <w:p w:rsidR="00165BC3" w:rsidRPr="003F7ECE" w:rsidRDefault="00165BC3" w:rsidP="00276DD6">
            <w:pPr>
              <w:pStyle w:val="GOSTTablenorm"/>
            </w:pPr>
            <w:r w:rsidRPr="003F7ECE">
              <w:t xml:space="preserve">Наименование ФО субъекта </w:t>
            </w:r>
          </w:p>
        </w:tc>
        <w:tc>
          <w:tcPr>
            <w:tcW w:w="1089" w:type="pct"/>
          </w:tcPr>
          <w:p w:rsidR="00165BC3" w:rsidRPr="003F7ECE" w:rsidRDefault="00165BC3" w:rsidP="00276DD6">
            <w:pPr>
              <w:pStyle w:val="GOSTTablenorm"/>
            </w:pPr>
            <w:r w:rsidRPr="003F7ECE">
              <w:t xml:space="preserve">Текстовое поле с автоподстановкой из справочника </w:t>
            </w:r>
          </w:p>
        </w:tc>
        <w:tc>
          <w:tcPr>
            <w:tcW w:w="1031" w:type="pct"/>
          </w:tcPr>
          <w:p w:rsidR="00165BC3" w:rsidRPr="003F7ECE" w:rsidRDefault="00165BC3" w:rsidP="00276DD6">
            <w:pPr>
              <w:pStyle w:val="GOSTTablenorm"/>
            </w:pPr>
            <w:r w:rsidRPr="003F7ECE">
              <w:t>Да</w:t>
            </w:r>
          </w:p>
        </w:tc>
        <w:tc>
          <w:tcPr>
            <w:tcW w:w="952" w:type="pct"/>
          </w:tcPr>
          <w:p w:rsidR="00165BC3" w:rsidRPr="003F7ECE" w:rsidRDefault="00165BC3" w:rsidP="00276DD6">
            <w:pPr>
              <w:pStyle w:val="GOSTTablenorm"/>
            </w:pPr>
            <w:r w:rsidRPr="003F7ECE">
              <w:t>Автозаполнение</w:t>
            </w:r>
          </w:p>
        </w:tc>
        <w:tc>
          <w:tcPr>
            <w:tcW w:w="869" w:type="pct"/>
          </w:tcPr>
          <w:p w:rsidR="00165BC3" w:rsidRPr="003F7ECE" w:rsidRDefault="00113B9D" w:rsidP="00276DD6">
            <w:pPr>
              <w:pStyle w:val="GOSTTablenorm"/>
            </w:pPr>
            <w:r w:rsidRPr="003F7ECE">
              <w:t>-</w:t>
            </w:r>
          </w:p>
        </w:tc>
      </w:tr>
    </w:tbl>
    <w:p w:rsidR="00B31BFA" w:rsidRPr="003F7ECE" w:rsidRDefault="0002281E" w:rsidP="0002281E">
      <w:pPr>
        <w:pStyle w:val="51"/>
      </w:pPr>
      <w:bookmarkStart w:id="475" w:name="_Toc183104789"/>
      <w:bookmarkStart w:id="476" w:name="_Toc457827943"/>
      <w:r w:rsidRPr="003F7ECE">
        <w:t>Раздел «</w:t>
      </w:r>
      <w:bookmarkStart w:id="477" w:name="ЛС_ЦБ"/>
      <w:r w:rsidRPr="003F7ECE">
        <w:t>Сведения о счетах, открытых организацией в подразделениях Центрального Банка Российской Федерации</w:t>
      </w:r>
      <w:bookmarkEnd w:id="477"/>
      <w:r w:rsidRPr="003F7ECE">
        <w:t>»</w:t>
      </w:r>
      <w:bookmarkEnd w:id="475"/>
    </w:p>
    <w:p w:rsidR="00165BC3" w:rsidRPr="003F7ECE" w:rsidRDefault="001722FB" w:rsidP="00276DD6">
      <w:pPr>
        <w:pStyle w:val="GOSTNormal"/>
      </w:pPr>
      <w:r w:rsidRPr="003F7ECE">
        <w:rPr>
          <w:lang w:eastAsia="ko-KR"/>
        </w:rPr>
        <w:t>В данном разделе заполняются</w:t>
      </w:r>
      <w:r w:rsidRPr="003F7ECE">
        <w:t xml:space="preserve"> сведения </w:t>
      </w:r>
      <w:r w:rsidR="00165BC3" w:rsidRPr="003F7ECE">
        <w:t>о счетах, открытых организацией в подразделениях Центрального Банка Российской Федерации (кредитных организациях, филиалах)</w:t>
      </w:r>
      <w:bookmarkEnd w:id="476"/>
      <w:r w:rsidR="00165BC3" w:rsidRPr="003F7ECE">
        <w:t xml:space="preserve">, </w:t>
      </w:r>
      <w:r w:rsidR="007C434A" w:rsidRPr="003F7ECE">
        <w:t>рисунок </w:t>
      </w:r>
      <w:r w:rsidR="00B2711F" w:rsidRPr="003F7ECE">
        <w:fldChar w:fldCharType="begin"/>
      </w:r>
      <w:r w:rsidR="00B2711F" w:rsidRPr="003F7ECE">
        <w:instrText xml:space="preserve"> REF _Ref531857108 \h  \* MERGEFORMAT </w:instrText>
      </w:r>
      <w:r w:rsidR="00B2711F" w:rsidRPr="003F7ECE">
        <w:fldChar w:fldCharType="separate"/>
      </w:r>
      <w:r w:rsidR="0004269F" w:rsidRPr="003F7ECE">
        <w:t>38</w:t>
      </w:r>
      <w:r w:rsidR="00B2711F" w:rsidRPr="003F7ECE">
        <w:fldChar w:fldCharType="end"/>
      </w:r>
      <w:r w:rsidR="00165BC3" w:rsidRPr="003F7ECE">
        <w:t xml:space="preserve">, </w:t>
      </w:r>
      <w:r w:rsidR="00A52DC2" w:rsidRPr="003F7ECE">
        <w:t>таблица </w:t>
      </w:r>
      <w:r w:rsidR="00B2711F" w:rsidRPr="003F7ECE">
        <w:fldChar w:fldCharType="begin"/>
      </w:r>
      <w:r w:rsidR="00B2711F" w:rsidRPr="003F7ECE">
        <w:instrText xml:space="preserve"> REF _Ref473583385 \h  \* MERGEFORMAT </w:instrText>
      </w:r>
      <w:r w:rsidR="00B2711F" w:rsidRPr="003F7ECE">
        <w:fldChar w:fldCharType="separate"/>
      </w:r>
      <w:r w:rsidR="0004269F" w:rsidRPr="003F7ECE">
        <w:t>32</w:t>
      </w:r>
      <w:r w:rsidR="00B2711F" w:rsidRPr="003F7ECE">
        <w:fldChar w:fldCharType="end"/>
      </w:r>
      <w:r w:rsidR="00165BC3" w:rsidRPr="003F7ECE">
        <w:t>.</w:t>
      </w:r>
    </w:p>
    <w:p w:rsidR="00165BC3" w:rsidRPr="003F7ECE" w:rsidRDefault="00165BC3" w:rsidP="00276DD6">
      <w:pPr>
        <w:pStyle w:val="GOSTFigure"/>
      </w:pPr>
      <w:r w:rsidRPr="003F7ECE">
        <w:rPr>
          <w:noProof/>
        </w:rPr>
        <w:drawing>
          <wp:inline distT="0" distB="0" distL="0" distR="0" wp14:anchorId="17B0514E" wp14:editId="622BD7EE">
            <wp:extent cx="5895975" cy="533400"/>
            <wp:effectExtent l="19050" t="1905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95975" cy="533400"/>
                    </a:xfrm>
                    <a:prstGeom prst="rect">
                      <a:avLst/>
                    </a:prstGeom>
                    <a:noFill/>
                    <a:ln w="6350" cmpd="sng">
                      <a:solidFill>
                        <a:srgbClr val="000000"/>
                      </a:solidFill>
                      <a:miter lim="800000"/>
                      <a:headEnd/>
                      <a:tailEnd/>
                    </a:ln>
                    <a:effectLst/>
                  </pic:spPr>
                </pic:pic>
              </a:graphicData>
            </a:graphic>
          </wp:inline>
        </w:drawing>
      </w:r>
    </w:p>
    <w:bookmarkStart w:id="478" w:name="_Ref473563417"/>
    <w:bookmarkStart w:id="479" w:name="_Toc524683215"/>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80" w:name="_Ref531857108"/>
      <w:bookmarkStart w:id="481" w:name="_Toc183104973"/>
      <w:r w:rsidR="0004269F" w:rsidRPr="003F7ECE">
        <w:rPr>
          <w:rStyle w:val="affc"/>
          <w:b/>
          <w:bCs w:val="0"/>
          <w:noProof/>
        </w:rPr>
        <w:t>38</w:t>
      </w:r>
      <w:bookmarkEnd w:id="480"/>
      <w:r w:rsidRPr="003F7ECE">
        <w:rPr>
          <w:rStyle w:val="affc"/>
          <w:b/>
          <w:bCs w:val="0"/>
        </w:rPr>
        <w:fldChar w:fldCharType="end"/>
      </w:r>
      <w:bookmarkEnd w:id="478"/>
      <w:r w:rsidR="00AF5AAD" w:rsidRPr="003F7ECE">
        <w:t>.</w:t>
      </w:r>
      <w:r w:rsidR="00165BC3" w:rsidRPr="003F7ECE">
        <w:t xml:space="preserve"> Поля, заполняемые на экране «Сведения о счетах, открытых организацией в подразделениях Центрального Банка Российской Федерации»</w:t>
      </w:r>
      <w:bookmarkEnd w:id="479"/>
      <w:bookmarkEnd w:id="481"/>
    </w:p>
    <w:bookmarkStart w:id="482" w:name="_Ref473583385"/>
    <w:bookmarkStart w:id="483" w:name="_Toc524683046"/>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84" w:name="_Toc183104895"/>
      <w:r w:rsidR="0004269F" w:rsidRPr="003F7ECE">
        <w:rPr>
          <w:rStyle w:val="affc"/>
          <w:b/>
          <w:bCs w:val="0"/>
          <w:noProof/>
        </w:rPr>
        <w:t>32</w:t>
      </w:r>
      <w:r w:rsidRPr="003F7ECE">
        <w:rPr>
          <w:rStyle w:val="affc"/>
          <w:b/>
          <w:bCs w:val="0"/>
        </w:rPr>
        <w:fldChar w:fldCharType="end"/>
      </w:r>
      <w:bookmarkEnd w:id="482"/>
      <w:r w:rsidR="00A52DC2" w:rsidRPr="003F7ECE">
        <w:t>.</w:t>
      </w:r>
      <w:r w:rsidR="00165BC3" w:rsidRPr="003F7ECE">
        <w:t xml:space="preserve"> Поля, заполняемые на экране «Сведения о счетах, открытых организацией в подразделениях Центрального Банка Российской Федерации»</w:t>
      </w:r>
      <w:bookmarkEnd w:id="483"/>
      <w:bookmarkEnd w:id="484"/>
    </w:p>
    <w:tbl>
      <w:tblPr>
        <w:tblStyle w:val="GOSTTable"/>
        <w:tblW w:w="5000" w:type="pct"/>
        <w:tblLook w:val="01E0" w:firstRow="1" w:lastRow="1" w:firstColumn="1" w:lastColumn="1" w:noHBand="0" w:noVBand="0"/>
      </w:tblPr>
      <w:tblGrid>
        <w:gridCol w:w="2052"/>
        <w:gridCol w:w="2621"/>
        <w:gridCol w:w="1867"/>
        <w:gridCol w:w="1710"/>
        <w:gridCol w:w="1444"/>
      </w:tblGrid>
      <w:tr w:rsidR="00165BC3" w:rsidRPr="003F7ECE" w:rsidTr="001722FB">
        <w:trPr>
          <w:cnfStyle w:val="100000000000" w:firstRow="1" w:lastRow="0" w:firstColumn="0" w:lastColumn="0" w:oddVBand="0" w:evenVBand="0" w:oddHBand="0" w:evenHBand="0" w:firstRowFirstColumn="0" w:firstRowLastColumn="0" w:lastRowFirstColumn="0" w:lastRowLastColumn="0"/>
        </w:trPr>
        <w:tc>
          <w:tcPr>
            <w:tcW w:w="1058" w:type="pct"/>
          </w:tcPr>
          <w:p w:rsidR="00165BC3" w:rsidRPr="003F7ECE" w:rsidRDefault="00165BC3" w:rsidP="00276DD6">
            <w:pPr>
              <w:pStyle w:val="GOSTTableHead"/>
            </w:pPr>
            <w:r w:rsidRPr="003F7ECE">
              <w:t>Название поля</w:t>
            </w:r>
          </w:p>
        </w:tc>
        <w:tc>
          <w:tcPr>
            <w:tcW w:w="1352" w:type="pct"/>
          </w:tcPr>
          <w:p w:rsidR="00165BC3" w:rsidRPr="003F7ECE" w:rsidRDefault="00165BC3" w:rsidP="00276DD6">
            <w:pPr>
              <w:pStyle w:val="GOSTTableHead"/>
            </w:pPr>
            <w:r w:rsidRPr="003F7ECE">
              <w:t>Описание поля</w:t>
            </w:r>
          </w:p>
        </w:tc>
        <w:tc>
          <w:tcPr>
            <w:tcW w:w="963" w:type="pct"/>
          </w:tcPr>
          <w:p w:rsidR="00165BC3" w:rsidRPr="003F7ECE" w:rsidRDefault="00165BC3" w:rsidP="00276DD6">
            <w:pPr>
              <w:pStyle w:val="GOSTTableHead"/>
            </w:pPr>
            <w:r w:rsidRPr="003F7ECE">
              <w:t>Обязательность для заполнения</w:t>
            </w:r>
          </w:p>
        </w:tc>
        <w:tc>
          <w:tcPr>
            <w:tcW w:w="882" w:type="pct"/>
          </w:tcPr>
          <w:p w:rsidR="00165BC3" w:rsidRPr="003F7ECE" w:rsidRDefault="00165BC3" w:rsidP="00276DD6">
            <w:pPr>
              <w:pStyle w:val="GOSTTableHead"/>
            </w:pPr>
            <w:r w:rsidRPr="003F7ECE">
              <w:t>Значение</w:t>
            </w:r>
          </w:p>
        </w:tc>
        <w:tc>
          <w:tcPr>
            <w:tcW w:w="745" w:type="pct"/>
          </w:tcPr>
          <w:p w:rsidR="00165BC3" w:rsidRPr="003F7ECE" w:rsidRDefault="00165BC3" w:rsidP="00276DD6">
            <w:pPr>
              <w:pStyle w:val="GOSTTableHead"/>
            </w:pPr>
            <w:r w:rsidRPr="003F7ECE">
              <w:t>Комментарии</w:t>
            </w:r>
          </w:p>
        </w:tc>
      </w:tr>
      <w:tr w:rsidR="001722FB" w:rsidRPr="003F7ECE" w:rsidTr="001722FB">
        <w:trPr>
          <w:cnfStyle w:val="000000100000" w:firstRow="0" w:lastRow="0" w:firstColumn="0" w:lastColumn="0" w:oddVBand="0" w:evenVBand="0" w:oddHBand="1" w:evenHBand="0" w:firstRowFirstColumn="0" w:firstRowLastColumn="0" w:lastRowFirstColumn="0" w:lastRowLastColumn="0"/>
        </w:trPr>
        <w:tc>
          <w:tcPr>
            <w:tcW w:w="1058" w:type="pct"/>
          </w:tcPr>
          <w:p w:rsidR="001722FB" w:rsidRPr="003F7ECE" w:rsidRDefault="001722FB" w:rsidP="001722FB">
            <w:pPr>
              <w:pStyle w:val="GOSTTablenorm"/>
            </w:pPr>
            <w:r w:rsidRPr="003F7ECE">
              <w:t>БИК</w:t>
            </w:r>
          </w:p>
        </w:tc>
        <w:tc>
          <w:tcPr>
            <w:tcW w:w="1352" w:type="pct"/>
          </w:tcPr>
          <w:p w:rsidR="001722FB" w:rsidRPr="003F7ECE" w:rsidRDefault="001722FB" w:rsidP="001722FB">
            <w:pPr>
              <w:pStyle w:val="GOSTTablenorm"/>
            </w:pPr>
            <w:r w:rsidRPr="003F7ECE">
              <w:t xml:space="preserve">Текстовое поле с автоподстановкой </w:t>
            </w:r>
          </w:p>
        </w:tc>
        <w:tc>
          <w:tcPr>
            <w:tcW w:w="963" w:type="pct"/>
          </w:tcPr>
          <w:p w:rsidR="001722FB" w:rsidRPr="003F7ECE" w:rsidRDefault="001722FB" w:rsidP="001722FB">
            <w:pPr>
              <w:pStyle w:val="GOSTTablenorm"/>
            </w:pPr>
            <w:r w:rsidRPr="003F7ECE">
              <w:t>Да</w:t>
            </w:r>
          </w:p>
        </w:tc>
        <w:tc>
          <w:tcPr>
            <w:tcW w:w="882" w:type="pct"/>
          </w:tcPr>
          <w:p w:rsidR="001722FB" w:rsidRPr="003F7ECE" w:rsidRDefault="001722FB" w:rsidP="001722FB">
            <w:pPr>
              <w:pStyle w:val="GOSTTablenorm"/>
            </w:pPr>
            <w:r w:rsidRPr="003F7ECE">
              <w:t>Режим: выбор из справочника</w:t>
            </w:r>
          </w:p>
        </w:tc>
        <w:tc>
          <w:tcPr>
            <w:tcW w:w="745" w:type="pct"/>
          </w:tcPr>
          <w:p w:rsidR="001722FB" w:rsidRPr="003F7ECE" w:rsidRDefault="001722FB" w:rsidP="001722FB">
            <w:pPr>
              <w:pStyle w:val="GOSTTablenorm"/>
            </w:pPr>
            <w:r w:rsidRPr="003F7ECE">
              <w:t>Источник: справочник «Банки»</w:t>
            </w:r>
          </w:p>
        </w:tc>
      </w:tr>
      <w:tr w:rsidR="001722FB" w:rsidRPr="003F7ECE" w:rsidTr="001722FB">
        <w:trPr>
          <w:cnfStyle w:val="000000010000" w:firstRow="0" w:lastRow="0" w:firstColumn="0" w:lastColumn="0" w:oddVBand="0" w:evenVBand="0" w:oddHBand="0" w:evenHBand="1" w:firstRowFirstColumn="0" w:firstRowLastColumn="0" w:lastRowFirstColumn="0" w:lastRowLastColumn="0"/>
        </w:trPr>
        <w:tc>
          <w:tcPr>
            <w:tcW w:w="1058" w:type="pct"/>
          </w:tcPr>
          <w:p w:rsidR="001722FB" w:rsidRPr="003F7ECE" w:rsidRDefault="001722FB" w:rsidP="001722FB">
            <w:pPr>
              <w:pStyle w:val="GOSTTablenorm"/>
            </w:pPr>
            <w:r w:rsidRPr="003F7ECE">
              <w:t>Корреспондентский счет</w:t>
            </w:r>
          </w:p>
        </w:tc>
        <w:tc>
          <w:tcPr>
            <w:tcW w:w="1352" w:type="pct"/>
          </w:tcPr>
          <w:p w:rsidR="001722FB" w:rsidRPr="003F7ECE" w:rsidRDefault="001722FB" w:rsidP="001722FB">
            <w:pPr>
              <w:pStyle w:val="GOSTTablenorm"/>
            </w:pPr>
            <w:r w:rsidRPr="003F7ECE">
              <w:t xml:space="preserve">Текстовое поле с автоподстановкой </w:t>
            </w:r>
          </w:p>
        </w:tc>
        <w:tc>
          <w:tcPr>
            <w:tcW w:w="963" w:type="pct"/>
          </w:tcPr>
          <w:p w:rsidR="001722FB" w:rsidRPr="003F7ECE" w:rsidRDefault="001722FB" w:rsidP="001722FB">
            <w:pPr>
              <w:pStyle w:val="GOSTTablenorm"/>
            </w:pPr>
            <w:r w:rsidRPr="003F7ECE">
              <w:t>Да</w:t>
            </w:r>
          </w:p>
        </w:tc>
        <w:tc>
          <w:tcPr>
            <w:tcW w:w="882" w:type="pct"/>
          </w:tcPr>
          <w:p w:rsidR="001722FB" w:rsidRPr="003F7ECE" w:rsidRDefault="001722FB" w:rsidP="001722FB">
            <w:pPr>
              <w:pStyle w:val="GOSTTablenorm"/>
            </w:pPr>
            <w:r w:rsidRPr="003F7ECE">
              <w:t>Автозаполнение</w:t>
            </w:r>
          </w:p>
        </w:tc>
        <w:tc>
          <w:tcPr>
            <w:tcW w:w="745" w:type="pct"/>
          </w:tcPr>
          <w:p w:rsidR="001722FB" w:rsidRPr="003F7ECE" w:rsidRDefault="001722FB" w:rsidP="001722FB">
            <w:pPr>
              <w:pStyle w:val="GOSTTablenorm"/>
            </w:pPr>
            <w:r w:rsidRPr="003F7ECE">
              <w:t>Источник: справочник «Банки»</w:t>
            </w:r>
          </w:p>
        </w:tc>
      </w:tr>
      <w:tr w:rsidR="001722FB" w:rsidRPr="003F7ECE" w:rsidTr="001722FB">
        <w:trPr>
          <w:cnfStyle w:val="000000100000" w:firstRow="0" w:lastRow="0" w:firstColumn="0" w:lastColumn="0" w:oddVBand="0" w:evenVBand="0" w:oddHBand="1" w:evenHBand="0" w:firstRowFirstColumn="0" w:firstRowLastColumn="0" w:lastRowFirstColumn="0" w:lastRowLastColumn="0"/>
        </w:trPr>
        <w:tc>
          <w:tcPr>
            <w:tcW w:w="1058" w:type="pct"/>
          </w:tcPr>
          <w:p w:rsidR="001722FB" w:rsidRPr="003F7ECE" w:rsidRDefault="001722FB" w:rsidP="001722FB">
            <w:pPr>
              <w:pStyle w:val="GOSTTablenorm"/>
            </w:pPr>
            <w:r w:rsidRPr="003F7ECE">
              <w:t>Наименование банка</w:t>
            </w:r>
          </w:p>
        </w:tc>
        <w:tc>
          <w:tcPr>
            <w:tcW w:w="1352" w:type="pct"/>
          </w:tcPr>
          <w:p w:rsidR="001722FB" w:rsidRPr="003F7ECE" w:rsidRDefault="001722FB" w:rsidP="001722FB">
            <w:pPr>
              <w:pStyle w:val="GOSTTablenorm"/>
            </w:pPr>
            <w:r w:rsidRPr="003F7ECE">
              <w:t xml:space="preserve">Текстовое поле с автоподстановкой </w:t>
            </w:r>
          </w:p>
        </w:tc>
        <w:tc>
          <w:tcPr>
            <w:tcW w:w="963" w:type="pct"/>
          </w:tcPr>
          <w:p w:rsidR="001722FB" w:rsidRPr="003F7ECE" w:rsidRDefault="001722FB" w:rsidP="001722FB">
            <w:pPr>
              <w:pStyle w:val="GOSTTablenorm"/>
            </w:pPr>
            <w:r w:rsidRPr="003F7ECE">
              <w:t>Да</w:t>
            </w:r>
          </w:p>
        </w:tc>
        <w:tc>
          <w:tcPr>
            <w:tcW w:w="882" w:type="pct"/>
          </w:tcPr>
          <w:p w:rsidR="001722FB" w:rsidRPr="003F7ECE" w:rsidRDefault="001722FB" w:rsidP="001722FB">
            <w:pPr>
              <w:pStyle w:val="GOSTTablenorm"/>
            </w:pPr>
            <w:r w:rsidRPr="003F7ECE">
              <w:t>Автозаполнение</w:t>
            </w:r>
          </w:p>
        </w:tc>
        <w:tc>
          <w:tcPr>
            <w:tcW w:w="745" w:type="pct"/>
          </w:tcPr>
          <w:p w:rsidR="001722FB" w:rsidRPr="003F7ECE" w:rsidRDefault="001722FB" w:rsidP="001722FB">
            <w:pPr>
              <w:pStyle w:val="GOSTTablenorm"/>
            </w:pPr>
            <w:r w:rsidRPr="003F7ECE">
              <w:t>Источник: справочник «Банки»</w:t>
            </w:r>
          </w:p>
        </w:tc>
      </w:tr>
      <w:tr w:rsidR="00165BC3" w:rsidRPr="003F7ECE" w:rsidTr="001722FB">
        <w:trPr>
          <w:cnfStyle w:val="000000010000" w:firstRow="0" w:lastRow="0" w:firstColumn="0" w:lastColumn="0" w:oddVBand="0" w:evenVBand="0" w:oddHBand="0" w:evenHBand="1" w:firstRowFirstColumn="0" w:firstRowLastColumn="0" w:lastRowFirstColumn="0" w:lastRowLastColumn="0"/>
        </w:trPr>
        <w:tc>
          <w:tcPr>
            <w:tcW w:w="1058" w:type="pct"/>
          </w:tcPr>
          <w:p w:rsidR="00165BC3" w:rsidRPr="003F7ECE" w:rsidRDefault="00165BC3" w:rsidP="00276DD6">
            <w:pPr>
              <w:pStyle w:val="GOSTTablenorm"/>
            </w:pPr>
            <w:r w:rsidRPr="003F7ECE">
              <w:t>Номер банковского счета</w:t>
            </w:r>
          </w:p>
        </w:tc>
        <w:tc>
          <w:tcPr>
            <w:tcW w:w="1352" w:type="pct"/>
          </w:tcPr>
          <w:p w:rsidR="00165BC3" w:rsidRPr="003F7ECE" w:rsidRDefault="00165BC3" w:rsidP="001722FB">
            <w:pPr>
              <w:pStyle w:val="GOSTTablenorm"/>
            </w:pPr>
            <w:r w:rsidRPr="003F7ECE">
              <w:t xml:space="preserve">Текстовое поле </w:t>
            </w:r>
          </w:p>
        </w:tc>
        <w:tc>
          <w:tcPr>
            <w:tcW w:w="963" w:type="pct"/>
          </w:tcPr>
          <w:p w:rsidR="00165BC3" w:rsidRPr="003F7ECE" w:rsidRDefault="00165BC3" w:rsidP="00276DD6">
            <w:pPr>
              <w:pStyle w:val="GOSTTablenorm"/>
            </w:pPr>
            <w:r w:rsidRPr="003F7ECE">
              <w:t>Да</w:t>
            </w:r>
          </w:p>
        </w:tc>
        <w:tc>
          <w:tcPr>
            <w:tcW w:w="882" w:type="pct"/>
          </w:tcPr>
          <w:p w:rsidR="00165BC3" w:rsidRPr="003F7ECE" w:rsidRDefault="00165BC3" w:rsidP="00276DD6">
            <w:pPr>
              <w:pStyle w:val="GOSTTablenorm"/>
            </w:pPr>
            <w:r w:rsidRPr="003F7ECE">
              <w:t>Режим: ручной ввод</w:t>
            </w:r>
          </w:p>
        </w:tc>
        <w:tc>
          <w:tcPr>
            <w:tcW w:w="745" w:type="pct"/>
          </w:tcPr>
          <w:p w:rsidR="00165BC3" w:rsidRPr="003F7ECE" w:rsidRDefault="00113B9D" w:rsidP="00276DD6">
            <w:pPr>
              <w:pStyle w:val="GOSTTablenorm"/>
            </w:pPr>
            <w:r w:rsidRPr="003F7ECE">
              <w:t>-</w:t>
            </w:r>
          </w:p>
        </w:tc>
      </w:tr>
    </w:tbl>
    <w:p w:rsidR="001722FB" w:rsidRPr="003F7ECE" w:rsidRDefault="001722FB" w:rsidP="00136314">
      <w:pPr>
        <w:pStyle w:val="51"/>
      </w:pPr>
      <w:bookmarkStart w:id="485" w:name="свдеенияоликвидацреорган"/>
      <w:bookmarkStart w:id="486" w:name="_Toc183104790"/>
      <w:bookmarkStart w:id="487" w:name="_Toc457827944"/>
      <w:bookmarkEnd w:id="485"/>
      <w:r w:rsidRPr="003F7ECE">
        <w:t>Раздел «</w:t>
      </w:r>
      <w:bookmarkStart w:id="488" w:name="Сведения_ЮЛ"/>
      <w:r w:rsidRPr="003F7ECE">
        <w:t>Сведения о юридическом лице, предоставляющем информацию об организации для включения в Сводный реестр в соответствии с Порядком</w:t>
      </w:r>
      <w:bookmarkEnd w:id="488"/>
      <w:r w:rsidRPr="003F7ECE">
        <w:t>»</w:t>
      </w:r>
      <w:bookmarkEnd w:id="486"/>
    </w:p>
    <w:p w:rsidR="00165BC3" w:rsidRPr="003F7ECE" w:rsidRDefault="00136314" w:rsidP="00276DD6">
      <w:pPr>
        <w:pStyle w:val="GOSTNormal"/>
      </w:pPr>
      <w:r w:rsidRPr="003F7ECE">
        <w:rPr>
          <w:lang w:eastAsia="ko-KR"/>
        </w:rPr>
        <w:t>В данном разделе заполняются</w:t>
      </w:r>
      <w:r w:rsidRPr="003F7ECE">
        <w:t xml:space="preserve"> сведения</w:t>
      </w:r>
      <w:r w:rsidR="00165BC3" w:rsidRPr="003F7ECE">
        <w:t xml:space="preserve"> о юридическом лице, предоставляющем информацию об организации для включения в Сводный реестр в соответствии с Порядком</w:t>
      </w:r>
      <w:bookmarkEnd w:id="487"/>
      <w:r w:rsidR="00165BC3" w:rsidRPr="003F7ECE">
        <w:t xml:space="preserve"> (</w:t>
      </w:r>
      <w:r w:rsidR="007C434A" w:rsidRPr="003F7ECE">
        <w:t>рис</w:t>
      </w:r>
      <w:r w:rsidR="00D568C2" w:rsidRPr="003F7ECE">
        <w:t>.</w:t>
      </w:r>
      <w:r w:rsidR="007C434A" w:rsidRPr="003F7ECE">
        <w:t> </w:t>
      </w:r>
      <w:r w:rsidR="00B2711F" w:rsidRPr="003F7ECE">
        <w:fldChar w:fldCharType="begin"/>
      </w:r>
      <w:r w:rsidR="00B2711F" w:rsidRPr="003F7ECE">
        <w:instrText xml:space="preserve"> REF _Ref531857122 \h  \* MERGEFORMAT </w:instrText>
      </w:r>
      <w:r w:rsidR="00B2711F" w:rsidRPr="003F7ECE">
        <w:fldChar w:fldCharType="separate"/>
      </w:r>
      <w:r w:rsidR="0004269F" w:rsidRPr="003F7ECE">
        <w:t>39</w:t>
      </w:r>
      <w:r w:rsidR="00B2711F" w:rsidRPr="003F7ECE">
        <w:fldChar w:fldCharType="end"/>
      </w:r>
      <w:r w:rsidR="00165BC3" w:rsidRPr="003F7ECE">
        <w:t xml:space="preserve">, </w:t>
      </w:r>
      <w:r w:rsidR="00A52DC2" w:rsidRPr="003F7ECE">
        <w:t>таб. </w:t>
      </w:r>
      <w:r w:rsidR="00B2711F" w:rsidRPr="003F7ECE">
        <w:fldChar w:fldCharType="begin"/>
      </w:r>
      <w:r w:rsidR="00B2711F" w:rsidRPr="003F7ECE">
        <w:instrText xml:space="preserve"> REF _Ref473583410 \h  \* MERGEFORMAT </w:instrText>
      </w:r>
      <w:r w:rsidR="00B2711F" w:rsidRPr="003F7ECE">
        <w:fldChar w:fldCharType="separate"/>
      </w:r>
      <w:r w:rsidR="0004269F" w:rsidRPr="003F7ECE">
        <w:t>33</w:t>
      </w:r>
      <w:r w:rsidR="00B2711F" w:rsidRPr="003F7ECE">
        <w:fldChar w:fldCharType="end"/>
      </w:r>
      <w:r w:rsidR="00165BC3" w:rsidRPr="003F7ECE">
        <w:t>).</w:t>
      </w:r>
    </w:p>
    <w:p w:rsidR="0078047C" w:rsidRPr="003F7ECE" w:rsidRDefault="0078047C" w:rsidP="00276DD6">
      <w:r w:rsidRPr="003F7ECE">
        <w:t xml:space="preserve">У пользователей ГИИС ЭБ при работе с сертификатами МОУ ФК реализована возможность изменить код и наименование Уполномоченной организации в заявке на включение, в </w:t>
      </w:r>
      <w:r w:rsidRPr="003F7ECE">
        <w:lastRenderedPageBreak/>
        <w:t xml:space="preserve">случае предоставления информации об организации на бумажном носителе. При смене кода и наименования УО в заявке на включение сотрудники МОУ ФК будут иметь возможность работать с заявками по данной организации с правами аналогичными пользователю УО. Для смены УО необходимо зайти в справочник организаций с помощью кнопки </w:t>
      </w:r>
      <w:r w:rsidRPr="003F7ECE">
        <w:rPr>
          <w:noProof/>
        </w:rPr>
        <w:drawing>
          <wp:inline distT="0" distB="0" distL="0" distR="0" wp14:anchorId="10EC92EE" wp14:editId="5ECD6490">
            <wp:extent cx="228600" cy="266700"/>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228600" cy="266700"/>
                    </a:xfrm>
                    <a:prstGeom prst="rect">
                      <a:avLst/>
                    </a:prstGeom>
                  </pic:spPr>
                </pic:pic>
              </a:graphicData>
            </a:graphic>
          </wp:inline>
        </w:drawing>
      </w:r>
    </w:p>
    <w:p w:rsidR="00165BC3" w:rsidRPr="003F7ECE" w:rsidRDefault="00850DE8" w:rsidP="00276DD6">
      <w:pPr>
        <w:pStyle w:val="GOSTFigure"/>
      </w:pPr>
      <w:r w:rsidRPr="003F7ECE">
        <w:rPr>
          <w:noProof/>
        </w:rPr>
        <w:drawing>
          <wp:inline distT="0" distB="0" distL="0" distR="0" wp14:anchorId="0897D9AF" wp14:editId="4486BB3B">
            <wp:extent cx="5838825" cy="397019"/>
            <wp:effectExtent l="0" t="0" r="0" b="3175"/>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5840670" cy="397144"/>
                    </a:xfrm>
                    <a:prstGeom prst="rect">
                      <a:avLst/>
                    </a:prstGeom>
                  </pic:spPr>
                </pic:pic>
              </a:graphicData>
            </a:graphic>
          </wp:inline>
        </w:drawing>
      </w:r>
    </w:p>
    <w:bookmarkStart w:id="489" w:name="_Ref473563474"/>
    <w:bookmarkStart w:id="490" w:name="_Toc524683217"/>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491" w:name="_Ref531857122"/>
      <w:bookmarkStart w:id="492" w:name="_Toc183104974"/>
      <w:r w:rsidR="0004269F" w:rsidRPr="003F7ECE">
        <w:rPr>
          <w:rStyle w:val="affc"/>
          <w:b/>
          <w:bCs w:val="0"/>
          <w:noProof/>
        </w:rPr>
        <w:t>39</w:t>
      </w:r>
      <w:bookmarkEnd w:id="491"/>
      <w:r w:rsidRPr="003F7ECE">
        <w:rPr>
          <w:rStyle w:val="affc"/>
          <w:b/>
          <w:bCs w:val="0"/>
        </w:rPr>
        <w:fldChar w:fldCharType="end"/>
      </w:r>
      <w:bookmarkEnd w:id="489"/>
      <w:r w:rsidR="00FE1907" w:rsidRPr="003F7ECE">
        <w:t>.</w:t>
      </w:r>
      <w:r w:rsidR="00165BC3" w:rsidRPr="003F7ECE">
        <w:t xml:space="preserve">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bookmarkEnd w:id="490"/>
      <w:bookmarkEnd w:id="492"/>
    </w:p>
    <w:bookmarkStart w:id="493" w:name="_Ref473583410"/>
    <w:bookmarkStart w:id="494" w:name="_Toc524683048"/>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495" w:name="_Toc183104896"/>
      <w:r w:rsidR="0004269F" w:rsidRPr="003F7ECE">
        <w:rPr>
          <w:rStyle w:val="affc"/>
          <w:b/>
          <w:bCs w:val="0"/>
          <w:noProof/>
        </w:rPr>
        <w:t>33</w:t>
      </w:r>
      <w:r w:rsidRPr="003F7ECE">
        <w:rPr>
          <w:rStyle w:val="affc"/>
          <w:b/>
          <w:bCs w:val="0"/>
        </w:rPr>
        <w:fldChar w:fldCharType="end"/>
      </w:r>
      <w:bookmarkEnd w:id="493"/>
      <w:r w:rsidR="00A52DC2" w:rsidRPr="003F7ECE">
        <w:t xml:space="preserve">. </w:t>
      </w:r>
      <w:r w:rsidR="00165BC3" w:rsidRPr="003F7ECE">
        <w:t>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bookmarkEnd w:id="494"/>
      <w:bookmarkEnd w:id="495"/>
    </w:p>
    <w:tbl>
      <w:tblPr>
        <w:tblStyle w:val="GOSTTable"/>
        <w:tblW w:w="5000" w:type="pct"/>
        <w:tblLook w:val="01E0" w:firstRow="1" w:lastRow="1" w:firstColumn="1" w:lastColumn="1" w:noHBand="0" w:noVBand="0"/>
      </w:tblPr>
      <w:tblGrid>
        <w:gridCol w:w="2024"/>
        <w:gridCol w:w="1900"/>
        <w:gridCol w:w="2088"/>
        <w:gridCol w:w="1844"/>
        <w:gridCol w:w="1838"/>
      </w:tblGrid>
      <w:tr w:rsidR="006D725B" w:rsidRPr="003F7ECE" w:rsidTr="00A52DC2">
        <w:trPr>
          <w:cnfStyle w:val="100000000000" w:firstRow="1" w:lastRow="0" w:firstColumn="0" w:lastColumn="0" w:oddVBand="0" w:evenVBand="0" w:oddHBand="0" w:evenHBand="0" w:firstRowFirstColumn="0" w:firstRowLastColumn="0" w:lastRowFirstColumn="0" w:lastRowLastColumn="0"/>
        </w:trPr>
        <w:tc>
          <w:tcPr>
            <w:tcW w:w="1044" w:type="pct"/>
          </w:tcPr>
          <w:p w:rsidR="00165BC3" w:rsidRPr="003F7ECE" w:rsidRDefault="00165BC3" w:rsidP="00276DD6">
            <w:pPr>
              <w:pStyle w:val="GOSTTableHead"/>
            </w:pPr>
            <w:r w:rsidRPr="003F7ECE">
              <w:t>Название поля</w:t>
            </w:r>
          </w:p>
        </w:tc>
        <w:tc>
          <w:tcPr>
            <w:tcW w:w="980" w:type="pct"/>
          </w:tcPr>
          <w:p w:rsidR="00165BC3" w:rsidRPr="003F7ECE" w:rsidRDefault="00165BC3" w:rsidP="00276DD6">
            <w:pPr>
              <w:pStyle w:val="GOSTTableHead"/>
            </w:pPr>
            <w:r w:rsidRPr="003F7ECE">
              <w:t>Описание поля</w:t>
            </w:r>
          </w:p>
        </w:tc>
        <w:tc>
          <w:tcPr>
            <w:tcW w:w="1077" w:type="pct"/>
          </w:tcPr>
          <w:p w:rsidR="00165BC3" w:rsidRPr="003F7ECE" w:rsidRDefault="00165BC3" w:rsidP="00276DD6">
            <w:pPr>
              <w:pStyle w:val="GOSTTableHead"/>
            </w:pPr>
            <w:r w:rsidRPr="003F7ECE">
              <w:t>Обязательность для заполнения</w:t>
            </w:r>
          </w:p>
        </w:tc>
        <w:tc>
          <w:tcPr>
            <w:tcW w:w="951" w:type="pct"/>
          </w:tcPr>
          <w:p w:rsidR="00165BC3" w:rsidRPr="003F7ECE" w:rsidRDefault="00165BC3" w:rsidP="00276DD6">
            <w:pPr>
              <w:pStyle w:val="GOSTTableHead"/>
            </w:pPr>
            <w:r w:rsidRPr="003F7ECE">
              <w:t>Значение</w:t>
            </w:r>
          </w:p>
        </w:tc>
        <w:tc>
          <w:tcPr>
            <w:tcW w:w="948" w:type="pct"/>
          </w:tcPr>
          <w:p w:rsidR="00165BC3" w:rsidRPr="003F7ECE" w:rsidRDefault="00165BC3" w:rsidP="00276DD6">
            <w:pPr>
              <w:pStyle w:val="GOSTTableHead"/>
            </w:pPr>
            <w:r w:rsidRPr="003F7ECE">
              <w:t>Комментарии</w:t>
            </w:r>
          </w:p>
        </w:tc>
      </w:tr>
      <w:tr w:rsidR="00136314" w:rsidRPr="003F7ECE" w:rsidTr="00A52DC2">
        <w:trPr>
          <w:cnfStyle w:val="000000100000" w:firstRow="0" w:lastRow="0" w:firstColumn="0" w:lastColumn="0" w:oddVBand="0" w:evenVBand="0" w:oddHBand="1" w:evenHBand="0" w:firstRowFirstColumn="0" w:firstRowLastColumn="0" w:lastRowFirstColumn="0" w:lastRowLastColumn="0"/>
        </w:trPr>
        <w:tc>
          <w:tcPr>
            <w:tcW w:w="1044" w:type="pct"/>
          </w:tcPr>
          <w:p w:rsidR="00136314" w:rsidRPr="003F7ECE" w:rsidRDefault="00136314" w:rsidP="00136314">
            <w:pPr>
              <w:pStyle w:val="GOSTTablenorm"/>
            </w:pPr>
            <w:r w:rsidRPr="003F7ECE">
              <w:t>Код организации по Сводному реестру</w:t>
            </w:r>
          </w:p>
        </w:tc>
        <w:tc>
          <w:tcPr>
            <w:tcW w:w="980" w:type="pct"/>
          </w:tcPr>
          <w:p w:rsidR="00136314" w:rsidRPr="003F7ECE" w:rsidRDefault="00136314" w:rsidP="00136314">
            <w:pPr>
              <w:pStyle w:val="GOSTTablenorm"/>
            </w:pPr>
            <w:r w:rsidRPr="003F7ECE">
              <w:t>Текстовое поле</w:t>
            </w:r>
          </w:p>
        </w:tc>
        <w:tc>
          <w:tcPr>
            <w:tcW w:w="1077" w:type="pct"/>
          </w:tcPr>
          <w:p w:rsidR="00136314" w:rsidRPr="003F7ECE" w:rsidRDefault="00136314" w:rsidP="00136314">
            <w:pPr>
              <w:pStyle w:val="GOSTTablenorm"/>
            </w:pPr>
            <w:r w:rsidRPr="003F7ECE">
              <w:t>Да</w:t>
            </w:r>
          </w:p>
        </w:tc>
        <w:tc>
          <w:tcPr>
            <w:tcW w:w="951" w:type="pct"/>
          </w:tcPr>
          <w:p w:rsidR="00136314" w:rsidRPr="003F7ECE" w:rsidRDefault="00136314" w:rsidP="00136314">
            <w:pPr>
              <w:pStyle w:val="GOSTTablenorm"/>
            </w:pPr>
            <w:r w:rsidRPr="003F7ECE">
              <w:t>Поле заполняется автоматически</w:t>
            </w:r>
          </w:p>
        </w:tc>
        <w:tc>
          <w:tcPr>
            <w:tcW w:w="948" w:type="pct"/>
          </w:tcPr>
          <w:p w:rsidR="00136314" w:rsidRPr="003F7ECE" w:rsidRDefault="00136314" w:rsidP="00136314">
            <w:pPr>
              <w:pStyle w:val="GOSTTablenorm"/>
            </w:pPr>
            <w:r w:rsidRPr="003F7ECE">
              <w:t>-</w:t>
            </w:r>
          </w:p>
        </w:tc>
      </w:tr>
      <w:tr w:rsidR="00136314" w:rsidRPr="003F7ECE" w:rsidTr="00A52DC2">
        <w:trPr>
          <w:cnfStyle w:val="000000010000" w:firstRow="0" w:lastRow="0" w:firstColumn="0" w:lastColumn="0" w:oddVBand="0" w:evenVBand="0" w:oddHBand="0" w:evenHBand="1" w:firstRowFirstColumn="0" w:firstRowLastColumn="0" w:lastRowFirstColumn="0" w:lastRowLastColumn="0"/>
        </w:trPr>
        <w:tc>
          <w:tcPr>
            <w:tcW w:w="1044" w:type="pct"/>
          </w:tcPr>
          <w:p w:rsidR="00136314" w:rsidRPr="003F7ECE" w:rsidRDefault="00136314" w:rsidP="00136314">
            <w:pPr>
              <w:pStyle w:val="GOSTTablenorm"/>
            </w:pPr>
            <w:r w:rsidRPr="003F7ECE">
              <w:t>Наименование организации</w:t>
            </w:r>
          </w:p>
        </w:tc>
        <w:tc>
          <w:tcPr>
            <w:tcW w:w="980" w:type="pct"/>
          </w:tcPr>
          <w:p w:rsidR="00136314" w:rsidRPr="003F7ECE" w:rsidRDefault="00136314" w:rsidP="00136314">
            <w:pPr>
              <w:pStyle w:val="GOSTTablenorm"/>
            </w:pPr>
            <w:r w:rsidRPr="003F7ECE">
              <w:t>Текстовое поле</w:t>
            </w:r>
          </w:p>
        </w:tc>
        <w:tc>
          <w:tcPr>
            <w:tcW w:w="1077" w:type="pct"/>
          </w:tcPr>
          <w:p w:rsidR="00136314" w:rsidRPr="003F7ECE" w:rsidRDefault="00136314" w:rsidP="00136314">
            <w:pPr>
              <w:pStyle w:val="GOSTTablenorm"/>
            </w:pPr>
            <w:r w:rsidRPr="003F7ECE">
              <w:t>Да</w:t>
            </w:r>
          </w:p>
        </w:tc>
        <w:tc>
          <w:tcPr>
            <w:tcW w:w="951" w:type="pct"/>
          </w:tcPr>
          <w:p w:rsidR="00136314" w:rsidRPr="003F7ECE" w:rsidRDefault="00136314" w:rsidP="00136314">
            <w:pPr>
              <w:pStyle w:val="GOSTTablenorm"/>
            </w:pPr>
            <w:r w:rsidRPr="003F7ECE">
              <w:t>Поле заполняется автоматически</w:t>
            </w:r>
          </w:p>
        </w:tc>
        <w:tc>
          <w:tcPr>
            <w:tcW w:w="948" w:type="pct"/>
          </w:tcPr>
          <w:p w:rsidR="00136314" w:rsidRPr="003F7ECE" w:rsidRDefault="00136314" w:rsidP="00136314">
            <w:pPr>
              <w:pStyle w:val="GOSTTablenorm"/>
            </w:pPr>
            <w:r w:rsidRPr="003F7ECE">
              <w:t>-</w:t>
            </w:r>
          </w:p>
        </w:tc>
      </w:tr>
    </w:tbl>
    <w:p w:rsidR="00136314" w:rsidRPr="003F7ECE" w:rsidRDefault="00136314" w:rsidP="00136314">
      <w:pPr>
        <w:pStyle w:val="51"/>
      </w:pPr>
      <w:bookmarkStart w:id="496" w:name="_Toc183104791"/>
      <w:bookmarkStart w:id="497" w:name="_Toc457827945"/>
      <w:r w:rsidRPr="003F7ECE">
        <w:t>Раздел «</w:t>
      </w:r>
      <w:bookmarkStart w:id="498" w:name="ФО_ППО"/>
      <w:r w:rsidRPr="003F7ECE">
        <w:t>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bookmarkEnd w:id="498"/>
      <w:r w:rsidRPr="003F7ECE">
        <w:t>»</w:t>
      </w:r>
      <w:bookmarkEnd w:id="496"/>
    </w:p>
    <w:p w:rsidR="00136314" w:rsidRPr="003F7ECE" w:rsidRDefault="00136314" w:rsidP="00136314">
      <w:pPr>
        <w:pStyle w:val="GOSTNormal"/>
      </w:pPr>
      <w:r w:rsidRPr="003F7ECE">
        <w:rPr>
          <w:lang w:eastAsia="ko-KR"/>
        </w:rPr>
        <w:t>В данном разделе заполняются</w:t>
      </w:r>
      <w:r w:rsidRPr="003F7ECE">
        <w:t xml:space="preserve"> сведения</w:t>
      </w:r>
      <w:r w:rsidRPr="003F7ECE">
        <w:rPr>
          <w:b/>
        </w:rPr>
        <w:t xml:space="preserve"> </w:t>
      </w:r>
      <w:r w:rsidRPr="003F7ECE">
        <w:t>о том, что организация является финансовым органом публично - правового образования, органом управления государственным внебюджетным фондом (рис.</w:t>
      </w:r>
      <w:r w:rsidR="00C42640" w:rsidRPr="003F7ECE">
        <w:t xml:space="preserve"> </w:t>
      </w:r>
      <w:r w:rsidR="00C42640" w:rsidRPr="003F7ECE">
        <w:fldChar w:fldCharType="begin"/>
      </w:r>
      <w:r w:rsidR="00C42640" w:rsidRPr="003F7ECE">
        <w:instrText xml:space="preserve"> REF Р_40 \h </w:instrText>
      </w:r>
      <w:r w:rsidR="005C0270" w:rsidRPr="003F7ECE">
        <w:instrText xml:space="preserve"> \* MERGEFORMAT </w:instrText>
      </w:r>
      <w:r w:rsidR="00C42640" w:rsidRPr="003F7ECE">
        <w:fldChar w:fldCharType="separate"/>
      </w:r>
      <w:r w:rsidR="0004269F" w:rsidRPr="003F7ECE">
        <w:rPr>
          <w:noProof/>
        </w:rPr>
        <w:t>40</w:t>
      </w:r>
      <w:r w:rsidR="00C42640" w:rsidRPr="003F7ECE">
        <w:fldChar w:fldCharType="end"/>
      </w:r>
      <w:r w:rsidRPr="003F7ECE">
        <w:t>).</w:t>
      </w:r>
    </w:p>
    <w:p w:rsidR="00246A89" w:rsidRPr="003F7ECE" w:rsidRDefault="00246A89" w:rsidP="00136314">
      <w:pPr>
        <w:pStyle w:val="GOSTNormal"/>
        <w:rPr>
          <w:szCs w:val="22"/>
        </w:rPr>
      </w:pPr>
      <w:r w:rsidRPr="003F7ECE">
        <w:rPr>
          <w:szCs w:val="22"/>
        </w:rPr>
        <w:t>Отображается в случае формирования Заявки по организации с типом ОГВ, ОП ОГВ</w:t>
      </w:r>
    </w:p>
    <w:p w:rsidR="00246A89" w:rsidRPr="003F7ECE" w:rsidRDefault="00246A89" w:rsidP="00246A89">
      <w:pPr>
        <w:pStyle w:val="GOSTNormal"/>
      </w:pPr>
      <w:r w:rsidRPr="003F7ECE">
        <w:t>Обязательно для заполнения в отношении организации с одним из типов:</w:t>
      </w:r>
    </w:p>
    <w:p w:rsidR="00246A89" w:rsidRPr="003F7ECE" w:rsidRDefault="00246A89" w:rsidP="00246A89">
      <w:pPr>
        <w:pStyle w:val="GOSTNormal"/>
      </w:pPr>
      <w:r w:rsidRPr="003F7ECE">
        <w:t>01 – Федеральный орган государственной власти, федеральный государственный орган, орган государственной власти субъекта Российской Федерации, государственный орган субъекта Российской Федерации, орган местного самоуправления, в том числе его территориальные органы;</w:t>
      </w:r>
    </w:p>
    <w:p w:rsidR="00246A89" w:rsidRPr="003F7ECE" w:rsidRDefault="00246A89" w:rsidP="00246A89">
      <w:pPr>
        <w:pStyle w:val="GOSTNormal"/>
      </w:pPr>
      <w:r w:rsidRPr="003F7ECE">
        <w:t>02 – орган управления государственным внебюджетным фондом.</w:t>
      </w:r>
    </w:p>
    <w:p w:rsidR="00246A89" w:rsidRPr="003F7ECE" w:rsidRDefault="00246A89" w:rsidP="00136314">
      <w:pPr>
        <w:pStyle w:val="GOSTNormal"/>
      </w:pPr>
    </w:p>
    <w:p w:rsidR="00136314" w:rsidRPr="003F7ECE" w:rsidRDefault="00136314" w:rsidP="00136314">
      <w:pPr>
        <w:pStyle w:val="GOSTFigure"/>
      </w:pPr>
      <w:r w:rsidRPr="003F7ECE">
        <w:rPr>
          <w:noProof/>
        </w:rPr>
        <w:drawing>
          <wp:inline distT="0" distB="0" distL="0" distR="0" wp14:anchorId="120E1ECD" wp14:editId="42C05133">
            <wp:extent cx="6045693" cy="532660"/>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68507" cy="534670"/>
                    </a:xfrm>
                    <a:prstGeom prst="rect">
                      <a:avLst/>
                    </a:prstGeom>
                    <a:noFill/>
                    <a:ln>
                      <a:noFill/>
                    </a:ln>
                  </pic:spPr>
                </pic:pic>
              </a:graphicData>
            </a:graphic>
          </wp:inline>
        </w:drawing>
      </w:r>
    </w:p>
    <w:bookmarkStart w:id="499" w:name="Р_40"/>
    <w:p w:rsidR="00136314" w:rsidRPr="003F7ECE" w:rsidRDefault="00136314" w:rsidP="00332EAE">
      <w:pPr>
        <w:pStyle w:val="GOSTFigName"/>
      </w:pPr>
      <w:r w:rsidRPr="003F7ECE">
        <w:fldChar w:fldCharType="begin"/>
      </w:r>
      <w:r w:rsidRPr="003F7ECE">
        <w:instrText xml:space="preserve"> SEQ Рисунок \* ARABIC </w:instrText>
      </w:r>
      <w:r w:rsidRPr="003F7ECE">
        <w:fldChar w:fldCharType="separate"/>
      </w:r>
      <w:bookmarkStart w:id="500" w:name="_Toc183104975"/>
      <w:r w:rsidR="0004269F" w:rsidRPr="003F7ECE">
        <w:rPr>
          <w:noProof/>
        </w:rPr>
        <w:t>40</w:t>
      </w:r>
      <w:r w:rsidRPr="003F7ECE">
        <w:fldChar w:fldCharType="end"/>
      </w:r>
      <w:bookmarkEnd w:id="499"/>
      <w:r w:rsidRPr="003F7ECE">
        <w:t>.</w:t>
      </w:r>
      <w:r w:rsidRPr="003F7ECE">
        <w:rPr>
          <w:rStyle w:val="affc"/>
          <w:b/>
          <w:bCs w:val="0"/>
        </w:rPr>
        <w:t xml:space="preserve"> Поля, заполняемые </w:t>
      </w:r>
      <w:r w:rsidR="00F1234E" w:rsidRPr="003F7ECE">
        <w:rPr>
          <w:rStyle w:val="affc"/>
          <w:b/>
          <w:bCs w:val="0"/>
        </w:rPr>
        <w:t>в разделе</w:t>
      </w:r>
      <w:r w:rsidRPr="003F7ECE">
        <w:rPr>
          <w:rStyle w:val="affc"/>
          <w:b/>
          <w:bCs w:val="0"/>
        </w:rPr>
        <w:t xml:space="preserve">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bookmarkEnd w:id="500"/>
    </w:p>
    <w:p w:rsidR="00A237D6" w:rsidRPr="003F7ECE" w:rsidRDefault="00A237D6" w:rsidP="00A237D6">
      <w:pPr>
        <w:pStyle w:val="51"/>
      </w:pPr>
      <w:bookmarkStart w:id="501" w:name="_Toc183104792"/>
      <w:r w:rsidRPr="003F7ECE">
        <w:lastRenderedPageBreak/>
        <w:t>Раздел «</w:t>
      </w:r>
      <w:bookmarkStart w:id="502" w:name="основания"/>
      <w:r w:rsidRPr="003F7ECE">
        <w:t>Основание для включения организации в Сводный реестр</w:t>
      </w:r>
      <w:bookmarkEnd w:id="502"/>
      <w:r w:rsidRPr="003F7ECE">
        <w:t>»</w:t>
      </w:r>
      <w:bookmarkEnd w:id="501"/>
    </w:p>
    <w:p w:rsidR="00A237D6" w:rsidRPr="003F7ECE" w:rsidRDefault="00A237D6" w:rsidP="00A237D6">
      <w:pPr>
        <w:pStyle w:val="GOSTNormal"/>
      </w:pPr>
      <w:r w:rsidRPr="003F7ECE">
        <w:rPr>
          <w:lang w:eastAsia="ko-KR"/>
        </w:rPr>
        <w:t>В данном разделе заполняются</w:t>
      </w:r>
      <w:r w:rsidRPr="003F7ECE">
        <w:t xml:space="preserve"> сведения об основаниях для включения организации в Сводный реестр (рис.</w:t>
      </w:r>
      <w:r w:rsidRPr="003F7ECE">
        <w:rPr>
          <w:noProof/>
        </w:rPr>
        <w:t xml:space="preserve"> </w:t>
      </w:r>
      <w:r w:rsidRPr="003F7ECE">
        <w:rPr>
          <w:noProof/>
        </w:rPr>
        <w:fldChar w:fldCharType="begin"/>
      </w:r>
      <w:r w:rsidRPr="003F7ECE">
        <w:rPr>
          <w:noProof/>
        </w:rPr>
        <w:instrText xml:space="preserve"> REF _Ref152135998 \h  \* MERGEFORMAT </w:instrText>
      </w:r>
      <w:r w:rsidRPr="003F7ECE">
        <w:rPr>
          <w:noProof/>
        </w:rPr>
      </w:r>
      <w:r w:rsidRPr="003F7ECE">
        <w:rPr>
          <w:noProof/>
        </w:rPr>
        <w:fldChar w:fldCharType="separate"/>
      </w:r>
      <w:r w:rsidR="0004269F" w:rsidRPr="003F7ECE">
        <w:rPr>
          <w:noProof/>
        </w:rPr>
        <w:t>41</w:t>
      </w:r>
      <w:r w:rsidRPr="003F7ECE">
        <w:rPr>
          <w:noProof/>
        </w:rPr>
        <w:fldChar w:fldCharType="end"/>
      </w:r>
      <w:r w:rsidRPr="003F7ECE">
        <w:t xml:space="preserve">, таб. </w:t>
      </w:r>
      <w:r w:rsidRPr="003F7ECE">
        <w:fldChar w:fldCharType="begin"/>
      </w:r>
      <w:r w:rsidRPr="003F7ECE">
        <w:instrText xml:space="preserve"> REF Т_33 \h </w:instrText>
      </w:r>
      <w:r w:rsidR="005C0270" w:rsidRPr="003F7ECE">
        <w:instrText xml:space="preserve"> \* MERGEFORMAT </w:instrText>
      </w:r>
      <w:r w:rsidRPr="003F7ECE">
        <w:fldChar w:fldCharType="separate"/>
      </w:r>
      <w:r w:rsidR="0004269F" w:rsidRPr="003F7ECE">
        <w:rPr>
          <w:noProof/>
        </w:rPr>
        <w:t>34</w:t>
      </w:r>
      <w:r w:rsidRPr="003F7ECE">
        <w:fldChar w:fldCharType="end"/>
      </w:r>
      <w:r w:rsidRPr="003F7ECE">
        <w:t>).</w:t>
      </w:r>
    </w:p>
    <w:p w:rsidR="00A237D6" w:rsidRPr="003F7ECE" w:rsidRDefault="00A237D6" w:rsidP="00A237D6">
      <w:pPr>
        <w:pStyle w:val="GOSTFigure"/>
      </w:pPr>
      <w:r w:rsidRPr="003F7ECE">
        <w:rPr>
          <w:noProof/>
        </w:rPr>
        <w:drawing>
          <wp:inline distT="0" distB="0" distL="0" distR="0" wp14:anchorId="0D06BD4A" wp14:editId="56988471">
            <wp:extent cx="5895975" cy="1192530"/>
            <wp:effectExtent l="0" t="0" r="9525"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95975" cy="1192530"/>
                    </a:xfrm>
                    <a:prstGeom prst="rect">
                      <a:avLst/>
                    </a:prstGeom>
                    <a:noFill/>
                    <a:ln>
                      <a:noFill/>
                    </a:ln>
                  </pic:spPr>
                </pic:pic>
              </a:graphicData>
            </a:graphic>
          </wp:inline>
        </w:drawing>
      </w:r>
    </w:p>
    <w:bookmarkStart w:id="503" w:name="_Toc524683323"/>
    <w:p w:rsidR="00A237D6" w:rsidRPr="003F7ECE" w:rsidRDefault="00A237D6" w:rsidP="00A237D6">
      <w:pPr>
        <w:pStyle w:val="GOSTFigName"/>
      </w:pPr>
      <w:r w:rsidRPr="003F7ECE">
        <w:fldChar w:fldCharType="begin"/>
      </w:r>
      <w:r w:rsidRPr="003F7ECE">
        <w:instrText xml:space="preserve"> SEQ Рисунок \* ARABIC </w:instrText>
      </w:r>
      <w:r w:rsidRPr="003F7ECE">
        <w:fldChar w:fldCharType="separate"/>
      </w:r>
      <w:bookmarkStart w:id="504" w:name="_Ref152135998"/>
      <w:bookmarkStart w:id="505" w:name="_Toc183104976"/>
      <w:r w:rsidR="0004269F" w:rsidRPr="003F7ECE">
        <w:rPr>
          <w:noProof/>
        </w:rPr>
        <w:t>41</w:t>
      </w:r>
      <w:bookmarkEnd w:id="504"/>
      <w:r w:rsidRPr="003F7ECE">
        <w:fldChar w:fldCharType="end"/>
      </w:r>
      <w:r w:rsidRPr="003F7ECE">
        <w:t>. Экранная форма блока «Основание для включения организации в Сводный реестр»</w:t>
      </w:r>
      <w:bookmarkEnd w:id="503"/>
      <w:bookmarkEnd w:id="505"/>
    </w:p>
    <w:bookmarkStart w:id="506" w:name="_Ref496808124"/>
    <w:bookmarkStart w:id="507" w:name="Т_33"/>
    <w:bookmarkStart w:id="508" w:name="_Toc524683121"/>
    <w:bookmarkStart w:id="509" w:name="_Ref115381857"/>
    <w:p w:rsidR="00A237D6" w:rsidRPr="003F7ECE" w:rsidRDefault="00A237D6" w:rsidP="00A237D6">
      <w:pPr>
        <w:pStyle w:val="GOSTNameTable"/>
      </w:pPr>
      <w:r w:rsidRPr="003F7ECE">
        <w:fldChar w:fldCharType="begin"/>
      </w:r>
      <w:r w:rsidRPr="003F7ECE">
        <w:instrText xml:space="preserve"> SEQ Таблица \* ARABIC </w:instrText>
      </w:r>
      <w:r w:rsidRPr="003F7ECE">
        <w:fldChar w:fldCharType="separate"/>
      </w:r>
      <w:bookmarkStart w:id="510" w:name="_Toc183104897"/>
      <w:r w:rsidR="0004269F" w:rsidRPr="003F7ECE">
        <w:rPr>
          <w:noProof/>
        </w:rPr>
        <w:t>34</w:t>
      </w:r>
      <w:r w:rsidRPr="003F7ECE">
        <w:fldChar w:fldCharType="end"/>
      </w:r>
      <w:bookmarkEnd w:id="506"/>
      <w:bookmarkEnd w:id="507"/>
      <w:r w:rsidRPr="003F7ECE">
        <w:t>. Описание новых атрибутов Заявки на включение/изменение сведений об организации</w:t>
      </w:r>
      <w:bookmarkEnd w:id="508"/>
      <w:bookmarkEnd w:id="509"/>
      <w:bookmarkEnd w:id="510"/>
    </w:p>
    <w:tbl>
      <w:tblPr>
        <w:tblStyle w:val="GOSTTable"/>
        <w:tblW w:w="5000" w:type="pct"/>
        <w:tblLayout w:type="fixed"/>
        <w:tblLook w:val="04A0" w:firstRow="1" w:lastRow="0" w:firstColumn="1" w:lastColumn="0" w:noHBand="0" w:noVBand="1"/>
      </w:tblPr>
      <w:tblGrid>
        <w:gridCol w:w="1933"/>
        <w:gridCol w:w="1578"/>
        <w:gridCol w:w="1657"/>
        <w:gridCol w:w="4526"/>
      </w:tblGrid>
      <w:tr w:rsidR="00A237D6" w:rsidRPr="003F7ECE" w:rsidTr="009511A9">
        <w:trPr>
          <w:cnfStyle w:val="100000000000" w:firstRow="1" w:lastRow="0" w:firstColumn="0" w:lastColumn="0" w:oddVBand="0" w:evenVBand="0" w:oddHBand="0" w:evenHBand="0" w:firstRowFirstColumn="0" w:firstRowLastColumn="0" w:lastRowFirstColumn="0" w:lastRowLastColumn="0"/>
          <w:trHeight w:val="893"/>
        </w:trPr>
        <w:tc>
          <w:tcPr>
            <w:tcW w:w="1933" w:type="dxa"/>
          </w:tcPr>
          <w:p w:rsidR="00A237D6" w:rsidRPr="003F7ECE" w:rsidRDefault="00A237D6" w:rsidP="009511A9">
            <w:pPr>
              <w:pStyle w:val="GOSTTableHead"/>
            </w:pPr>
            <w:r w:rsidRPr="003F7ECE">
              <w:t>Наименование атрибута</w:t>
            </w:r>
          </w:p>
        </w:tc>
        <w:tc>
          <w:tcPr>
            <w:tcW w:w="1578" w:type="dxa"/>
          </w:tcPr>
          <w:p w:rsidR="00A237D6" w:rsidRPr="003F7ECE" w:rsidRDefault="00A237D6" w:rsidP="009511A9">
            <w:pPr>
              <w:pStyle w:val="GOSTTableHead"/>
            </w:pPr>
            <w:r w:rsidRPr="003F7ECE">
              <w:t>Описание поля</w:t>
            </w:r>
          </w:p>
        </w:tc>
        <w:tc>
          <w:tcPr>
            <w:tcW w:w="1657" w:type="dxa"/>
          </w:tcPr>
          <w:p w:rsidR="00A237D6" w:rsidRPr="003F7ECE" w:rsidRDefault="00A237D6" w:rsidP="009511A9">
            <w:pPr>
              <w:pStyle w:val="GOSTTableHead"/>
              <w:rPr>
                <w:lang w:eastAsia="en-US"/>
              </w:rPr>
            </w:pPr>
            <w:r w:rsidRPr="003F7ECE">
              <w:t>Обязательность заполнения</w:t>
            </w:r>
          </w:p>
        </w:tc>
        <w:tc>
          <w:tcPr>
            <w:tcW w:w="4526" w:type="dxa"/>
          </w:tcPr>
          <w:p w:rsidR="00A237D6" w:rsidRPr="003F7ECE" w:rsidRDefault="00A237D6" w:rsidP="009511A9">
            <w:pPr>
              <w:pStyle w:val="GOSTTableHead"/>
              <w:rPr>
                <w:lang w:eastAsia="en-US"/>
              </w:rPr>
            </w:pPr>
            <w:r w:rsidRPr="003F7ECE">
              <w:rPr>
                <w:lang w:eastAsia="en-US"/>
              </w:rPr>
              <w:t>Заполнение атрибута в заявке</w:t>
            </w:r>
          </w:p>
        </w:tc>
      </w:tr>
      <w:tr w:rsidR="00A237D6" w:rsidRPr="003F7ECE" w:rsidTr="009511A9">
        <w:trPr>
          <w:cnfStyle w:val="000000100000" w:firstRow="0" w:lastRow="0" w:firstColumn="0" w:lastColumn="0" w:oddVBand="0" w:evenVBand="0" w:oddHBand="1" w:evenHBand="0" w:firstRowFirstColumn="0" w:firstRowLastColumn="0" w:lastRowFirstColumn="0" w:lastRowLastColumn="0"/>
          <w:trHeight w:val="1691"/>
        </w:trPr>
        <w:tc>
          <w:tcPr>
            <w:tcW w:w="1933" w:type="dxa"/>
          </w:tcPr>
          <w:p w:rsidR="00A237D6" w:rsidRPr="003F7ECE" w:rsidRDefault="00A237D6" w:rsidP="00A237D6">
            <w:pPr>
              <w:pStyle w:val="GOSTTablenorm"/>
            </w:pPr>
            <w:r w:rsidRPr="003F7ECE">
              <w:t>Номер контракта</w:t>
            </w:r>
          </w:p>
        </w:tc>
        <w:tc>
          <w:tcPr>
            <w:tcW w:w="1578" w:type="dxa"/>
          </w:tcPr>
          <w:p w:rsidR="00A237D6" w:rsidRPr="003F7ECE" w:rsidRDefault="00A237D6" w:rsidP="00A237D6">
            <w:pPr>
              <w:pStyle w:val="GOSTTablenorm"/>
            </w:pPr>
            <w:r w:rsidRPr="003F7ECE">
              <w:t>Текстовое поле</w:t>
            </w:r>
          </w:p>
        </w:tc>
        <w:tc>
          <w:tcPr>
            <w:tcW w:w="1657" w:type="dxa"/>
          </w:tcPr>
          <w:p w:rsidR="00A237D6" w:rsidRPr="003F7ECE" w:rsidRDefault="00A237D6" w:rsidP="00A237D6">
            <w:pPr>
              <w:pStyle w:val="GOSTTablenorm"/>
              <w:rPr>
                <w:u w:color="000000"/>
              </w:rPr>
            </w:pPr>
            <w:r w:rsidRPr="003F7ECE">
              <w:rPr>
                <w:u w:color="000000"/>
              </w:rPr>
              <w:t>Нет</w:t>
            </w:r>
          </w:p>
        </w:tc>
        <w:tc>
          <w:tcPr>
            <w:tcW w:w="4526" w:type="dxa"/>
            <w:vMerge w:val="restart"/>
          </w:tcPr>
          <w:p w:rsidR="00A237D6" w:rsidRPr="003F7ECE" w:rsidRDefault="00A237D6" w:rsidP="00A237D6">
            <w:pPr>
              <w:pStyle w:val="GOSTTablenorm"/>
            </w:pPr>
            <w:r w:rsidRPr="003F7ECE">
              <w:t xml:space="preserve">Заполнение атрибута: </w:t>
            </w:r>
          </w:p>
          <w:p w:rsidR="00A237D6" w:rsidRPr="003F7ECE" w:rsidRDefault="00A237D6" w:rsidP="00A237D6">
            <w:pPr>
              <w:pStyle w:val="GOSTTablenorm"/>
            </w:pPr>
            <w:r w:rsidRPr="003F7ECE">
              <w:t>Вручную указываются реквизиты государственных (муниципальных) контрактов, контрактов, договоров, соглашений, в целях исполнения которых подлежит открытию лицевой счет (лицевые счета) в территориальных органах Федерального казначейства, финансовых органах субъектов Российской Федерации (муниципальных образований) в соответствии с законодательством Российской Федерации.</w:t>
            </w:r>
          </w:p>
        </w:tc>
      </w:tr>
      <w:tr w:rsidR="00A237D6" w:rsidRPr="003F7ECE" w:rsidTr="009511A9">
        <w:trPr>
          <w:cnfStyle w:val="000000010000" w:firstRow="0" w:lastRow="0" w:firstColumn="0" w:lastColumn="0" w:oddVBand="0" w:evenVBand="0" w:oddHBand="0" w:evenHBand="1" w:firstRowFirstColumn="0" w:firstRowLastColumn="0" w:lastRowFirstColumn="0" w:lastRowLastColumn="0"/>
        </w:trPr>
        <w:tc>
          <w:tcPr>
            <w:tcW w:w="1933" w:type="dxa"/>
          </w:tcPr>
          <w:p w:rsidR="00A237D6" w:rsidRPr="003F7ECE" w:rsidRDefault="00A237D6" w:rsidP="00A237D6">
            <w:pPr>
              <w:pStyle w:val="GOSTTablenorm"/>
            </w:pPr>
            <w:r w:rsidRPr="003F7ECE">
              <w:t>Дата заключения контракта</w:t>
            </w:r>
          </w:p>
        </w:tc>
        <w:tc>
          <w:tcPr>
            <w:tcW w:w="1578" w:type="dxa"/>
          </w:tcPr>
          <w:p w:rsidR="00A237D6" w:rsidRPr="003F7ECE" w:rsidRDefault="00A237D6" w:rsidP="00A237D6">
            <w:pPr>
              <w:pStyle w:val="GOSTTablenorm"/>
            </w:pPr>
            <w:r w:rsidRPr="003F7ECE">
              <w:t>Текстовое поле</w:t>
            </w:r>
          </w:p>
        </w:tc>
        <w:tc>
          <w:tcPr>
            <w:tcW w:w="1657" w:type="dxa"/>
          </w:tcPr>
          <w:p w:rsidR="00A237D6" w:rsidRPr="003F7ECE" w:rsidRDefault="00A237D6" w:rsidP="00A237D6">
            <w:pPr>
              <w:pStyle w:val="GOSTTablenorm"/>
              <w:rPr>
                <w:u w:color="000000"/>
              </w:rPr>
            </w:pPr>
            <w:r w:rsidRPr="003F7ECE">
              <w:rPr>
                <w:u w:color="000000"/>
              </w:rPr>
              <w:t>Нет</w:t>
            </w:r>
          </w:p>
        </w:tc>
        <w:tc>
          <w:tcPr>
            <w:tcW w:w="4526" w:type="dxa"/>
            <w:vMerge/>
          </w:tcPr>
          <w:p w:rsidR="00A237D6" w:rsidRPr="003F7ECE" w:rsidRDefault="00A237D6" w:rsidP="00A237D6">
            <w:pPr>
              <w:pStyle w:val="GOSTTablenorm"/>
              <w:rPr>
                <w:u w:color="000000"/>
              </w:rPr>
            </w:pPr>
          </w:p>
        </w:tc>
      </w:tr>
      <w:tr w:rsidR="00A237D6" w:rsidRPr="003F7ECE" w:rsidTr="009511A9">
        <w:trPr>
          <w:cnfStyle w:val="000000100000" w:firstRow="0" w:lastRow="0" w:firstColumn="0" w:lastColumn="0" w:oddVBand="0" w:evenVBand="0" w:oddHBand="1" w:evenHBand="0" w:firstRowFirstColumn="0" w:firstRowLastColumn="0" w:lastRowFirstColumn="0" w:lastRowLastColumn="0"/>
        </w:trPr>
        <w:tc>
          <w:tcPr>
            <w:tcW w:w="1933" w:type="dxa"/>
          </w:tcPr>
          <w:p w:rsidR="00A237D6" w:rsidRPr="003F7ECE" w:rsidRDefault="00A237D6" w:rsidP="00A237D6">
            <w:pPr>
              <w:pStyle w:val="GOSTTablenorm"/>
            </w:pPr>
            <w:r w:rsidRPr="003F7ECE">
              <w:t>Код по Сводному реестру организации, заключившей государственный (муниципальный) контракт</w:t>
            </w:r>
          </w:p>
        </w:tc>
        <w:tc>
          <w:tcPr>
            <w:tcW w:w="1578" w:type="dxa"/>
          </w:tcPr>
          <w:p w:rsidR="00A237D6" w:rsidRPr="003F7ECE" w:rsidRDefault="00A237D6" w:rsidP="00A237D6">
            <w:pPr>
              <w:pStyle w:val="GOSTTablenorm"/>
            </w:pPr>
            <w:r w:rsidRPr="003F7ECE">
              <w:t>Текстовое поле</w:t>
            </w:r>
          </w:p>
        </w:tc>
        <w:tc>
          <w:tcPr>
            <w:tcW w:w="1657" w:type="dxa"/>
          </w:tcPr>
          <w:p w:rsidR="00A237D6" w:rsidRPr="003F7ECE" w:rsidRDefault="00A237D6" w:rsidP="00A237D6">
            <w:pPr>
              <w:pStyle w:val="GOSTTablenorm"/>
              <w:rPr>
                <w:u w:color="000000"/>
              </w:rPr>
            </w:pPr>
            <w:r w:rsidRPr="003F7ECE">
              <w:rPr>
                <w:u w:color="000000"/>
              </w:rPr>
              <w:t>Нет</w:t>
            </w:r>
          </w:p>
        </w:tc>
        <w:tc>
          <w:tcPr>
            <w:tcW w:w="4526" w:type="dxa"/>
          </w:tcPr>
          <w:p w:rsidR="00A237D6" w:rsidRPr="003F7ECE" w:rsidRDefault="00A237D6" w:rsidP="00A237D6">
            <w:pPr>
              <w:pStyle w:val="GOSTTablenorm"/>
              <w:rPr>
                <w:u w:color="000000"/>
              </w:rPr>
            </w:pPr>
            <w:r w:rsidRPr="003F7ECE">
              <w:rPr>
                <w:b/>
                <w:u w:color="000000"/>
              </w:rPr>
              <w:t>Заполнение атрибута:</w:t>
            </w:r>
            <w:r w:rsidRPr="003F7ECE">
              <w:rPr>
                <w:u w:color="000000"/>
              </w:rPr>
              <w:t xml:space="preserve"> </w:t>
            </w:r>
          </w:p>
          <w:p w:rsidR="00A237D6" w:rsidRPr="003F7ECE" w:rsidRDefault="00A237D6" w:rsidP="00A237D6">
            <w:pPr>
              <w:pStyle w:val="GOSTTablenorm"/>
              <w:rPr>
                <w:u w:color="000000"/>
              </w:rPr>
            </w:pPr>
            <w:r w:rsidRPr="003F7ECE">
              <w:t xml:space="preserve">Выбирается значение  </w:t>
            </w:r>
            <w:r w:rsidRPr="003F7ECE">
              <w:rPr>
                <w:u w:color="000000"/>
              </w:rPr>
              <w:t xml:space="preserve">из </w:t>
            </w:r>
          </w:p>
          <w:p w:rsidR="00A237D6" w:rsidRPr="003F7ECE" w:rsidRDefault="00A237D6" w:rsidP="00A237D6">
            <w:pPr>
              <w:pStyle w:val="GOSTTableListMark1"/>
              <w:rPr>
                <w:b/>
                <w:u w:color="000000"/>
              </w:rPr>
            </w:pPr>
            <w:r w:rsidRPr="003F7ECE">
              <w:rPr>
                <w:u w:color="000000"/>
              </w:rPr>
              <w:t xml:space="preserve">справочника «Сводный реестр» </w:t>
            </w:r>
            <w:r w:rsidRPr="003F7ECE">
              <w:t>организации, заключившей государственный (муниципальный) контракт, контракт, договор, соглашение с иным неучастником бюджетного процесса, иным юридическим лицом.</w:t>
            </w:r>
          </w:p>
          <w:p w:rsidR="00A237D6" w:rsidRPr="003F7ECE" w:rsidRDefault="00A237D6" w:rsidP="00A237D6">
            <w:pPr>
              <w:pStyle w:val="GOSTTableListMark1"/>
              <w:rPr>
                <w:b/>
                <w:u w:color="000000"/>
              </w:rPr>
            </w:pPr>
            <w:r w:rsidRPr="003F7ECE">
              <w:t>Справочника Технические записи</w:t>
            </w:r>
          </w:p>
        </w:tc>
      </w:tr>
      <w:tr w:rsidR="00A237D6" w:rsidRPr="003F7ECE" w:rsidTr="009511A9">
        <w:trPr>
          <w:cnfStyle w:val="000000010000" w:firstRow="0" w:lastRow="0" w:firstColumn="0" w:lastColumn="0" w:oddVBand="0" w:evenVBand="0" w:oddHBand="0" w:evenHBand="1" w:firstRowFirstColumn="0" w:firstRowLastColumn="0" w:lastRowFirstColumn="0" w:lastRowLastColumn="0"/>
        </w:trPr>
        <w:tc>
          <w:tcPr>
            <w:tcW w:w="1933" w:type="dxa"/>
          </w:tcPr>
          <w:p w:rsidR="00A237D6" w:rsidRPr="003F7ECE" w:rsidRDefault="00A237D6" w:rsidP="00A237D6">
            <w:pPr>
              <w:pStyle w:val="GOSTTablenorm"/>
            </w:pPr>
            <w:r w:rsidRPr="003F7ECE">
              <w:t>Наименование по Сводному реестру организации, заключившей государственный (муниципальный) контракт</w:t>
            </w:r>
          </w:p>
        </w:tc>
        <w:tc>
          <w:tcPr>
            <w:tcW w:w="1578" w:type="dxa"/>
          </w:tcPr>
          <w:p w:rsidR="00A237D6" w:rsidRPr="003F7ECE" w:rsidRDefault="00A237D6" w:rsidP="00A237D6">
            <w:pPr>
              <w:pStyle w:val="GOSTTablenorm"/>
            </w:pPr>
            <w:r w:rsidRPr="003F7ECE">
              <w:t>Текстовое поле</w:t>
            </w:r>
          </w:p>
        </w:tc>
        <w:tc>
          <w:tcPr>
            <w:tcW w:w="1657" w:type="dxa"/>
          </w:tcPr>
          <w:p w:rsidR="00A237D6" w:rsidRPr="003F7ECE" w:rsidRDefault="00A237D6" w:rsidP="00A237D6">
            <w:pPr>
              <w:pStyle w:val="GOSTTablenorm"/>
              <w:rPr>
                <w:u w:color="000000"/>
              </w:rPr>
            </w:pPr>
            <w:r w:rsidRPr="003F7ECE">
              <w:rPr>
                <w:u w:color="000000"/>
              </w:rPr>
              <w:t>-</w:t>
            </w:r>
          </w:p>
        </w:tc>
        <w:tc>
          <w:tcPr>
            <w:tcW w:w="4526" w:type="dxa"/>
          </w:tcPr>
          <w:p w:rsidR="00A237D6" w:rsidRPr="003F7ECE" w:rsidRDefault="00A237D6" w:rsidP="00A237D6">
            <w:pPr>
              <w:pStyle w:val="GOSTTablenorm"/>
              <w:rPr>
                <w:u w:color="000000"/>
              </w:rPr>
            </w:pPr>
            <w:r w:rsidRPr="003F7ECE">
              <w:rPr>
                <w:u w:color="000000"/>
              </w:rPr>
              <w:t xml:space="preserve">Заполняется в соответствии с кодом организации по Сводному реестру </w:t>
            </w:r>
            <w:r w:rsidRPr="003F7ECE">
              <w:t>организации, заключившей государственный (муниципальный) контракт.</w:t>
            </w:r>
          </w:p>
        </w:tc>
      </w:tr>
    </w:tbl>
    <w:p w:rsidR="00246A89" w:rsidRPr="003F7ECE" w:rsidRDefault="00246A89" w:rsidP="00246A89">
      <w:pPr>
        <w:pStyle w:val="51"/>
      </w:pPr>
      <w:bookmarkStart w:id="511" w:name="_Toc183104793"/>
      <w:r w:rsidRPr="003F7ECE">
        <w:lastRenderedPageBreak/>
        <w:t>Раздел «</w:t>
      </w:r>
      <w:bookmarkStart w:id="512" w:name="Иная"/>
      <w:r w:rsidRPr="003F7ECE">
        <w:t>Иная информация об организации (обособленном подразделении)</w:t>
      </w:r>
      <w:bookmarkEnd w:id="512"/>
      <w:r w:rsidRPr="003F7ECE">
        <w:t>»</w:t>
      </w:r>
      <w:bookmarkEnd w:id="511"/>
    </w:p>
    <w:p w:rsidR="00165BC3" w:rsidRPr="003F7ECE" w:rsidRDefault="00246A89" w:rsidP="00276DD6">
      <w:pPr>
        <w:pStyle w:val="GOSTNormal"/>
      </w:pPr>
      <w:r w:rsidRPr="003F7ECE">
        <w:rPr>
          <w:lang w:eastAsia="ko-KR"/>
        </w:rPr>
        <w:t>В данном разделе заполняется</w:t>
      </w:r>
      <w:r w:rsidRPr="003F7ECE">
        <w:t xml:space="preserve"> и</w:t>
      </w:r>
      <w:r w:rsidR="00165BC3" w:rsidRPr="003F7ECE">
        <w:t>ная информация об организации (обособленном подразделении)</w:t>
      </w:r>
      <w:bookmarkEnd w:id="497"/>
      <w:r w:rsidR="00165BC3" w:rsidRPr="003F7ECE">
        <w:t xml:space="preserve">, </w:t>
      </w:r>
      <w:r w:rsidR="00DA0A84" w:rsidRPr="003F7ECE">
        <w:t>рисунок </w:t>
      </w:r>
      <w:r w:rsidR="00B2711F" w:rsidRPr="003F7ECE">
        <w:fldChar w:fldCharType="begin"/>
      </w:r>
      <w:r w:rsidR="00B2711F" w:rsidRPr="003F7ECE">
        <w:instrText xml:space="preserve"> REF _Ref531857147 \h  \* MERGEFORMAT </w:instrText>
      </w:r>
      <w:r w:rsidR="00B2711F" w:rsidRPr="003F7ECE">
        <w:fldChar w:fldCharType="separate"/>
      </w:r>
      <w:r w:rsidR="0004269F" w:rsidRPr="003F7ECE">
        <w:t>42</w:t>
      </w:r>
      <w:r w:rsidR="00B2711F" w:rsidRPr="003F7ECE">
        <w:fldChar w:fldCharType="end"/>
      </w:r>
      <w:r w:rsidR="00165BC3" w:rsidRPr="003F7ECE">
        <w:t xml:space="preserve">, </w:t>
      </w:r>
      <w:r w:rsidR="00A52DC2" w:rsidRPr="003F7ECE">
        <w:t>таб</w:t>
      </w:r>
      <w:r w:rsidR="008C2F4C" w:rsidRPr="003F7ECE">
        <w:t>л</w:t>
      </w:r>
      <w:r w:rsidR="00A52DC2" w:rsidRPr="003F7ECE">
        <w:t>. </w:t>
      </w:r>
      <w:r w:rsidR="00B2711F" w:rsidRPr="003F7ECE">
        <w:fldChar w:fldCharType="begin"/>
      </w:r>
      <w:r w:rsidR="00B2711F" w:rsidRPr="003F7ECE">
        <w:instrText xml:space="preserve"> REF _Ref473583425 \h  \* MERGEFORMAT </w:instrText>
      </w:r>
      <w:r w:rsidR="00B2711F" w:rsidRPr="003F7ECE">
        <w:fldChar w:fldCharType="separate"/>
      </w:r>
      <w:r w:rsidR="0004269F" w:rsidRPr="003F7ECE">
        <w:t>35</w:t>
      </w:r>
      <w:r w:rsidR="00B2711F" w:rsidRPr="003F7ECE">
        <w:fldChar w:fldCharType="end"/>
      </w:r>
      <w:r w:rsidR="00165BC3" w:rsidRPr="003F7ECE">
        <w:t>.</w:t>
      </w:r>
    </w:p>
    <w:p w:rsidR="00762BE3" w:rsidRPr="003F7ECE" w:rsidRDefault="00BD000B" w:rsidP="00332EAE">
      <w:pPr>
        <w:pStyle w:val="GOSTFigure"/>
        <w:jc w:val="both"/>
      </w:pPr>
      <w:r w:rsidRPr="003F7ECE">
        <w:rPr>
          <w:noProof/>
        </w:rPr>
        <w:drawing>
          <wp:inline distT="0" distB="0" distL="0" distR="0" wp14:anchorId="54FFAB8D" wp14:editId="6F65278C">
            <wp:extent cx="6120130" cy="1364615"/>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1364615"/>
                    </a:xfrm>
                    <a:prstGeom prst="rect">
                      <a:avLst/>
                    </a:prstGeom>
                  </pic:spPr>
                </pic:pic>
              </a:graphicData>
            </a:graphic>
          </wp:inline>
        </w:drawing>
      </w:r>
    </w:p>
    <w:bookmarkStart w:id="513" w:name="_Ref473563524"/>
    <w:bookmarkStart w:id="514" w:name="_Toc524683218"/>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15" w:name="_Ref531857147"/>
      <w:bookmarkStart w:id="516" w:name="_Toc183104977"/>
      <w:r w:rsidR="0004269F" w:rsidRPr="003F7ECE">
        <w:rPr>
          <w:rStyle w:val="affc"/>
          <w:b/>
          <w:bCs w:val="0"/>
          <w:noProof/>
        </w:rPr>
        <w:t>42</w:t>
      </w:r>
      <w:bookmarkEnd w:id="515"/>
      <w:r w:rsidRPr="003F7ECE">
        <w:rPr>
          <w:rStyle w:val="affc"/>
          <w:b/>
          <w:bCs w:val="0"/>
        </w:rPr>
        <w:fldChar w:fldCharType="end"/>
      </w:r>
      <w:bookmarkEnd w:id="513"/>
      <w:r w:rsidR="00FE1907" w:rsidRPr="003F7ECE">
        <w:t>.</w:t>
      </w:r>
      <w:r w:rsidR="00165BC3" w:rsidRPr="003F7ECE">
        <w:t xml:space="preserve"> Поля, заполняемые </w:t>
      </w:r>
      <w:r w:rsidR="00246A89" w:rsidRPr="003F7ECE">
        <w:t>в разделе</w:t>
      </w:r>
      <w:r w:rsidR="00165BC3" w:rsidRPr="003F7ECE">
        <w:t xml:space="preserve"> «</w:t>
      </w:r>
      <w:r w:rsidR="00762BE3" w:rsidRPr="003F7ECE">
        <w:t xml:space="preserve">Дополнительная </w:t>
      </w:r>
      <w:r w:rsidR="00165BC3" w:rsidRPr="003F7ECE">
        <w:t>информация об организации»</w:t>
      </w:r>
      <w:bookmarkEnd w:id="514"/>
      <w:bookmarkEnd w:id="516"/>
    </w:p>
    <w:bookmarkStart w:id="517" w:name="_Ref473583425"/>
    <w:bookmarkStart w:id="518" w:name="_Toc524683049"/>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519" w:name="_Toc183104898"/>
      <w:r w:rsidR="0004269F" w:rsidRPr="003F7ECE">
        <w:rPr>
          <w:rStyle w:val="affc"/>
          <w:b/>
          <w:bCs w:val="0"/>
          <w:noProof/>
        </w:rPr>
        <w:t>35</w:t>
      </w:r>
      <w:r w:rsidRPr="003F7ECE">
        <w:rPr>
          <w:rStyle w:val="affc"/>
          <w:b/>
          <w:bCs w:val="0"/>
        </w:rPr>
        <w:fldChar w:fldCharType="end"/>
      </w:r>
      <w:bookmarkEnd w:id="517"/>
      <w:r w:rsidR="00A52DC2" w:rsidRPr="003F7ECE">
        <w:t>.</w:t>
      </w:r>
      <w:r w:rsidR="00165BC3" w:rsidRPr="003F7ECE">
        <w:t xml:space="preserve"> Поля, заполняемые </w:t>
      </w:r>
      <w:r w:rsidR="00246A89" w:rsidRPr="003F7ECE">
        <w:t>в разделе</w:t>
      </w:r>
      <w:r w:rsidR="00165BC3" w:rsidRPr="003F7ECE">
        <w:t xml:space="preserve"> «</w:t>
      </w:r>
      <w:r w:rsidR="00762BE3" w:rsidRPr="003F7ECE">
        <w:t xml:space="preserve">Дополнительная </w:t>
      </w:r>
      <w:r w:rsidR="00165BC3" w:rsidRPr="003F7ECE">
        <w:t>информация об организации</w:t>
      </w:r>
      <w:r w:rsidR="00762BE3" w:rsidRPr="003F7ECE">
        <w:t>»</w:t>
      </w:r>
      <w:bookmarkEnd w:id="518"/>
      <w:bookmarkEnd w:id="519"/>
    </w:p>
    <w:tbl>
      <w:tblPr>
        <w:tblStyle w:val="GOSTTable"/>
        <w:tblW w:w="5000" w:type="pct"/>
        <w:tblLook w:val="01E0" w:firstRow="1" w:lastRow="1" w:firstColumn="1" w:lastColumn="1" w:noHBand="0" w:noVBand="0"/>
      </w:tblPr>
      <w:tblGrid>
        <w:gridCol w:w="2089"/>
        <w:gridCol w:w="1964"/>
        <w:gridCol w:w="1962"/>
        <w:gridCol w:w="1824"/>
        <w:gridCol w:w="1855"/>
      </w:tblGrid>
      <w:tr w:rsidR="00165BC3" w:rsidRPr="003F7ECE" w:rsidTr="00762BE3">
        <w:trPr>
          <w:cnfStyle w:val="100000000000" w:firstRow="1" w:lastRow="0" w:firstColumn="0" w:lastColumn="0" w:oddVBand="0" w:evenVBand="0" w:oddHBand="0" w:evenHBand="0" w:firstRowFirstColumn="0" w:firstRowLastColumn="0" w:lastRowFirstColumn="0" w:lastRowLastColumn="0"/>
        </w:trPr>
        <w:tc>
          <w:tcPr>
            <w:tcW w:w="1077" w:type="pct"/>
          </w:tcPr>
          <w:p w:rsidR="00165BC3" w:rsidRPr="003F7ECE" w:rsidRDefault="00165BC3" w:rsidP="00276DD6">
            <w:pPr>
              <w:pStyle w:val="GOSTTableHead"/>
            </w:pPr>
            <w:r w:rsidRPr="003F7ECE">
              <w:t>Название поля</w:t>
            </w:r>
          </w:p>
        </w:tc>
        <w:tc>
          <w:tcPr>
            <w:tcW w:w="1013" w:type="pct"/>
          </w:tcPr>
          <w:p w:rsidR="00165BC3" w:rsidRPr="003F7ECE" w:rsidRDefault="00165BC3" w:rsidP="00276DD6">
            <w:pPr>
              <w:pStyle w:val="GOSTTableHead"/>
            </w:pPr>
            <w:r w:rsidRPr="003F7ECE">
              <w:t>Описание поля</w:t>
            </w:r>
          </w:p>
        </w:tc>
        <w:tc>
          <w:tcPr>
            <w:tcW w:w="1012" w:type="pct"/>
          </w:tcPr>
          <w:p w:rsidR="00165BC3" w:rsidRPr="003F7ECE" w:rsidRDefault="00165BC3" w:rsidP="00276DD6">
            <w:pPr>
              <w:pStyle w:val="GOSTTableHead"/>
            </w:pPr>
            <w:r w:rsidRPr="003F7ECE">
              <w:t>Обязательность для заполнения</w:t>
            </w:r>
          </w:p>
        </w:tc>
        <w:tc>
          <w:tcPr>
            <w:tcW w:w="941" w:type="pct"/>
          </w:tcPr>
          <w:p w:rsidR="00165BC3" w:rsidRPr="003F7ECE" w:rsidRDefault="00165BC3" w:rsidP="00276DD6">
            <w:pPr>
              <w:pStyle w:val="GOSTTableHead"/>
            </w:pPr>
            <w:r w:rsidRPr="003F7ECE">
              <w:t>Значение</w:t>
            </w:r>
          </w:p>
        </w:tc>
        <w:tc>
          <w:tcPr>
            <w:tcW w:w="957" w:type="pct"/>
          </w:tcPr>
          <w:p w:rsidR="00165BC3" w:rsidRPr="003F7ECE" w:rsidRDefault="00165BC3" w:rsidP="00276DD6">
            <w:pPr>
              <w:pStyle w:val="GOSTTableHead"/>
            </w:pPr>
            <w:r w:rsidRPr="003F7ECE">
              <w:t>Комментарии</w:t>
            </w:r>
          </w:p>
        </w:tc>
      </w:tr>
      <w:tr w:rsidR="007B58A0" w:rsidRPr="003F7ECE" w:rsidTr="00762BE3">
        <w:trPr>
          <w:cnfStyle w:val="000000100000" w:firstRow="0" w:lastRow="0" w:firstColumn="0" w:lastColumn="0" w:oddVBand="0" w:evenVBand="0" w:oddHBand="1" w:evenHBand="0" w:firstRowFirstColumn="0" w:firstRowLastColumn="0" w:lastRowFirstColumn="0" w:lastRowLastColumn="0"/>
        </w:trPr>
        <w:tc>
          <w:tcPr>
            <w:tcW w:w="1077" w:type="pct"/>
          </w:tcPr>
          <w:p w:rsidR="007B58A0" w:rsidRPr="003F7ECE" w:rsidRDefault="007B58A0" w:rsidP="00276DD6">
            <w:pPr>
              <w:pStyle w:val="GOSTTablenorm"/>
            </w:pPr>
            <w:r w:rsidRPr="003F7ECE">
              <w:t>Сведения об организации, осуществляющей полномочия доверенного лица удостоверяющего центра Федерального казначейства</w:t>
            </w:r>
          </w:p>
        </w:tc>
        <w:tc>
          <w:tcPr>
            <w:tcW w:w="1013" w:type="pct"/>
          </w:tcPr>
          <w:p w:rsidR="007B58A0" w:rsidRPr="003F7ECE" w:rsidRDefault="007B58A0" w:rsidP="00276DD6">
            <w:pPr>
              <w:pStyle w:val="GOSTTablenorm"/>
            </w:pPr>
            <w:r w:rsidRPr="003F7ECE">
              <w:t>Логическое</w:t>
            </w:r>
          </w:p>
        </w:tc>
        <w:tc>
          <w:tcPr>
            <w:tcW w:w="1012" w:type="pct"/>
          </w:tcPr>
          <w:p w:rsidR="007B58A0" w:rsidRPr="003F7ECE" w:rsidRDefault="007B58A0" w:rsidP="00276DD6">
            <w:pPr>
              <w:pStyle w:val="GOSTTablenorm"/>
            </w:pPr>
            <w:r w:rsidRPr="003F7ECE">
              <w:t>Да</w:t>
            </w:r>
          </w:p>
        </w:tc>
        <w:tc>
          <w:tcPr>
            <w:tcW w:w="941" w:type="pct"/>
          </w:tcPr>
          <w:p w:rsidR="007B58A0" w:rsidRPr="003F7ECE" w:rsidRDefault="007B58A0" w:rsidP="00276DD6">
            <w:pPr>
              <w:pStyle w:val="GOSTTablenorm"/>
            </w:pPr>
            <w:r w:rsidRPr="003F7ECE">
              <w:t>Режим: ручной ввод</w:t>
            </w:r>
          </w:p>
        </w:tc>
        <w:tc>
          <w:tcPr>
            <w:tcW w:w="957" w:type="pct"/>
          </w:tcPr>
          <w:p w:rsidR="007B58A0" w:rsidRPr="003F7ECE" w:rsidRDefault="007B58A0" w:rsidP="00276DD6">
            <w:pPr>
              <w:pStyle w:val="GOSTTablenorm"/>
            </w:pPr>
            <w:r w:rsidRPr="003F7ECE">
              <w:t xml:space="preserve">Принимаемые значения: </w:t>
            </w:r>
          </w:p>
          <w:p w:rsidR="007B58A0" w:rsidRPr="003F7ECE" w:rsidRDefault="007B58A0" w:rsidP="00276DD6">
            <w:pPr>
              <w:pStyle w:val="GOSTTablenorm"/>
            </w:pPr>
            <w:r w:rsidRPr="003F7ECE">
              <w:t xml:space="preserve">«0» (галка НЕ установлена) – организация не является доверенным лицом УЦ ФК (значение по умолчанию); </w:t>
            </w:r>
          </w:p>
          <w:p w:rsidR="007B58A0" w:rsidRPr="003F7ECE" w:rsidRDefault="007B58A0" w:rsidP="00276DD6">
            <w:pPr>
              <w:pStyle w:val="GOSTTablenorm"/>
            </w:pPr>
            <w:r w:rsidRPr="003F7ECE">
              <w:t>«1» (галка установлена) – организация является доверенным лицом УЦ ФК.</w:t>
            </w:r>
          </w:p>
        </w:tc>
      </w:tr>
      <w:tr w:rsidR="00762BE3" w:rsidRPr="003F7ECE" w:rsidTr="00762BE3">
        <w:trPr>
          <w:cnfStyle w:val="000000010000" w:firstRow="0" w:lastRow="0" w:firstColumn="0" w:lastColumn="0" w:oddVBand="0" w:evenVBand="0" w:oddHBand="0" w:evenHBand="1" w:firstRowFirstColumn="0" w:firstRowLastColumn="0" w:lastRowFirstColumn="0" w:lastRowLastColumn="0"/>
        </w:trPr>
        <w:tc>
          <w:tcPr>
            <w:tcW w:w="1077" w:type="pct"/>
          </w:tcPr>
          <w:p w:rsidR="00762BE3" w:rsidRPr="003F7ECE" w:rsidRDefault="00762BE3" w:rsidP="00276DD6">
            <w:pPr>
              <w:pStyle w:val="GOSTTablenorm"/>
            </w:pPr>
            <w:r w:rsidRPr="003F7ECE">
              <w:t>Доменное имя официального сайта организации</w:t>
            </w:r>
          </w:p>
        </w:tc>
        <w:tc>
          <w:tcPr>
            <w:tcW w:w="1013" w:type="pct"/>
          </w:tcPr>
          <w:p w:rsidR="00762BE3" w:rsidRPr="003F7ECE" w:rsidRDefault="00762BE3" w:rsidP="00276DD6">
            <w:pPr>
              <w:pStyle w:val="GOSTTablenorm"/>
            </w:pPr>
            <w:r w:rsidRPr="003F7ECE">
              <w:t>Текстовое поле</w:t>
            </w:r>
          </w:p>
          <w:p w:rsidR="00762BE3" w:rsidRPr="003F7ECE" w:rsidRDefault="00762BE3" w:rsidP="00276DD6">
            <w:pPr>
              <w:pStyle w:val="GOSTTablenorm"/>
            </w:pPr>
            <w:r w:rsidRPr="003F7ECE">
              <w:t>&lt;=250 символов</w:t>
            </w:r>
          </w:p>
        </w:tc>
        <w:tc>
          <w:tcPr>
            <w:tcW w:w="1012" w:type="pct"/>
          </w:tcPr>
          <w:p w:rsidR="00762BE3" w:rsidRPr="003F7ECE" w:rsidRDefault="00762BE3" w:rsidP="00276DD6">
            <w:pPr>
              <w:pStyle w:val="GOSTTablenorm"/>
            </w:pPr>
            <w:r w:rsidRPr="003F7ECE">
              <w:t>Да</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Для облегчения ввода значений указан пример</w:t>
            </w:r>
          </w:p>
        </w:tc>
      </w:tr>
      <w:tr w:rsidR="00762BE3" w:rsidRPr="003F7ECE" w:rsidTr="00762BE3">
        <w:trPr>
          <w:cnfStyle w:val="000000100000" w:firstRow="0" w:lastRow="0" w:firstColumn="0" w:lastColumn="0" w:oddVBand="0" w:evenVBand="0" w:oddHBand="1" w:evenHBand="0" w:firstRowFirstColumn="0" w:firstRowLastColumn="0" w:lastRowFirstColumn="0" w:lastRowLastColumn="0"/>
        </w:trPr>
        <w:tc>
          <w:tcPr>
            <w:tcW w:w="1077" w:type="pct"/>
          </w:tcPr>
          <w:p w:rsidR="00762BE3" w:rsidRPr="003F7ECE" w:rsidRDefault="00762BE3" w:rsidP="00276DD6">
            <w:pPr>
              <w:pStyle w:val="GOSTTablenorm"/>
            </w:pPr>
            <w:r w:rsidRPr="003F7ECE">
              <w:t>Контактный телефон организации</w:t>
            </w:r>
            <w:r w:rsidR="00BD000B" w:rsidRPr="003F7ECE">
              <w:t>*</w:t>
            </w:r>
          </w:p>
        </w:tc>
        <w:tc>
          <w:tcPr>
            <w:tcW w:w="1013" w:type="pct"/>
          </w:tcPr>
          <w:p w:rsidR="00762BE3" w:rsidRPr="003F7ECE" w:rsidRDefault="00762BE3" w:rsidP="00276DD6">
            <w:pPr>
              <w:pStyle w:val="GOSTTablenorm"/>
            </w:pPr>
            <w:r w:rsidRPr="003F7ECE">
              <w:t>Текстовое поле – до 100 символов</w:t>
            </w:r>
          </w:p>
        </w:tc>
        <w:tc>
          <w:tcPr>
            <w:tcW w:w="1012" w:type="pct"/>
          </w:tcPr>
          <w:p w:rsidR="00762BE3" w:rsidRPr="003F7ECE" w:rsidRDefault="00762BE3" w:rsidP="00276DD6">
            <w:pPr>
              <w:pStyle w:val="GOSTTablenorm"/>
            </w:pPr>
            <w:r w:rsidRPr="003F7ECE">
              <w:t>Да</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Для облегчения ввода значений указан пример</w:t>
            </w:r>
          </w:p>
        </w:tc>
      </w:tr>
      <w:tr w:rsidR="00762BE3" w:rsidRPr="003F7ECE" w:rsidTr="00762BE3">
        <w:trPr>
          <w:cnfStyle w:val="000000010000" w:firstRow="0" w:lastRow="0" w:firstColumn="0" w:lastColumn="0" w:oddVBand="0" w:evenVBand="0" w:oddHBand="0" w:evenHBand="1" w:firstRowFirstColumn="0" w:firstRowLastColumn="0" w:lastRowFirstColumn="0" w:lastRowLastColumn="0"/>
        </w:trPr>
        <w:tc>
          <w:tcPr>
            <w:tcW w:w="1077" w:type="pct"/>
          </w:tcPr>
          <w:p w:rsidR="00762BE3" w:rsidRPr="003F7ECE" w:rsidRDefault="00762BE3" w:rsidP="00276DD6">
            <w:pPr>
              <w:pStyle w:val="GOSTTablenorm"/>
            </w:pPr>
            <w:r w:rsidRPr="003F7ECE">
              <w:t>Адрес электронной почты организации</w:t>
            </w:r>
          </w:p>
        </w:tc>
        <w:tc>
          <w:tcPr>
            <w:tcW w:w="1013" w:type="pct"/>
          </w:tcPr>
          <w:p w:rsidR="00762BE3" w:rsidRPr="003F7ECE" w:rsidRDefault="00762BE3" w:rsidP="00276DD6">
            <w:pPr>
              <w:pStyle w:val="GOSTTablenorm"/>
            </w:pPr>
            <w:r w:rsidRPr="003F7ECE">
              <w:t>Текстовое поле</w:t>
            </w:r>
          </w:p>
          <w:p w:rsidR="00762BE3" w:rsidRPr="003F7ECE" w:rsidRDefault="00762BE3" w:rsidP="00276DD6">
            <w:pPr>
              <w:pStyle w:val="GOSTTablenorm"/>
            </w:pPr>
            <w:r w:rsidRPr="003F7ECE">
              <w:t>&lt;=</w:t>
            </w:r>
            <w:r w:rsidR="00E92212" w:rsidRPr="003F7ECE">
              <w:t xml:space="preserve">100 </w:t>
            </w:r>
            <w:r w:rsidRPr="003F7ECE">
              <w:t>символов</w:t>
            </w:r>
          </w:p>
        </w:tc>
        <w:tc>
          <w:tcPr>
            <w:tcW w:w="1012" w:type="pct"/>
          </w:tcPr>
          <w:p w:rsidR="00762BE3" w:rsidRPr="003F7ECE" w:rsidRDefault="00762BE3" w:rsidP="00276DD6">
            <w:pPr>
              <w:pStyle w:val="GOSTTablenorm"/>
            </w:pPr>
            <w:r w:rsidRPr="003F7ECE">
              <w:t>Да</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Для облегчения ввода значений указан пример</w:t>
            </w:r>
          </w:p>
        </w:tc>
      </w:tr>
      <w:tr w:rsidR="00762BE3" w:rsidRPr="003F7ECE" w:rsidTr="00762BE3">
        <w:trPr>
          <w:cnfStyle w:val="000000100000" w:firstRow="0" w:lastRow="0" w:firstColumn="0" w:lastColumn="0" w:oddVBand="0" w:evenVBand="0" w:oddHBand="1" w:evenHBand="0" w:firstRowFirstColumn="0" w:firstRowLastColumn="0" w:lastRowFirstColumn="0" w:lastRowLastColumn="0"/>
        </w:trPr>
        <w:tc>
          <w:tcPr>
            <w:tcW w:w="5000" w:type="pct"/>
            <w:gridSpan w:val="5"/>
          </w:tcPr>
          <w:p w:rsidR="00762BE3" w:rsidRPr="003F7ECE" w:rsidRDefault="00762BE3" w:rsidP="00276DD6">
            <w:pPr>
              <w:pStyle w:val="GOSTTablenorm"/>
            </w:pPr>
            <w:r w:rsidRPr="003F7ECE">
              <w:t>Сведения о праве организации получать источник дополнительного бюджетного финансирования</w:t>
            </w:r>
          </w:p>
        </w:tc>
      </w:tr>
      <w:tr w:rsidR="00762BE3" w:rsidRPr="003F7ECE" w:rsidTr="00762BE3">
        <w:trPr>
          <w:cnfStyle w:val="000000010000" w:firstRow="0" w:lastRow="0" w:firstColumn="0" w:lastColumn="0" w:oddVBand="0" w:evenVBand="0" w:oddHBand="0" w:evenHBand="1" w:firstRowFirstColumn="0" w:firstRowLastColumn="0" w:lastRowFirstColumn="0" w:lastRowLastColumn="0"/>
        </w:trPr>
        <w:tc>
          <w:tcPr>
            <w:tcW w:w="1077" w:type="pct"/>
          </w:tcPr>
          <w:p w:rsidR="00762BE3" w:rsidRPr="003F7ECE" w:rsidRDefault="00762BE3" w:rsidP="00276DD6">
            <w:pPr>
              <w:pStyle w:val="GOSTTablenorm"/>
            </w:pPr>
            <w:r w:rsidRPr="003F7ECE">
              <w:t xml:space="preserve">Наименование документа </w:t>
            </w:r>
          </w:p>
        </w:tc>
        <w:tc>
          <w:tcPr>
            <w:tcW w:w="1013" w:type="pct"/>
          </w:tcPr>
          <w:p w:rsidR="00762BE3" w:rsidRPr="003F7ECE" w:rsidRDefault="00762BE3" w:rsidP="00276DD6">
            <w:pPr>
              <w:pStyle w:val="GOSTTablenorm"/>
            </w:pPr>
            <w:r w:rsidRPr="003F7ECE">
              <w:t>Текстовое поле</w:t>
            </w:r>
          </w:p>
          <w:p w:rsidR="00762BE3" w:rsidRPr="003F7ECE" w:rsidRDefault="00762BE3" w:rsidP="00276DD6">
            <w:pPr>
              <w:pStyle w:val="GOSTTablenorm"/>
            </w:pPr>
            <w:r w:rsidRPr="003F7ECE">
              <w:t>&lt;=2000 символов</w:t>
            </w:r>
          </w:p>
        </w:tc>
        <w:tc>
          <w:tcPr>
            <w:tcW w:w="1012" w:type="pct"/>
          </w:tcPr>
          <w:p w:rsidR="00762BE3" w:rsidRPr="003F7ECE" w:rsidRDefault="00762BE3" w:rsidP="00276DD6">
            <w:pPr>
              <w:pStyle w:val="GOSTTablenorm"/>
            </w:pPr>
            <w:r w:rsidRPr="003F7ECE">
              <w:t>Нет</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w:t>
            </w:r>
          </w:p>
        </w:tc>
      </w:tr>
      <w:tr w:rsidR="00762BE3" w:rsidRPr="003F7ECE" w:rsidTr="00762BE3">
        <w:trPr>
          <w:cnfStyle w:val="000000100000" w:firstRow="0" w:lastRow="0" w:firstColumn="0" w:lastColumn="0" w:oddVBand="0" w:evenVBand="0" w:oddHBand="1" w:evenHBand="0" w:firstRowFirstColumn="0" w:firstRowLastColumn="0" w:lastRowFirstColumn="0" w:lastRowLastColumn="0"/>
        </w:trPr>
        <w:tc>
          <w:tcPr>
            <w:tcW w:w="1077" w:type="pct"/>
          </w:tcPr>
          <w:p w:rsidR="00762BE3" w:rsidRPr="003F7ECE" w:rsidRDefault="00762BE3" w:rsidP="00276DD6">
            <w:pPr>
              <w:pStyle w:val="GOSTTablenorm"/>
            </w:pPr>
            <w:r w:rsidRPr="003F7ECE">
              <w:t>Номер документа</w:t>
            </w:r>
          </w:p>
        </w:tc>
        <w:tc>
          <w:tcPr>
            <w:tcW w:w="1013" w:type="pct"/>
          </w:tcPr>
          <w:p w:rsidR="00762BE3" w:rsidRPr="003F7ECE" w:rsidRDefault="00762BE3" w:rsidP="00276DD6">
            <w:pPr>
              <w:pStyle w:val="GOSTTablenorm"/>
            </w:pPr>
            <w:r w:rsidRPr="003F7ECE">
              <w:t>Текстовое поле</w:t>
            </w:r>
          </w:p>
          <w:p w:rsidR="00762BE3" w:rsidRPr="003F7ECE" w:rsidRDefault="00762BE3" w:rsidP="00276DD6">
            <w:pPr>
              <w:pStyle w:val="GOSTTablenorm"/>
            </w:pPr>
            <w:r w:rsidRPr="003F7ECE">
              <w:t>&lt;=50 символов</w:t>
            </w:r>
          </w:p>
        </w:tc>
        <w:tc>
          <w:tcPr>
            <w:tcW w:w="1012" w:type="pct"/>
          </w:tcPr>
          <w:p w:rsidR="00762BE3" w:rsidRPr="003F7ECE" w:rsidRDefault="00762BE3" w:rsidP="00276DD6">
            <w:pPr>
              <w:pStyle w:val="GOSTTablenorm"/>
            </w:pPr>
            <w:r w:rsidRPr="003F7ECE">
              <w:t>Нет</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w:t>
            </w:r>
          </w:p>
        </w:tc>
      </w:tr>
      <w:tr w:rsidR="00762BE3" w:rsidRPr="003F7ECE" w:rsidTr="00762BE3">
        <w:trPr>
          <w:cnfStyle w:val="000000010000" w:firstRow="0" w:lastRow="0" w:firstColumn="0" w:lastColumn="0" w:oddVBand="0" w:evenVBand="0" w:oddHBand="0" w:evenHBand="1" w:firstRowFirstColumn="0" w:firstRowLastColumn="0" w:lastRowFirstColumn="0" w:lastRowLastColumn="0"/>
        </w:trPr>
        <w:tc>
          <w:tcPr>
            <w:tcW w:w="1077" w:type="pct"/>
          </w:tcPr>
          <w:p w:rsidR="00762BE3" w:rsidRPr="003F7ECE" w:rsidRDefault="00762BE3" w:rsidP="00276DD6">
            <w:pPr>
              <w:pStyle w:val="GOSTTablenorm"/>
            </w:pPr>
            <w:r w:rsidRPr="003F7ECE">
              <w:lastRenderedPageBreak/>
              <w:t>Дата</w:t>
            </w:r>
          </w:p>
        </w:tc>
        <w:tc>
          <w:tcPr>
            <w:tcW w:w="1013" w:type="pct"/>
          </w:tcPr>
          <w:p w:rsidR="00762BE3" w:rsidRPr="003F7ECE" w:rsidRDefault="00762BE3" w:rsidP="00276DD6">
            <w:pPr>
              <w:pStyle w:val="GOSTTablenorm"/>
            </w:pPr>
            <w:r w:rsidRPr="003F7ECE">
              <w:t>Дата</w:t>
            </w:r>
          </w:p>
        </w:tc>
        <w:tc>
          <w:tcPr>
            <w:tcW w:w="1012" w:type="pct"/>
          </w:tcPr>
          <w:p w:rsidR="00762BE3" w:rsidRPr="003F7ECE" w:rsidRDefault="00762BE3" w:rsidP="00276DD6">
            <w:pPr>
              <w:pStyle w:val="GOSTTablenorm"/>
            </w:pPr>
            <w:r w:rsidRPr="003F7ECE">
              <w:t>Нет</w:t>
            </w:r>
          </w:p>
        </w:tc>
        <w:tc>
          <w:tcPr>
            <w:tcW w:w="941" w:type="pct"/>
          </w:tcPr>
          <w:p w:rsidR="00762BE3" w:rsidRPr="003F7ECE" w:rsidRDefault="00762BE3" w:rsidP="00276DD6">
            <w:pPr>
              <w:pStyle w:val="GOSTTablenorm"/>
            </w:pPr>
            <w:r w:rsidRPr="003F7ECE">
              <w:t>Режим: ручной ввод</w:t>
            </w:r>
          </w:p>
        </w:tc>
        <w:tc>
          <w:tcPr>
            <w:tcW w:w="957" w:type="pct"/>
          </w:tcPr>
          <w:p w:rsidR="00762BE3" w:rsidRPr="003F7ECE" w:rsidRDefault="00762BE3" w:rsidP="00276DD6">
            <w:pPr>
              <w:pStyle w:val="GOSTTablenorm"/>
            </w:pPr>
            <w:r w:rsidRPr="003F7ECE">
              <w:t>-</w:t>
            </w:r>
          </w:p>
        </w:tc>
      </w:tr>
    </w:tbl>
    <w:p w:rsidR="00D62FA6" w:rsidRPr="003F7ECE" w:rsidRDefault="00D62FA6" w:rsidP="00D62FA6">
      <w:pPr>
        <w:pStyle w:val="51"/>
      </w:pPr>
      <w:bookmarkStart w:id="520" w:name="специальнмероприят"/>
      <w:bookmarkStart w:id="521" w:name="_Toc183104794"/>
      <w:bookmarkEnd w:id="520"/>
      <w:r w:rsidRPr="003F7ECE">
        <w:t>Раздел «</w:t>
      </w:r>
      <w:bookmarkStart w:id="522" w:name="спец"/>
      <w:r w:rsidRPr="003F7ECE">
        <w:t>Специальные мероприятия</w:t>
      </w:r>
      <w:bookmarkEnd w:id="522"/>
      <w:r w:rsidRPr="003F7ECE">
        <w:t>»</w:t>
      </w:r>
      <w:bookmarkEnd w:id="521"/>
    </w:p>
    <w:p w:rsidR="00165BC3" w:rsidRPr="003F7ECE" w:rsidRDefault="00D62FA6" w:rsidP="00276DD6">
      <w:pPr>
        <w:pStyle w:val="GOSTNormal"/>
      </w:pPr>
      <w:r w:rsidRPr="003F7ECE">
        <w:rPr>
          <w:lang w:eastAsia="ko-KR"/>
        </w:rPr>
        <w:t>В данном разделе заполняется</w:t>
      </w:r>
      <w:r w:rsidRPr="003F7ECE">
        <w:t xml:space="preserve"> иная информация о с</w:t>
      </w:r>
      <w:r w:rsidR="00165BC3" w:rsidRPr="003F7ECE">
        <w:t>пециальны</w:t>
      </w:r>
      <w:r w:rsidRPr="003F7ECE">
        <w:t>х</w:t>
      </w:r>
      <w:r w:rsidR="00165BC3" w:rsidRPr="003F7ECE">
        <w:t xml:space="preserve"> мероприятия</w:t>
      </w:r>
      <w:r w:rsidRPr="003F7ECE">
        <w:t>х.</w:t>
      </w:r>
    </w:p>
    <w:p w:rsidR="00985459" w:rsidRPr="003F7ECE" w:rsidRDefault="00985459" w:rsidP="00276DD6">
      <w:pPr>
        <w:pStyle w:val="GOSTNormal"/>
      </w:pPr>
      <w:r w:rsidRPr="003F7ECE">
        <w:t>В целях предоставления возможности проведения мероприятий, связанных с проведением реорганизации (ликвидации) юридического лица, изменением подведомственности, типа учреждения, уровня бюджета организации в</w:t>
      </w:r>
      <w:r w:rsidR="0035724B" w:rsidRPr="003F7ECE">
        <w:t xml:space="preserve"> СвР </w:t>
      </w:r>
      <w:r w:rsidRPr="003F7ECE">
        <w:t>реализован реквизит «Наименование специального мероприятия в отношении организации»</w:t>
      </w:r>
      <w:r w:rsidR="00735FD2" w:rsidRPr="003F7ECE">
        <w:t xml:space="preserve"> (</w:t>
      </w:r>
      <w:r w:rsidR="002069D7" w:rsidRPr="003F7ECE">
        <w:t xml:space="preserve">рис. </w:t>
      </w:r>
      <w:r w:rsidR="002069D7" w:rsidRPr="003F7ECE">
        <w:rPr>
          <w:b/>
        </w:rPr>
        <w:fldChar w:fldCharType="begin"/>
      </w:r>
      <w:r w:rsidR="002069D7" w:rsidRPr="003F7ECE">
        <w:rPr>
          <w:b/>
        </w:rPr>
        <w:instrText xml:space="preserve"> REF _Ref152152798 \h </w:instrText>
      </w:r>
      <w:r w:rsidR="00276DD6" w:rsidRPr="003F7ECE">
        <w:rPr>
          <w:b/>
        </w:rPr>
        <w:instrText xml:space="preserve"> \* MERGEFORMAT </w:instrText>
      </w:r>
      <w:r w:rsidR="002069D7" w:rsidRPr="003F7ECE">
        <w:rPr>
          <w:b/>
        </w:rPr>
      </w:r>
      <w:r w:rsidR="002069D7" w:rsidRPr="003F7ECE">
        <w:rPr>
          <w:b/>
        </w:rPr>
        <w:fldChar w:fldCharType="separate"/>
      </w:r>
      <w:r w:rsidR="0004269F" w:rsidRPr="003F7ECE">
        <w:rPr>
          <w:rStyle w:val="affc"/>
          <w:b w:val="0"/>
          <w:bCs w:val="0"/>
          <w:noProof/>
        </w:rPr>
        <w:t>43</w:t>
      </w:r>
      <w:r w:rsidR="002069D7" w:rsidRPr="003F7ECE">
        <w:rPr>
          <w:b/>
        </w:rPr>
        <w:fldChar w:fldCharType="end"/>
      </w:r>
      <w:r w:rsidR="00735FD2" w:rsidRPr="003F7ECE">
        <w:t>)</w:t>
      </w:r>
      <w:r w:rsidRPr="003F7ECE">
        <w:t xml:space="preserve">, изменение значения которого должно производиться путем представления Заявки на внесение (изменение) сведений об организации в </w:t>
      </w:r>
      <w:r w:rsidR="008C2F4C" w:rsidRPr="003F7ECE">
        <w:t>СвР</w:t>
      </w:r>
      <w:r w:rsidRPr="003F7ECE">
        <w:t>.</w:t>
      </w:r>
    </w:p>
    <w:p w:rsidR="00263549" w:rsidRPr="003F7ECE" w:rsidRDefault="00985459" w:rsidP="00276DD6">
      <w:pPr>
        <w:pStyle w:val="GOSTNormal"/>
      </w:pPr>
      <w:r w:rsidRPr="003F7ECE">
        <w:t>Пользователь, используя поля «Мероприятие 1», «</w:t>
      </w:r>
      <w:r w:rsidR="00915615" w:rsidRPr="003F7ECE">
        <w:t>М</w:t>
      </w:r>
      <w:r w:rsidRPr="003F7ECE">
        <w:t>ероприятие 2», «</w:t>
      </w:r>
      <w:r w:rsidR="00915615" w:rsidRPr="003F7ECE">
        <w:t>М</w:t>
      </w:r>
      <w:r w:rsidRPr="003F7ECE">
        <w:t>ероприятие 3», «</w:t>
      </w:r>
      <w:r w:rsidR="00915615" w:rsidRPr="003F7ECE">
        <w:t>М</w:t>
      </w:r>
      <w:r w:rsidRPr="003F7ECE">
        <w:t>ероприятие 4», может одновременно указать 4 мероприятия.</w:t>
      </w:r>
      <w:r w:rsidR="00263549" w:rsidRPr="003F7ECE">
        <w:t xml:space="preserve"> </w:t>
      </w:r>
    </w:p>
    <w:p w:rsidR="00263549" w:rsidRPr="003F7ECE" w:rsidRDefault="00263549" w:rsidP="00276DD6">
      <w:pPr>
        <w:pStyle w:val="GOSTNormal"/>
      </w:pPr>
      <w:r w:rsidRPr="003F7ECE">
        <w:t>При заполнении полей необходимо соблюдать условия:</w:t>
      </w:r>
    </w:p>
    <w:p w:rsidR="00263549" w:rsidRPr="003F7ECE" w:rsidRDefault="00263549" w:rsidP="00276DD6">
      <w:pPr>
        <w:pStyle w:val="GOSTNormal"/>
      </w:pPr>
      <w:r w:rsidRPr="003F7ECE">
        <w:t>а) выбранные мероприятия не должны повторяться,</w:t>
      </w:r>
    </w:p>
    <w:p w:rsidR="00263549" w:rsidRPr="003F7ECE" w:rsidRDefault="00263549" w:rsidP="00276DD6">
      <w:pPr>
        <w:pStyle w:val="GOSTNormal"/>
      </w:pPr>
      <w:r w:rsidRPr="003F7ECE">
        <w:t>б) одновременно не могут быть выбраны мероприятия по ликвидации и реорганизации.</w:t>
      </w:r>
      <w:r w:rsidR="00985459" w:rsidRPr="003F7ECE">
        <w:t xml:space="preserve"> </w:t>
      </w:r>
    </w:p>
    <w:p w:rsidR="00263549" w:rsidRPr="003F7ECE" w:rsidRDefault="00263549" w:rsidP="00276DD6">
      <w:pPr>
        <w:pStyle w:val="GOSTNormal"/>
      </w:pPr>
      <w:r w:rsidRPr="003F7ECE">
        <w:t>Неверно указанные значения можно удалить по кнопке «Очистить поля». При этом значения удаляться из всех полей.</w:t>
      </w:r>
    </w:p>
    <w:p w:rsidR="000D3A65" w:rsidRPr="003F7ECE" w:rsidRDefault="00263549" w:rsidP="00276DD6">
      <w:pPr>
        <w:pStyle w:val="GOSTNormal"/>
      </w:pPr>
      <w:r w:rsidRPr="003F7ECE">
        <w:t>В случае выбора в одном из полей значени</w:t>
      </w:r>
      <w:r w:rsidR="0067127F" w:rsidRPr="003F7ECE">
        <w:t>я</w:t>
      </w:r>
      <w:r w:rsidRPr="003F7ECE">
        <w:t xml:space="preserve"> Реорганизация или Л</w:t>
      </w:r>
      <w:r w:rsidR="0067127F" w:rsidRPr="003F7ECE">
        <w:t>иквидация, атрибуты блока</w:t>
      </w:r>
      <w:r w:rsidR="00611353" w:rsidRPr="003F7ECE">
        <w:t xml:space="preserve"> «</w:t>
      </w:r>
      <w:hyperlink w:anchor="свдеенияоликвидацреорган" w:history="1">
        <w:r w:rsidR="00611353" w:rsidRPr="003F7ECE">
          <w:t>Сведения о том, что организация находится в процессе ликвидации или реорганизации</w:t>
        </w:r>
      </w:hyperlink>
      <w:r w:rsidR="00611353" w:rsidRPr="003F7ECE">
        <w:t>» становятся доступными для редактирования.</w:t>
      </w:r>
      <w:r w:rsidR="00286F20" w:rsidRPr="003F7ECE">
        <w:t xml:space="preserve"> (</w:t>
      </w:r>
      <w:r w:rsidR="004B124C" w:rsidRPr="003F7ECE">
        <w:t xml:space="preserve">таб. </w:t>
      </w:r>
      <w:r w:rsidR="004B124C" w:rsidRPr="003F7ECE">
        <w:rPr>
          <w:b/>
        </w:rPr>
        <w:fldChar w:fldCharType="begin"/>
      </w:r>
      <w:r w:rsidR="004B124C" w:rsidRPr="003F7ECE">
        <w:rPr>
          <w:b/>
        </w:rPr>
        <w:instrText xml:space="preserve"> REF _Ref115788492 \h </w:instrText>
      </w:r>
      <w:r w:rsidR="005F0791" w:rsidRPr="003F7ECE">
        <w:rPr>
          <w:b/>
        </w:rPr>
        <w:instrText xml:space="preserve"> \* MERGEFORMAT </w:instrText>
      </w:r>
      <w:r w:rsidR="004B124C" w:rsidRPr="003F7ECE">
        <w:rPr>
          <w:b/>
        </w:rPr>
      </w:r>
      <w:r w:rsidR="004B124C" w:rsidRPr="003F7ECE">
        <w:rPr>
          <w:b/>
        </w:rPr>
        <w:fldChar w:fldCharType="separate"/>
      </w:r>
      <w:r w:rsidR="0004269F" w:rsidRPr="003F7ECE">
        <w:rPr>
          <w:rStyle w:val="affc"/>
          <w:b w:val="0"/>
          <w:bCs w:val="0"/>
          <w:noProof/>
        </w:rPr>
        <w:t>36</w:t>
      </w:r>
      <w:r w:rsidR="004B124C" w:rsidRPr="003F7ECE">
        <w:rPr>
          <w:b/>
        </w:rPr>
        <w:fldChar w:fldCharType="end"/>
      </w:r>
      <w:r w:rsidR="00286F20" w:rsidRPr="003F7ECE">
        <w:rPr>
          <w:b/>
        </w:rPr>
        <w:t>)</w:t>
      </w:r>
      <w:r w:rsidR="00286F20" w:rsidRPr="003F7ECE">
        <w:t>.</w:t>
      </w:r>
    </w:p>
    <w:p w:rsidR="00165BC3" w:rsidRPr="003F7ECE" w:rsidRDefault="00263549" w:rsidP="00332EAE">
      <w:pPr>
        <w:pStyle w:val="GOSTFigure"/>
      </w:pPr>
      <w:r w:rsidRPr="003F7ECE">
        <w:rPr>
          <w:noProof/>
        </w:rPr>
        <w:drawing>
          <wp:inline distT="0" distB="0" distL="0" distR="0" wp14:anchorId="16AB1235" wp14:editId="3BE647E8">
            <wp:extent cx="6000750" cy="9950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13540" cy="997208"/>
                    </a:xfrm>
                    <a:prstGeom prst="rect">
                      <a:avLst/>
                    </a:prstGeom>
                    <a:noFill/>
                    <a:ln>
                      <a:noFill/>
                    </a:ln>
                  </pic:spPr>
                </pic:pic>
              </a:graphicData>
            </a:graphic>
          </wp:inline>
        </w:drawing>
      </w:r>
    </w:p>
    <w:bookmarkStart w:id="523" w:name="_Ref476151385"/>
    <w:bookmarkStart w:id="524" w:name="_Toc524683219"/>
    <w:bookmarkStart w:id="525" w:name="_Ref115376742"/>
    <w:p w:rsidR="00165BC3" w:rsidRPr="003F7ECE" w:rsidRDefault="00D05AC1" w:rsidP="00332EAE">
      <w:pPr>
        <w:pStyle w:val="GOSTFigName"/>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26" w:name="_Ref152152798"/>
      <w:bookmarkStart w:id="527" w:name="_Toc183104978"/>
      <w:r w:rsidR="0004269F" w:rsidRPr="003F7ECE">
        <w:rPr>
          <w:rStyle w:val="affc"/>
          <w:b/>
          <w:bCs w:val="0"/>
          <w:noProof/>
        </w:rPr>
        <w:t>43</w:t>
      </w:r>
      <w:bookmarkEnd w:id="526"/>
      <w:r w:rsidRPr="003F7ECE">
        <w:rPr>
          <w:rStyle w:val="affc"/>
          <w:b/>
          <w:bCs w:val="0"/>
        </w:rPr>
        <w:fldChar w:fldCharType="end"/>
      </w:r>
      <w:bookmarkEnd w:id="523"/>
      <w:r w:rsidR="00FE1907" w:rsidRPr="003F7ECE">
        <w:t>.</w:t>
      </w:r>
      <w:r w:rsidR="00165BC3" w:rsidRPr="003F7ECE">
        <w:t xml:space="preserve"> Поля, заполняемые на экране «Специальные мероприятия»</w:t>
      </w:r>
      <w:bookmarkEnd w:id="524"/>
      <w:bookmarkEnd w:id="525"/>
      <w:bookmarkEnd w:id="527"/>
    </w:p>
    <w:bookmarkStart w:id="528" w:name="_Ref476151365"/>
    <w:bookmarkStart w:id="529" w:name="_Toc524683050"/>
    <w:bookmarkStart w:id="530" w:name="_Ref115379155"/>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531" w:name="_Ref115788492"/>
      <w:bookmarkStart w:id="532" w:name="_Toc183104899"/>
      <w:r w:rsidR="0004269F" w:rsidRPr="003F7ECE">
        <w:rPr>
          <w:rStyle w:val="affc"/>
          <w:b/>
          <w:bCs w:val="0"/>
          <w:noProof/>
        </w:rPr>
        <w:t>36</w:t>
      </w:r>
      <w:bookmarkEnd w:id="531"/>
      <w:r w:rsidRPr="003F7ECE">
        <w:rPr>
          <w:rStyle w:val="affc"/>
          <w:b/>
          <w:bCs w:val="0"/>
        </w:rPr>
        <w:fldChar w:fldCharType="end"/>
      </w:r>
      <w:bookmarkEnd w:id="528"/>
      <w:r w:rsidR="00A52DC2" w:rsidRPr="003F7ECE">
        <w:t xml:space="preserve">. </w:t>
      </w:r>
      <w:r w:rsidR="00165BC3" w:rsidRPr="003F7ECE">
        <w:t>Поля, заполняемые на экране «Специальные мероприятия»</w:t>
      </w:r>
      <w:bookmarkEnd w:id="529"/>
      <w:bookmarkEnd w:id="530"/>
      <w:bookmarkEnd w:id="532"/>
    </w:p>
    <w:tbl>
      <w:tblPr>
        <w:tblStyle w:val="GOSTTable"/>
        <w:tblW w:w="5000" w:type="pct"/>
        <w:tblLook w:val="01E0" w:firstRow="1" w:lastRow="1" w:firstColumn="1" w:lastColumn="1" w:noHBand="0" w:noVBand="0"/>
      </w:tblPr>
      <w:tblGrid>
        <w:gridCol w:w="2048"/>
        <w:gridCol w:w="1923"/>
        <w:gridCol w:w="2082"/>
        <w:gridCol w:w="1782"/>
        <w:gridCol w:w="1859"/>
      </w:tblGrid>
      <w:tr w:rsidR="006D725B" w:rsidRPr="003F7ECE" w:rsidTr="00A52DC2">
        <w:trPr>
          <w:cnfStyle w:val="100000000000" w:firstRow="1" w:lastRow="0" w:firstColumn="0" w:lastColumn="0" w:oddVBand="0" w:evenVBand="0" w:oddHBand="0" w:evenHBand="0" w:firstRowFirstColumn="0" w:firstRowLastColumn="0" w:lastRowFirstColumn="0" w:lastRowLastColumn="0"/>
        </w:trPr>
        <w:tc>
          <w:tcPr>
            <w:tcW w:w="1056" w:type="pct"/>
          </w:tcPr>
          <w:p w:rsidR="00165BC3" w:rsidRPr="003F7ECE" w:rsidRDefault="00165BC3" w:rsidP="00276DD6">
            <w:pPr>
              <w:pStyle w:val="GOSTTableHead"/>
            </w:pPr>
            <w:r w:rsidRPr="003F7ECE">
              <w:t>Название поля</w:t>
            </w:r>
          </w:p>
        </w:tc>
        <w:tc>
          <w:tcPr>
            <w:tcW w:w="992" w:type="pct"/>
          </w:tcPr>
          <w:p w:rsidR="00165BC3" w:rsidRPr="003F7ECE" w:rsidRDefault="00165BC3" w:rsidP="00276DD6">
            <w:pPr>
              <w:pStyle w:val="GOSTTableHead"/>
            </w:pPr>
            <w:r w:rsidRPr="003F7ECE">
              <w:t>Описание поля</w:t>
            </w:r>
          </w:p>
        </w:tc>
        <w:tc>
          <w:tcPr>
            <w:tcW w:w="1074" w:type="pct"/>
          </w:tcPr>
          <w:p w:rsidR="00165BC3" w:rsidRPr="003F7ECE" w:rsidRDefault="00165BC3" w:rsidP="00276DD6">
            <w:pPr>
              <w:pStyle w:val="GOSTTableHead"/>
            </w:pPr>
            <w:r w:rsidRPr="003F7ECE">
              <w:t>Обязательность для заполнения</w:t>
            </w:r>
          </w:p>
        </w:tc>
        <w:tc>
          <w:tcPr>
            <w:tcW w:w="919" w:type="pct"/>
          </w:tcPr>
          <w:p w:rsidR="00165BC3" w:rsidRPr="003F7ECE" w:rsidRDefault="00165BC3" w:rsidP="00276DD6">
            <w:pPr>
              <w:pStyle w:val="GOSTTableHead"/>
            </w:pPr>
            <w:r w:rsidRPr="003F7ECE">
              <w:t>Значение</w:t>
            </w:r>
          </w:p>
        </w:tc>
        <w:tc>
          <w:tcPr>
            <w:tcW w:w="959" w:type="pct"/>
          </w:tcPr>
          <w:p w:rsidR="00165BC3" w:rsidRPr="003F7ECE" w:rsidRDefault="00165BC3" w:rsidP="00276DD6">
            <w:pPr>
              <w:pStyle w:val="GOSTTableHead"/>
            </w:pPr>
            <w:r w:rsidRPr="003F7ECE">
              <w:t>Комментарии</w:t>
            </w:r>
          </w:p>
        </w:tc>
      </w:tr>
      <w:tr w:rsidR="00DB2010" w:rsidRPr="003F7ECE" w:rsidTr="00A52DC2">
        <w:trPr>
          <w:cnfStyle w:val="000000100000" w:firstRow="0" w:lastRow="0" w:firstColumn="0" w:lastColumn="0" w:oddVBand="0" w:evenVBand="0" w:oddHBand="1" w:evenHBand="0" w:firstRowFirstColumn="0" w:firstRowLastColumn="0" w:lastRowFirstColumn="0" w:lastRowLastColumn="0"/>
        </w:trPr>
        <w:tc>
          <w:tcPr>
            <w:tcW w:w="1056" w:type="pct"/>
          </w:tcPr>
          <w:p w:rsidR="00DB2010" w:rsidRPr="003F7ECE" w:rsidRDefault="00DB2010" w:rsidP="00DB2010">
            <w:pPr>
              <w:pStyle w:val="GOSTTablenorm"/>
            </w:pPr>
            <w:r w:rsidRPr="003F7ECE">
              <w:t>Наименование специального мероприятия в отношении организации</w:t>
            </w:r>
          </w:p>
        </w:tc>
        <w:tc>
          <w:tcPr>
            <w:tcW w:w="992" w:type="pct"/>
          </w:tcPr>
          <w:p w:rsidR="00DB2010" w:rsidRPr="003F7ECE" w:rsidRDefault="00DB2010" w:rsidP="00DB2010">
            <w:pPr>
              <w:pStyle w:val="GOSTTablenorm"/>
            </w:pPr>
            <w:r w:rsidRPr="003F7ECE">
              <w:t>Текстовое поле</w:t>
            </w:r>
          </w:p>
        </w:tc>
        <w:tc>
          <w:tcPr>
            <w:tcW w:w="1074" w:type="pct"/>
          </w:tcPr>
          <w:p w:rsidR="00DB2010" w:rsidRPr="003F7ECE" w:rsidRDefault="00DB2010" w:rsidP="00DB2010">
            <w:pPr>
              <w:pStyle w:val="GOSTTablenorm"/>
            </w:pPr>
            <w:r w:rsidRPr="003F7ECE">
              <w:t>нет</w:t>
            </w:r>
          </w:p>
        </w:tc>
        <w:tc>
          <w:tcPr>
            <w:tcW w:w="919" w:type="pct"/>
          </w:tcPr>
          <w:p w:rsidR="00DB2010" w:rsidRPr="003F7ECE" w:rsidRDefault="00DB2010" w:rsidP="00DB2010">
            <w:pPr>
              <w:pStyle w:val="GOSTTablenorm"/>
            </w:pPr>
            <w:r w:rsidRPr="003F7ECE">
              <w:t>Выбор из списка</w:t>
            </w:r>
          </w:p>
        </w:tc>
        <w:tc>
          <w:tcPr>
            <w:tcW w:w="959" w:type="pct"/>
          </w:tcPr>
          <w:p w:rsidR="00DB2010" w:rsidRPr="003F7ECE" w:rsidRDefault="00DB2010" w:rsidP="00DB2010">
            <w:pPr>
              <w:pStyle w:val="GOSTTablenorm"/>
            </w:pPr>
            <w:r w:rsidRPr="003F7ECE">
              <w:t>Возможность одновременно указать несколько мероприятий.</w:t>
            </w:r>
          </w:p>
        </w:tc>
      </w:tr>
      <w:tr w:rsidR="00DB2010" w:rsidRPr="003F7ECE" w:rsidTr="00A52DC2">
        <w:trPr>
          <w:cnfStyle w:val="000000010000" w:firstRow="0" w:lastRow="0" w:firstColumn="0" w:lastColumn="0" w:oddVBand="0" w:evenVBand="0" w:oddHBand="0" w:evenHBand="1" w:firstRowFirstColumn="0" w:firstRowLastColumn="0" w:lastRowFirstColumn="0" w:lastRowLastColumn="0"/>
        </w:trPr>
        <w:tc>
          <w:tcPr>
            <w:tcW w:w="1056" w:type="pct"/>
          </w:tcPr>
          <w:p w:rsidR="00DB2010" w:rsidRPr="003F7ECE" w:rsidRDefault="00DB2010" w:rsidP="00DB2010">
            <w:pPr>
              <w:pStyle w:val="GOSTTablenorm"/>
            </w:pPr>
            <w:r w:rsidRPr="003F7ECE">
              <w:t>Сведения о присвоенном уникальном номере реестровой записи организации, в отношении которой осуществляются специальные мероприятия</w:t>
            </w:r>
          </w:p>
        </w:tc>
        <w:tc>
          <w:tcPr>
            <w:tcW w:w="992" w:type="pct"/>
          </w:tcPr>
          <w:p w:rsidR="00DB2010" w:rsidRPr="003F7ECE" w:rsidRDefault="00DB2010" w:rsidP="00DB2010">
            <w:pPr>
              <w:pStyle w:val="GOSTTablenorm"/>
            </w:pPr>
            <w:r w:rsidRPr="003F7ECE">
              <w:t>Текстовое поле</w:t>
            </w:r>
          </w:p>
        </w:tc>
        <w:tc>
          <w:tcPr>
            <w:tcW w:w="1074" w:type="pct"/>
          </w:tcPr>
          <w:p w:rsidR="00DB2010" w:rsidRPr="003F7ECE" w:rsidRDefault="00DB2010" w:rsidP="00DB2010">
            <w:pPr>
              <w:pStyle w:val="GOSTTablenorm"/>
            </w:pPr>
            <w:r w:rsidRPr="003F7ECE">
              <w:t>нет</w:t>
            </w:r>
          </w:p>
        </w:tc>
        <w:tc>
          <w:tcPr>
            <w:tcW w:w="919" w:type="pct"/>
          </w:tcPr>
          <w:p w:rsidR="00DB2010" w:rsidRPr="003F7ECE" w:rsidRDefault="00DB2010" w:rsidP="00DB2010">
            <w:pPr>
              <w:pStyle w:val="GOSTTablenorm"/>
            </w:pPr>
            <w:r w:rsidRPr="003F7ECE">
              <w:t>Режим: ручной ввод, выбор из Сводного реестра</w:t>
            </w:r>
          </w:p>
        </w:tc>
        <w:tc>
          <w:tcPr>
            <w:tcW w:w="959" w:type="pct"/>
          </w:tcPr>
          <w:p w:rsidR="00DB2010" w:rsidRPr="003F7ECE" w:rsidRDefault="00DB2010" w:rsidP="00DB2010">
            <w:pPr>
              <w:pStyle w:val="GOSTTablenorm"/>
            </w:pPr>
            <w:r w:rsidRPr="003F7ECE">
              <w:t xml:space="preserve">Облегчение ввода поля. В записи СВР, с выбранным специальным мероприятием, последний разряд  уникального номера реестровой записи </w:t>
            </w:r>
            <w:r w:rsidRPr="003F7ECE">
              <w:lastRenderedPageBreak/>
              <w:t>принимает бизнес – статус: 4 – специальные указания</w:t>
            </w:r>
          </w:p>
        </w:tc>
      </w:tr>
    </w:tbl>
    <w:p w:rsidR="00165BC3" w:rsidRPr="003F7ECE" w:rsidRDefault="006D725B" w:rsidP="00276DD6">
      <w:pPr>
        <w:pStyle w:val="GOSTNormal"/>
      </w:pPr>
      <w:r w:rsidRPr="003F7ECE">
        <w:lastRenderedPageBreak/>
        <w:t>Для обеспечения</w:t>
      </w:r>
      <w:r w:rsidR="00165BC3" w:rsidRPr="003F7ECE">
        <w:t xml:space="preserve"> сопоставимости архивных и действующих записей Сводного реестра в Заявке на добавление (изменение) в разделе «Специальные мероприятия» реализовано поле «Сведения о присвоенном уникальном номере реестровой записи организации, в отношении которой осуществляются специальные мероприятия» предназначенное для указания уникального 20-значного номера записи СВР, предшествующей данной записи, на основе которой была создана данная запись СВР.</w:t>
      </w:r>
    </w:p>
    <w:p w:rsidR="00165BC3" w:rsidRPr="003F7ECE" w:rsidRDefault="00165BC3" w:rsidP="00276DD6">
      <w:pPr>
        <w:pStyle w:val="GOSTNormal"/>
        <w:rPr>
          <w:szCs w:val="24"/>
        </w:rPr>
      </w:pPr>
      <w:r w:rsidRPr="003F7ECE">
        <w:rPr>
          <w:szCs w:val="24"/>
        </w:rPr>
        <w:t xml:space="preserve">Для заполнения поля, пользователь должен выбрать соответствующую предшествующую запись Сводного реестра нажав на кнопку выбора </w:t>
      </w:r>
      <w:r w:rsidRPr="003F7ECE">
        <w:rPr>
          <w:noProof/>
          <w:szCs w:val="24"/>
        </w:rPr>
        <w:drawing>
          <wp:inline distT="0" distB="0" distL="0" distR="0" wp14:anchorId="0C616228" wp14:editId="0EFF47F7">
            <wp:extent cx="276225" cy="2857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3F7ECE">
        <w:rPr>
          <w:szCs w:val="24"/>
        </w:rPr>
        <w:t xml:space="preserve"> в правой части поля.</w:t>
      </w:r>
    </w:p>
    <w:p w:rsidR="00165BC3" w:rsidRPr="003F7ECE" w:rsidRDefault="00165BC3" w:rsidP="00276DD6">
      <w:pPr>
        <w:pStyle w:val="GOSTNormal"/>
        <w:rPr>
          <w:szCs w:val="24"/>
        </w:rPr>
      </w:pPr>
      <w:r w:rsidRPr="003F7ECE">
        <w:rPr>
          <w:szCs w:val="24"/>
        </w:rPr>
        <w:t>В случае если в Сводном реестре существует только одна ранее зарегистрированная запись об организации имеющая такие же значения ОГРН, ИНН и КПП значение данного поля, при нажатии на указанную кнопку, сформируется автоматически.</w:t>
      </w:r>
    </w:p>
    <w:p w:rsidR="00165BC3" w:rsidRPr="003F7ECE" w:rsidRDefault="00165BC3" w:rsidP="00276DD6">
      <w:pPr>
        <w:pStyle w:val="GOSTNormal"/>
      </w:pPr>
      <w:r w:rsidRPr="003F7ECE">
        <w:t>В случае если в Сводном реестре существует несколько ранее зарегистрированных записей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rsidR="00DA0A84" w:rsidRPr="003F7ECE">
        <w:t>рис. </w:t>
      </w:r>
      <w:r w:rsidR="00D05AC1" w:rsidRPr="003F7ECE">
        <w:rPr>
          <w:b/>
        </w:rPr>
        <w:fldChar w:fldCharType="begin"/>
      </w:r>
      <w:r w:rsidR="00DA0A84" w:rsidRPr="003F7ECE">
        <w:rPr>
          <w:b/>
        </w:rPr>
        <w:instrText xml:space="preserve"> REF _Ref531857172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44</w:t>
      </w:r>
      <w:r w:rsidR="00D05AC1" w:rsidRPr="003F7ECE">
        <w:rPr>
          <w:b/>
        </w:rPr>
        <w:fldChar w:fldCharType="end"/>
      </w:r>
      <w:r w:rsidRPr="003F7ECE">
        <w:t xml:space="preserve">). </w:t>
      </w:r>
    </w:p>
    <w:p w:rsidR="00165BC3" w:rsidRPr="003F7ECE" w:rsidRDefault="00165BC3" w:rsidP="00276DD6">
      <w:pPr>
        <w:pStyle w:val="GOSTFigure"/>
        <w:rPr>
          <w:noProof/>
        </w:rPr>
      </w:pPr>
      <w:r w:rsidRPr="003F7ECE">
        <w:rPr>
          <w:noProof/>
        </w:rPr>
        <w:drawing>
          <wp:inline distT="0" distB="0" distL="0" distR="0" wp14:anchorId="72788161" wp14:editId="14085E5A">
            <wp:extent cx="5924550" cy="17526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24550" cy="1752600"/>
                    </a:xfrm>
                    <a:prstGeom prst="rect">
                      <a:avLst/>
                    </a:prstGeom>
                    <a:noFill/>
                    <a:ln>
                      <a:noFill/>
                    </a:ln>
                  </pic:spPr>
                </pic:pic>
              </a:graphicData>
            </a:graphic>
          </wp:inline>
        </w:drawing>
      </w:r>
    </w:p>
    <w:bookmarkStart w:id="533" w:name="_Ref476151409"/>
    <w:bookmarkStart w:id="534" w:name="_Toc524683220"/>
    <w:p w:rsidR="00165BC3" w:rsidRPr="003F7ECE" w:rsidRDefault="00D05AC1" w:rsidP="00332EAE">
      <w:pPr>
        <w:pStyle w:val="GOSTFigName"/>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35" w:name="_Ref531857172"/>
      <w:bookmarkStart w:id="536" w:name="_Toc183104979"/>
      <w:r w:rsidR="0004269F" w:rsidRPr="003F7ECE">
        <w:rPr>
          <w:rStyle w:val="affc"/>
          <w:b/>
          <w:bCs w:val="0"/>
          <w:noProof/>
        </w:rPr>
        <w:t>44</w:t>
      </w:r>
      <w:bookmarkEnd w:id="535"/>
      <w:r w:rsidRPr="003F7ECE">
        <w:rPr>
          <w:rStyle w:val="affc"/>
          <w:b/>
          <w:bCs w:val="0"/>
        </w:rPr>
        <w:fldChar w:fldCharType="end"/>
      </w:r>
      <w:bookmarkEnd w:id="533"/>
      <w:r w:rsidR="00FE1907" w:rsidRPr="003F7ECE">
        <w:t>.</w:t>
      </w:r>
      <w:r w:rsidR="00165BC3" w:rsidRPr="003F7ECE">
        <w:t xml:space="preserve"> Форма выбора предыдущего уникального номера записи СВР</w:t>
      </w:r>
      <w:bookmarkEnd w:id="534"/>
      <w:bookmarkEnd w:id="536"/>
    </w:p>
    <w:p w:rsidR="00DB2010" w:rsidRPr="003F7ECE" w:rsidRDefault="00165BC3" w:rsidP="00332EAE">
      <w:pPr>
        <w:pStyle w:val="GOSTNormal"/>
      </w:pPr>
      <w:r w:rsidRPr="003F7ECE">
        <w:t>В форме выбора отображаются только ранее созданные записи Сводного реестра об организациях имеющая такие же значения ОГРН, ИНН и КПП, что и указанные в За</w:t>
      </w:r>
      <w:r w:rsidR="00332EAE" w:rsidRPr="003F7ECE">
        <w:t>явке на добавление (изменение).</w:t>
      </w:r>
    </w:p>
    <w:p w:rsidR="00DB2010" w:rsidRPr="003F7ECE" w:rsidRDefault="0041069C" w:rsidP="0041069C">
      <w:pPr>
        <w:pStyle w:val="51"/>
      </w:pPr>
      <w:bookmarkStart w:id="537" w:name="_Toc183104795"/>
      <w:r w:rsidRPr="003F7ECE">
        <w:t>Вкладка «Полномочия»</w:t>
      </w:r>
      <w:bookmarkEnd w:id="537"/>
    </w:p>
    <w:p w:rsidR="0041069C" w:rsidRPr="003F7ECE" w:rsidRDefault="00165BC3" w:rsidP="00276DD6">
      <w:pPr>
        <w:pStyle w:val="GOSTNormal"/>
      </w:pPr>
      <w:r w:rsidRPr="003F7ECE">
        <w:t xml:space="preserve">Для заполнения информации </w:t>
      </w:r>
      <w:r w:rsidR="0041069C" w:rsidRPr="003F7ECE">
        <w:t>касающейся:</w:t>
      </w:r>
    </w:p>
    <w:p w:rsidR="0041069C" w:rsidRPr="003F7ECE" w:rsidRDefault="00165BC3" w:rsidP="000D6252">
      <w:pPr>
        <w:pStyle w:val="GOSTNormal"/>
        <w:numPr>
          <w:ilvl w:val="0"/>
          <w:numId w:val="76"/>
        </w:numPr>
      </w:pPr>
      <w:r w:rsidRPr="003F7ECE">
        <w:t>Бюдже</w:t>
      </w:r>
      <w:r w:rsidR="0041069C" w:rsidRPr="003F7ECE">
        <w:t xml:space="preserve">тных полномочиях организации, </w:t>
      </w:r>
    </w:p>
    <w:p w:rsidR="0041069C" w:rsidRPr="003F7ECE" w:rsidRDefault="00165BC3" w:rsidP="000D6252">
      <w:pPr>
        <w:pStyle w:val="GOSTNormal"/>
        <w:numPr>
          <w:ilvl w:val="0"/>
          <w:numId w:val="76"/>
        </w:numPr>
      </w:pPr>
      <w:r w:rsidRPr="003F7ECE">
        <w:t>Сведениях о лицевых счетах, открытых организации в территориальном орга</w:t>
      </w:r>
      <w:r w:rsidR="0041069C" w:rsidRPr="003F7ECE">
        <w:t xml:space="preserve">не Федерального казначейства, </w:t>
      </w:r>
    </w:p>
    <w:p w:rsidR="0041069C" w:rsidRPr="003F7ECE" w:rsidRDefault="005E2306" w:rsidP="000D6252">
      <w:pPr>
        <w:pStyle w:val="GOSTNormal"/>
        <w:numPr>
          <w:ilvl w:val="0"/>
          <w:numId w:val="76"/>
        </w:numPr>
      </w:pPr>
      <w:r w:rsidRPr="003F7ECE">
        <w:t>Бюдже</w:t>
      </w:r>
      <w:r w:rsidR="0041069C" w:rsidRPr="003F7ECE">
        <w:t>тных и закупочных полномочиях</w:t>
      </w:r>
    </w:p>
    <w:p w:rsidR="0041069C" w:rsidRPr="003F7ECE" w:rsidRDefault="00165BC3" w:rsidP="000D6252">
      <w:pPr>
        <w:pStyle w:val="GOSTNormal"/>
        <w:numPr>
          <w:ilvl w:val="0"/>
          <w:numId w:val="76"/>
        </w:numPr>
      </w:pPr>
      <w:r w:rsidRPr="003F7ECE">
        <w:t>Полномочия</w:t>
      </w:r>
      <w:r w:rsidR="005E2306" w:rsidRPr="003F7ECE">
        <w:t>х</w:t>
      </w:r>
      <w:r w:rsidRPr="003F7ECE">
        <w:t xml:space="preserve"> в государственных (муниципальных) закупках </w:t>
      </w:r>
    </w:p>
    <w:p w:rsidR="00165BC3" w:rsidRPr="003F7ECE" w:rsidRDefault="00165BC3" w:rsidP="0041069C">
      <w:pPr>
        <w:pStyle w:val="GOSTNormal"/>
      </w:pPr>
      <w:r w:rsidRPr="003F7ECE">
        <w:t>необходимо нажать на вкладку «Полномочия» (</w:t>
      </w:r>
      <w:r w:rsidR="00DA0A84" w:rsidRPr="003F7ECE">
        <w:t>рис. </w:t>
      </w:r>
      <w:r w:rsidR="00D05AC1" w:rsidRPr="003F7ECE">
        <w:rPr>
          <w:b/>
        </w:rPr>
        <w:fldChar w:fldCharType="begin"/>
      </w:r>
      <w:r w:rsidR="00DA0A84" w:rsidRPr="003F7ECE">
        <w:rPr>
          <w:b/>
        </w:rPr>
        <w:instrText xml:space="preserve"> REF _Ref531857193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45</w:t>
      </w:r>
      <w:r w:rsidR="00D05AC1" w:rsidRPr="003F7ECE">
        <w:rPr>
          <w:b/>
        </w:rPr>
        <w:fldChar w:fldCharType="end"/>
      </w:r>
      <w:r w:rsidR="00286F20" w:rsidRPr="003F7ECE">
        <w:t>,</w:t>
      </w:r>
      <w:r w:rsidR="004B124C" w:rsidRPr="003F7ECE">
        <w:t xml:space="preserve"> таб. </w:t>
      </w:r>
      <w:r w:rsidR="004B124C" w:rsidRPr="003F7ECE">
        <w:rPr>
          <w:b/>
        </w:rPr>
        <w:fldChar w:fldCharType="begin"/>
      </w:r>
      <w:r w:rsidR="004B124C" w:rsidRPr="003F7ECE">
        <w:rPr>
          <w:b/>
        </w:rPr>
        <w:instrText xml:space="preserve"> REF _Ref115788549 \h </w:instrText>
      </w:r>
      <w:r w:rsidR="005F0791" w:rsidRPr="003F7ECE">
        <w:rPr>
          <w:b/>
        </w:rPr>
        <w:instrText xml:space="preserve"> \* MERGEFORMAT </w:instrText>
      </w:r>
      <w:r w:rsidR="004B124C" w:rsidRPr="003F7ECE">
        <w:rPr>
          <w:b/>
        </w:rPr>
      </w:r>
      <w:r w:rsidR="004B124C" w:rsidRPr="003F7ECE">
        <w:rPr>
          <w:b/>
        </w:rPr>
        <w:fldChar w:fldCharType="separate"/>
      </w:r>
      <w:r w:rsidR="0004269F" w:rsidRPr="003F7ECE">
        <w:rPr>
          <w:rStyle w:val="affc"/>
          <w:b w:val="0"/>
          <w:bCs w:val="0"/>
        </w:rPr>
        <w:t>37</w:t>
      </w:r>
      <w:r w:rsidR="004B124C" w:rsidRPr="003F7ECE">
        <w:rPr>
          <w:b/>
        </w:rPr>
        <w:fldChar w:fldCharType="end"/>
      </w:r>
      <w:r w:rsidRPr="003F7ECE">
        <w:t>).</w:t>
      </w:r>
    </w:p>
    <w:p w:rsidR="00165BC3" w:rsidRPr="003F7ECE" w:rsidRDefault="00776106" w:rsidP="00276DD6">
      <w:pPr>
        <w:pStyle w:val="GOSTFigure"/>
      </w:pPr>
      <w:r w:rsidRPr="003F7ECE">
        <w:rPr>
          <w:noProof/>
        </w:rPr>
        <w:lastRenderedPageBreak/>
        <w:drawing>
          <wp:inline distT="0" distB="0" distL="0" distR="0" wp14:anchorId="20185CC4" wp14:editId="61AB9C46">
            <wp:extent cx="6120130" cy="2160905"/>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2160905"/>
                    </a:xfrm>
                    <a:prstGeom prst="rect">
                      <a:avLst/>
                    </a:prstGeom>
                  </pic:spPr>
                </pic:pic>
              </a:graphicData>
            </a:graphic>
          </wp:inline>
        </w:drawing>
      </w:r>
    </w:p>
    <w:bookmarkStart w:id="538" w:name="_Ref473563569"/>
    <w:bookmarkStart w:id="539" w:name="_Toc524683221"/>
    <w:p w:rsidR="00165BC3" w:rsidRPr="003F7ECE" w:rsidRDefault="00D05AC1" w:rsidP="00332EAE">
      <w:pPr>
        <w:pStyle w:val="GOSTFigName"/>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40" w:name="_Ref531857193"/>
      <w:bookmarkStart w:id="541" w:name="_Toc183104980"/>
      <w:r w:rsidR="0004269F" w:rsidRPr="003F7ECE">
        <w:rPr>
          <w:rStyle w:val="affc"/>
          <w:b/>
          <w:bCs w:val="0"/>
          <w:noProof/>
        </w:rPr>
        <w:t>45</w:t>
      </w:r>
      <w:bookmarkEnd w:id="540"/>
      <w:r w:rsidRPr="003F7ECE">
        <w:rPr>
          <w:rStyle w:val="affc"/>
          <w:b/>
          <w:bCs w:val="0"/>
        </w:rPr>
        <w:fldChar w:fldCharType="end"/>
      </w:r>
      <w:bookmarkEnd w:id="538"/>
      <w:r w:rsidR="00FE1907" w:rsidRPr="003F7ECE">
        <w:t>.</w:t>
      </w:r>
      <w:r w:rsidR="00165BC3" w:rsidRPr="003F7ECE">
        <w:t xml:space="preserve"> Вкладка «Полномочия»</w:t>
      </w:r>
      <w:bookmarkEnd w:id="539"/>
      <w:bookmarkEnd w:id="541"/>
    </w:p>
    <w:p w:rsidR="0041069C" w:rsidRPr="003F7ECE" w:rsidRDefault="0041069C" w:rsidP="0041069C">
      <w:pPr>
        <w:pStyle w:val="51"/>
      </w:pPr>
      <w:bookmarkStart w:id="542" w:name="_Toc183104796"/>
      <w:bookmarkStart w:id="543" w:name="_Toc457827947"/>
      <w:r w:rsidRPr="003F7ECE">
        <w:t>Блок «Бюджетные полномочия»</w:t>
      </w:r>
      <w:bookmarkEnd w:id="542"/>
    </w:p>
    <w:p w:rsidR="00165BC3" w:rsidRPr="003F7ECE" w:rsidRDefault="0041069C" w:rsidP="00276DD6">
      <w:pPr>
        <w:pStyle w:val="GOSTNormal"/>
      </w:pPr>
      <w:r w:rsidRPr="003F7ECE">
        <w:rPr>
          <w:lang w:eastAsia="ko-KR"/>
        </w:rPr>
        <w:t>В данном блоке заполняется</w:t>
      </w:r>
      <w:r w:rsidRPr="003F7ECE">
        <w:t xml:space="preserve"> информация о б</w:t>
      </w:r>
      <w:r w:rsidR="00165BC3" w:rsidRPr="003F7ECE">
        <w:t>юджетны</w:t>
      </w:r>
      <w:r w:rsidRPr="003F7ECE">
        <w:t>х</w:t>
      </w:r>
      <w:r w:rsidR="00165BC3" w:rsidRPr="003F7ECE">
        <w:t xml:space="preserve"> полномочия</w:t>
      </w:r>
      <w:r w:rsidRPr="003F7ECE">
        <w:t>х</w:t>
      </w:r>
      <w:r w:rsidR="00165BC3" w:rsidRPr="003F7ECE">
        <w:t xml:space="preserve"> организации</w:t>
      </w:r>
      <w:bookmarkEnd w:id="543"/>
      <w:r w:rsidR="00735FD2" w:rsidRPr="003F7ECE">
        <w:t xml:space="preserve"> (</w:t>
      </w:r>
      <w:r w:rsidR="002069D7" w:rsidRPr="003F7ECE">
        <w:t xml:space="preserve">рис. </w:t>
      </w:r>
      <w:r w:rsidR="002069D7" w:rsidRPr="003F7ECE">
        <w:rPr>
          <w:b/>
        </w:rPr>
        <w:fldChar w:fldCharType="begin"/>
      </w:r>
      <w:r w:rsidR="002069D7" w:rsidRPr="003F7ECE">
        <w:rPr>
          <w:b/>
        </w:rPr>
        <w:instrText xml:space="preserve"> REF _Ref152152846 \h </w:instrText>
      </w:r>
      <w:r w:rsidR="00276DD6" w:rsidRPr="003F7ECE">
        <w:rPr>
          <w:b/>
        </w:rPr>
        <w:instrText xml:space="preserve"> \* MERGEFORMAT </w:instrText>
      </w:r>
      <w:r w:rsidR="002069D7" w:rsidRPr="003F7ECE">
        <w:rPr>
          <w:b/>
        </w:rPr>
      </w:r>
      <w:r w:rsidR="002069D7" w:rsidRPr="003F7ECE">
        <w:rPr>
          <w:b/>
        </w:rPr>
        <w:fldChar w:fldCharType="separate"/>
      </w:r>
      <w:r w:rsidR="0004269F" w:rsidRPr="003F7ECE">
        <w:rPr>
          <w:rStyle w:val="affc"/>
          <w:b w:val="0"/>
          <w:noProof/>
        </w:rPr>
        <w:t>46</w:t>
      </w:r>
      <w:r w:rsidR="002069D7" w:rsidRPr="003F7ECE">
        <w:rPr>
          <w:b/>
        </w:rPr>
        <w:fldChar w:fldCharType="end"/>
      </w:r>
      <w:r w:rsidRPr="003F7ECE">
        <w:t xml:space="preserve">, таб. </w:t>
      </w:r>
      <w:r w:rsidRPr="003F7ECE">
        <w:rPr>
          <w:b/>
        </w:rPr>
        <w:fldChar w:fldCharType="begin"/>
      </w:r>
      <w:r w:rsidRPr="003F7ECE">
        <w:rPr>
          <w:b/>
        </w:rPr>
        <w:instrText xml:space="preserve"> REF Т_34 \h  \* MERGEFORMAT </w:instrText>
      </w:r>
      <w:r w:rsidRPr="003F7ECE">
        <w:rPr>
          <w:b/>
        </w:rPr>
      </w:r>
      <w:r w:rsidRPr="003F7ECE">
        <w:rPr>
          <w:b/>
        </w:rPr>
        <w:fldChar w:fldCharType="separate"/>
      </w:r>
      <w:r w:rsidR="0004269F" w:rsidRPr="003F7ECE">
        <w:rPr>
          <w:rStyle w:val="affc"/>
          <w:b w:val="0"/>
          <w:bCs w:val="0"/>
          <w:noProof/>
        </w:rPr>
        <w:t>37</w:t>
      </w:r>
      <w:r w:rsidRPr="003F7ECE">
        <w:rPr>
          <w:b/>
        </w:rPr>
        <w:fldChar w:fldCharType="end"/>
      </w:r>
      <w:r w:rsidR="00735FD2" w:rsidRPr="003F7ECE">
        <w:t>)</w:t>
      </w:r>
      <w:r w:rsidR="00165BC3" w:rsidRPr="003F7ECE">
        <w:t>.</w:t>
      </w:r>
    </w:p>
    <w:p w:rsidR="00165BC3" w:rsidRPr="003F7ECE" w:rsidRDefault="00165BC3" w:rsidP="00276DD6">
      <w:pPr>
        <w:pStyle w:val="GOSTFigure"/>
      </w:pPr>
      <w:bookmarkStart w:id="544" w:name="_Ref473563600"/>
      <w:r w:rsidRPr="003F7ECE">
        <w:rPr>
          <w:noProof/>
        </w:rPr>
        <w:drawing>
          <wp:inline distT="0" distB="0" distL="0" distR="0" wp14:anchorId="0F9717CD" wp14:editId="3278DC4E">
            <wp:extent cx="5614988" cy="684974"/>
            <wp:effectExtent l="0" t="0" r="5080"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19498" cy="685524"/>
                    </a:xfrm>
                    <a:prstGeom prst="rect">
                      <a:avLst/>
                    </a:prstGeom>
                    <a:noFill/>
                    <a:ln>
                      <a:noFill/>
                    </a:ln>
                  </pic:spPr>
                </pic:pic>
              </a:graphicData>
            </a:graphic>
          </wp:inline>
        </w:drawing>
      </w:r>
    </w:p>
    <w:bookmarkStart w:id="545" w:name="_Toc524683222"/>
    <w:bookmarkStart w:id="546" w:name="_Ref115377810"/>
    <w:bookmarkStart w:id="547" w:name="_Ref115377812"/>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48" w:name="_Ref152152846"/>
      <w:bookmarkStart w:id="549" w:name="_Toc183104981"/>
      <w:r w:rsidR="0004269F" w:rsidRPr="003F7ECE">
        <w:rPr>
          <w:rStyle w:val="affc"/>
          <w:b/>
          <w:bCs w:val="0"/>
          <w:noProof/>
        </w:rPr>
        <w:t>46</w:t>
      </w:r>
      <w:bookmarkEnd w:id="548"/>
      <w:r w:rsidRPr="003F7ECE">
        <w:rPr>
          <w:rStyle w:val="affc"/>
          <w:b/>
          <w:bCs w:val="0"/>
        </w:rPr>
        <w:fldChar w:fldCharType="end"/>
      </w:r>
      <w:bookmarkEnd w:id="544"/>
      <w:r w:rsidR="00FE1907" w:rsidRPr="003F7ECE">
        <w:t>.</w:t>
      </w:r>
      <w:r w:rsidR="00165BC3" w:rsidRPr="003F7ECE">
        <w:t xml:space="preserve"> Поля, заполняемые </w:t>
      </w:r>
      <w:r w:rsidR="0041069C" w:rsidRPr="003F7ECE">
        <w:t>в блоке</w:t>
      </w:r>
      <w:r w:rsidR="00165BC3" w:rsidRPr="003F7ECE">
        <w:t xml:space="preserve"> «Бюджетные полномочия организации»</w:t>
      </w:r>
      <w:bookmarkEnd w:id="545"/>
      <w:bookmarkEnd w:id="546"/>
      <w:bookmarkEnd w:id="547"/>
      <w:bookmarkEnd w:id="549"/>
    </w:p>
    <w:bookmarkStart w:id="550" w:name="_Ref473583450"/>
    <w:bookmarkStart w:id="551" w:name="Т_34"/>
    <w:bookmarkStart w:id="552" w:name="_Toc524683051"/>
    <w:bookmarkStart w:id="553" w:name="_Ref115378945"/>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554" w:name="_Ref115788549"/>
      <w:bookmarkStart w:id="555" w:name="_Toc183104900"/>
      <w:r w:rsidR="0004269F" w:rsidRPr="003F7ECE">
        <w:rPr>
          <w:rStyle w:val="affc"/>
          <w:b/>
          <w:bCs w:val="0"/>
          <w:noProof/>
        </w:rPr>
        <w:t>37</w:t>
      </w:r>
      <w:bookmarkEnd w:id="554"/>
      <w:r w:rsidRPr="003F7ECE">
        <w:rPr>
          <w:rStyle w:val="affc"/>
          <w:b/>
          <w:bCs w:val="0"/>
        </w:rPr>
        <w:fldChar w:fldCharType="end"/>
      </w:r>
      <w:bookmarkEnd w:id="550"/>
      <w:bookmarkEnd w:id="551"/>
      <w:r w:rsidR="008470D4" w:rsidRPr="003F7ECE">
        <w:t>.</w:t>
      </w:r>
      <w:r w:rsidR="00165BC3" w:rsidRPr="003F7ECE">
        <w:t xml:space="preserve"> Поля, заполняемые </w:t>
      </w:r>
      <w:r w:rsidR="0041069C" w:rsidRPr="003F7ECE">
        <w:t>в блоке</w:t>
      </w:r>
      <w:r w:rsidR="00165BC3" w:rsidRPr="003F7ECE">
        <w:t xml:space="preserve"> «</w:t>
      </w:r>
      <w:bookmarkStart w:id="556" w:name="БП"/>
      <w:r w:rsidR="00762BE3" w:rsidRPr="003F7ECE">
        <w:t>Бюджетные полномочия</w:t>
      </w:r>
      <w:bookmarkEnd w:id="556"/>
      <w:r w:rsidR="00165BC3" w:rsidRPr="003F7ECE">
        <w:t>»</w:t>
      </w:r>
      <w:bookmarkEnd w:id="552"/>
      <w:bookmarkEnd w:id="553"/>
      <w:bookmarkEnd w:id="555"/>
    </w:p>
    <w:tbl>
      <w:tblPr>
        <w:tblStyle w:val="GOSTTable"/>
        <w:tblW w:w="5000" w:type="pct"/>
        <w:tblLook w:val="01E0" w:firstRow="1" w:lastRow="1" w:firstColumn="1" w:lastColumn="1" w:noHBand="0" w:noVBand="0"/>
      </w:tblPr>
      <w:tblGrid>
        <w:gridCol w:w="2398"/>
        <w:gridCol w:w="1315"/>
        <w:gridCol w:w="1844"/>
        <w:gridCol w:w="1417"/>
        <w:gridCol w:w="2720"/>
      </w:tblGrid>
      <w:tr w:rsidR="006D725B" w:rsidRPr="003F7ECE" w:rsidTr="007C56B4">
        <w:trPr>
          <w:cnfStyle w:val="100000000000" w:firstRow="1" w:lastRow="0" w:firstColumn="0" w:lastColumn="0" w:oddVBand="0" w:evenVBand="0" w:oddHBand="0" w:evenHBand="0" w:firstRowFirstColumn="0" w:firstRowLastColumn="0" w:lastRowFirstColumn="0" w:lastRowLastColumn="0"/>
        </w:trPr>
        <w:tc>
          <w:tcPr>
            <w:tcW w:w="1237" w:type="pct"/>
          </w:tcPr>
          <w:p w:rsidR="00165BC3" w:rsidRPr="003F7ECE" w:rsidRDefault="00165BC3" w:rsidP="00276DD6">
            <w:pPr>
              <w:pStyle w:val="GOSTTableHead"/>
            </w:pPr>
            <w:r w:rsidRPr="003F7ECE">
              <w:t>Название поля</w:t>
            </w:r>
          </w:p>
        </w:tc>
        <w:tc>
          <w:tcPr>
            <w:tcW w:w="678" w:type="pct"/>
          </w:tcPr>
          <w:p w:rsidR="00165BC3" w:rsidRPr="003F7ECE" w:rsidRDefault="00165BC3" w:rsidP="00276DD6">
            <w:pPr>
              <w:pStyle w:val="GOSTTableHead"/>
            </w:pPr>
            <w:r w:rsidRPr="003F7ECE">
              <w:t>Описание поля</w:t>
            </w:r>
          </w:p>
        </w:tc>
        <w:tc>
          <w:tcPr>
            <w:tcW w:w="951" w:type="pct"/>
          </w:tcPr>
          <w:p w:rsidR="00165BC3" w:rsidRPr="003F7ECE" w:rsidRDefault="00165BC3" w:rsidP="00276DD6">
            <w:pPr>
              <w:pStyle w:val="GOSTTableHead"/>
            </w:pPr>
            <w:r w:rsidRPr="003F7ECE">
              <w:t>Обязательность для заполнения</w:t>
            </w:r>
          </w:p>
        </w:tc>
        <w:tc>
          <w:tcPr>
            <w:tcW w:w="731" w:type="pct"/>
          </w:tcPr>
          <w:p w:rsidR="00165BC3" w:rsidRPr="003F7ECE" w:rsidRDefault="00165BC3" w:rsidP="00276DD6">
            <w:pPr>
              <w:pStyle w:val="GOSTTableHead"/>
            </w:pPr>
            <w:r w:rsidRPr="003F7ECE">
              <w:t>Значение</w:t>
            </w:r>
          </w:p>
        </w:tc>
        <w:tc>
          <w:tcPr>
            <w:tcW w:w="1403" w:type="pct"/>
          </w:tcPr>
          <w:p w:rsidR="00165BC3" w:rsidRPr="003F7ECE" w:rsidRDefault="00165BC3" w:rsidP="00276DD6">
            <w:pPr>
              <w:pStyle w:val="GOSTTableHead"/>
            </w:pPr>
            <w:r w:rsidRPr="003F7ECE">
              <w:t>Комментарии</w:t>
            </w:r>
          </w:p>
        </w:tc>
      </w:tr>
      <w:tr w:rsidR="007C56B4" w:rsidRPr="003F7ECE" w:rsidTr="007C56B4">
        <w:trPr>
          <w:cnfStyle w:val="000000100000" w:firstRow="0" w:lastRow="0" w:firstColumn="0" w:lastColumn="0" w:oddVBand="0" w:evenVBand="0" w:oddHBand="1" w:evenHBand="0" w:firstRowFirstColumn="0" w:firstRowLastColumn="0" w:lastRowFirstColumn="0" w:lastRowLastColumn="0"/>
        </w:trPr>
        <w:tc>
          <w:tcPr>
            <w:tcW w:w="1237" w:type="pct"/>
          </w:tcPr>
          <w:p w:rsidR="007C56B4" w:rsidRPr="003F7ECE" w:rsidRDefault="007C56B4" w:rsidP="007C56B4">
            <w:pPr>
              <w:pStyle w:val="GOSTTablenorm"/>
            </w:pPr>
            <w:r w:rsidRPr="003F7ECE">
              <w:t>Наименование полномочия</w:t>
            </w:r>
          </w:p>
        </w:tc>
        <w:tc>
          <w:tcPr>
            <w:tcW w:w="678" w:type="pct"/>
          </w:tcPr>
          <w:p w:rsidR="007C56B4" w:rsidRPr="003F7ECE" w:rsidRDefault="007C56B4" w:rsidP="007C56B4">
            <w:pPr>
              <w:pStyle w:val="GOSTTablenorm"/>
            </w:pPr>
            <w:r w:rsidRPr="003F7ECE">
              <w:t>Текстовое поле</w:t>
            </w:r>
          </w:p>
        </w:tc>
        <w:tc>
          <w:tcPr>
            <w:tcW w:w="951" w:type="pct"/>
          </w:tcPr>
          <w:p w:rsidR="007C56B4" w:rsidRPr="003F7ECE" w:rsidRDefault="007C56B4" w:rsidP="007C56B4">
            <w:pPr>
              <w:pStyle w:val="GOSTTablenorm"/>
            </w:pPr>
            <w:r w:rsidRPr="003F7ECE">
              <w:t>Да</w:t>
            </w:r>
          </w:p>
        </w:tc>
        <w:tc>
          <w:tcPr>
            <w:tcW w:w="731" w:type="pct"/>
          </w:tcPr>
          <w:p w:rsidR="007C56B4" w:rsidRPr="003F7ECE" w:rsidRDefault="007C56B4" w:rsidP="007C56B4">
            <w:pPr>
              <w:pStyle w:val="GOSTTablenorm"/>
            </w:pPr>
            <w:r w:rsidRPr="003F7ECE">
              <w:t>Выбор из списка</w:t>
            </w:r>
          </w:p>
        </w:tc>
        <w:tc>
          <w:tcPr>
            <w:tcW w:w="1403" w:type="pct"/>
          </w:tcPr>
          <w:p w:rsidR="007C56B4" w:rsidRPr="003F7ECE" w:rsidRDefault="007C56B4" w:rsidP="007C56B4">
            <w:pPr>
              <w:pStyle w:val="GOSTTablenorm"/>
            </w:pPr>
            <w:r w:rsidRPr="003F7ECE">
              <w:t>Источник: справочник «Полномочия организации»</w:t>
            </w:r>
          </w:p>
        </w:tc>
      </w:tr>
      <w:tr w:rsidR="007C56B4" w:rsidRPr="003F7ECE" w:rsidTr="007C56B4">
        <w:trPr>
          <w:cnfStyle w:val="000000010000" w:firstRow="0" w:lastRow="0" w:firstColumn="0" w:lastColumn="0" w:oddVBand="0" w:evenVBand="0" w:oddHBand="0" w:evenHBand="1" w:firstRowFirstColumn="0" w:firstRowLastColumn="0" w:lastRowFirstColumn="0" w:lastRowLastColumn="0"/>
        </w:trPr>
        <w:tc>
          <w:tcPr>
            <w:tcW w:w="1237" w:type="pct"/>
          </w:tcPr>
          <w:p w:rsidR="007C56B4" w:rsidRPr="003F7ECE" w:rsidRDefault="007C56B4" w:rsidP="007C56B4">
            <w:pPr>
              <w:pStyle w:val="GOSTTablenorm"/>
            </w:pPr>
            <w:r w:rsidRPr="003F7ECE">
              <w:t>Дата начала</w:t>
            </w:r>
          </w:p>
        </w:tc>
        <w:tc>
          <w:tcPr>
            <w:tcW w:w="678" w:type="pct"/>
          </w:tcPr>
          <w:p w:rsidR="007C56B4" w:rsidRPr="003F7ECE" w:rsidRDefault="007C56B4" w:rsidP="007C56B4">
            <w:pPr>
              <w:pStyle w:val="GOSTTablenorm"/>
            </w:pPr>
            <w:r w:rsidRPr="003F7ECE">
              <w:t>Текстовое поле</w:t>
            </w:r>
          </w:p>
        </w:tc>
        <w:tc>
          <w:tcPr>
            <w:tcW w:w="951" w:type="pct"/>
          </w:tcPr>
          <w:p w:rsidR="007C56B4" w:rsidRPr="003F7ECE" w:rsidRDefault="007C56B4" w:rsidP="007C56B4">
            <w:pPr>
              <w:pStyle w:val="GOSTTablenorm"/>
            </w:pPr>
            <w:r w:rsidRPr="003F7ECE">
              <w:t>Да</w:t>
            </w:r>
          </w:p>
        </w:tc>
        <w:tc>
          <w:tcPr>
            <w:tcW w:w="731" w:type="pct"/>
          </w:tcPr>
          <w:p w:rsidR="007C56B4" w:rsidRPr="003F7ECE" w:rsidRDefault="007C56B4" w:rsidP="007C56B4">
            <w:pPr>
              <w:pStyle w:val="GOSTTablenorm"/>
            </w:pPr>
            <w:r w:rsidRPr="003F7ECE">
              <w:t>-</w:t>
            </w:r>
          </w:p>
        </w:tc>
        <w:tc>
          <w:tcPr>
            <w:tcW w:w="1403" w:type="pct"/>
          </w:tcPr>
          <w:p w:rsidR="007C56B4" w:rsidRPr="003F7ECE" w:rsidRDefault="007C56B4" w:rsidP="007C56B4">
            <w:pPr>
              <w:pStyle w:val="GOSTTablenorm"/>
            </w:pPr>
            <w:r w:rsidRPr="003F7ECE">
              <w:t>Автозаполнение датой создания заявки</w:t>
            </w:r>
          </w:p>
        </w:tc>
      </w:tr>
      <w:tr w:rsidR="007C56B4" w:rsidRPr="003F7ECE" w:rsidTr="007C56B4">
        <w:trPr>
          <w:cnfStyle w:val="000000100000" w:firstRow="0" w:lastRow="0" w:firstColumn="0" w:lastColumn="0" w:oddVBand="0" w:evenVBand="0" w:oddHBand="1" w:evenHBand="0" w:firstRowFirstColumn="0" w:firstRowLastColumn="0" w:lastRowFirstColumn="0" w:lastRowLastColumn="0"/>
        </w:trPr>
        <w:tc>
          <w:tcPr>
            <w:tcW w:w="1237" w:type="pct"/>
          </w:tcPr>
          <w:p w:rsidR="007C56B4" w:rsidRPr="003F7ECE" w:rsidRDefault="007C56B4" w:rsidP="007C56B4">
            <w:pPr>
              <w:pStyle w:val="GOSTTablenorm"/>
            </w:pPr>
            <w:r w:rsidRPr="003F7ECE">
              <w:t>Дата окончания</w:t>
            </w:r>
          </w:p>
        </w:tc>
        <w:tc>
          <w:tcPr>
            <w:tcW w:w="678" w:type="pct"/>
          </w:tcPr>
          <w:p w:rsidR="007C56B4" w:rsidRPr="003F7ECE" w:rsidRDefault="007C56B4" w:rsidP="007C56B4">
            <w:pPr>
              <w:pStyle w:val="GOSTTablenorm"/>
            </w:pPr>
            <w:r w:rsidRPr="003F7ECE">
              <w:t>Текстовое поле</w:t>
            </w:r>
          </w:p>
        </w:tc>
        <w:tc>
          <w:tcPr>
            <w:tcW w:w="951" w:type="pct"/>
          </w:tcPr>
          <w:p w:rsidR="007C56B4" w:rsidRPr="003F7ECE" w:rsidRDefault="007C56B4" w:rsidP="007C56B4">
            <w:pPr>
              <w:pStyle w:val="GOSTTablenorm"/>
            </w:pPr>
            <w:r w:rsidRPr="003F7ECE">
              <w:t xml:space="preserve">Нет </w:t>
            </w:r>
          </w:p>
        </w:tc>
        <w:tc>
          <w:tcPr>
            <w:tcW w:w="731" w:type="pct"/>
          </w:tcPr>
          <w:p w:rsidR="007C56B4" w:rsidRPr="003F7ECE" w:rsidRDefault="007C56B4" w:rsidP="007C56B4">
            <w:pPr>
              <w:pStyle w:val="GOSTTablenorm"/>
            </w:pPr>
            <w:r w:rsidRPr="003F7ECE">
              <w:t>-</w:t>
            </w:r>
          </w:p>
        </w:tc>
        <w:tc>
          <w:tcPr>
            <w:tcW w:w="1403" w:type="pct"/>
          </w:tcPr>
          <w:p w:rsidR="007C56B4" w:rsidRPr="003F7ECE" w:rsidRDefault="007C56B4" w:rsidP="007C56B4">
            <w:pPr>
              <w:pStyle w:val="GOSTTablenorm"/>
            </w:pPr>
            <w:r w:rsidRPr="003F7ECE">
              <w:t>Поле заполняется в случае прекращения действия полномочия</w:t>
            </w:r>
          </w:p>
        </w:tc>
      </w:tr>
      <w:tr w:rsidR="006D725B" w:rsidRPr="003F7ECE" w:rsidTr="007C56B4">
        <w:trPr>
          <w:cnfStyle w:val="000000010000" w:firstRow="0" w:lastRow="0" w:firstColumn="0" w:lastColumn="0" w:oddVBand="0" w:evenVBand="0" w:oddHBand="0" w:evenHBand="1" w:firstRowFirstColumn="0" w:firstRowLastColumn="0" w:lastRowFirstColumn="0" w:lastRowLastColumn="0"/>
        </w:trPr>
        <w:tc>
          <w:tcPr>
            <w:tcW w:w="1237" w:type="pct"/>
          </w:tcPr>
          <w:p w:rsidR="00165BC3" w:rsidRPr="003F7ECE" w:rsidRDefault="00165BC3" w:rsidP="00276DD6">
            <w:pPr>
              <w:pStyle w:val="GOSTTablenorm"/>
            </w:pPr>
            <w:r w:rsidRPr="003F7ECE">
              <w:t xml:space="preserve">Активировать </w:t>
            </w:r>
          </w:p>
        </w:tc>
        <w:tc>
          <w:tcPr>
            <w:tcW w:w="678" w:type="pct"/>
          </w:tcPr>
          <w:p w:rsidR="00165BC3" w:rsidRPr="003F7ECE" w:rsidRDefault="00165BC3" w:rsidP="00276DD6">
            <w:pPr>
              <w:pStyle w:val="GOSTTablenorm"/>
            </w:pPr>
            <w:r w:rsidRPr="003F7ECE">
              <w:t>Чек</w:t>
            </w:r>
            <w:r w:rsidR="002E3164" w:rsidRPr="003F7ECE">
              <w:t>-</w:t>
            </w:r>
            <w:r w:rsidRPr="003F7ECE">
              <w:t>бокс</w:t>
            </w:r>
          </w:p>
        </w:tc>
        <w:tc>
          <w:tcPr>
            <w:tcW w:w="951" w:type="pct"/>
          </w:tcPr>
          <w:p w:rsidR="00165BC3" w:rsidRPr="003F7ECE" w:rsidRDefault="00165BC3" w:rsidP="00276DD6">
            <w:pPr>
              <w:pStyle w:val="GOSTTablenorm"/>
            </w:pPr>
            <w:r w:rsidRPr="003F7ECE">
              <w:t xml:space="preserve">Нет </w:t>
            </w:r>
          </w:p>
        </w:tc>
        <w:tc>
          <w:tcPr>
            <w:tcW w:w="731" w:type="pct"/>
          </w:tcPr>
          <w:p w:rsidR="00165BC3" w:rsidRPr="003F7ECE" w:rsidRDefault="00113B9D" w:rsidP="00276DD6">
            <w:pPr>
              <w:pStyle w:val="GOSTTablenorm"/>
            </w:pPr>
            <w:r w:rsidRPr="003F7ECE">
              <w:t>-</w:t>
            </w:r>
          </w:p>
        </w:tc>
        <w:tc>
          <w:tcPr>
            <w:tcW w:w="1403" w:type="pct"/>
          </w:tcPr>
          <w:p w:rsidR="00165BC3" w:rsidRPr="003F7ECE" w:rsidRDefault="00165BC3" w:rsidP="00276DD6">
            <w:pPr>
              <w:pStyle w:val="GOSTTablenorm"/>
            </w:pPr>
            <w:r w:rsidRPr="003F7ECE">
              <w:t>При выборе происходит активация полномочия.</w:t>
            </w:r>
          </w:p>
        </w:tc>
      </w:tr>
    </w:tbl>
    <w:p w:rsidR="00165BC3" w:rsidRPr="003F7ECE" w:rsidRDefault="00165BC3" w:rsidP="00276DD6">
      <w:pPr>
        <w:pStyle w:val="GOSTNormal"/>
      </w:pPr>
      <w:r w:rsidRPr="003F7ECE">
        <w:t>Для добавления записи о Бюджетном полномочии организации</w:t>
      </w:r>
      <w:r w:rsidR="00500EA1" w:rsidRPr="003F7ECE">
        <w:t xml:space="preserve"> или ОП</w:t>
      </w:r>
      <w:r w:rsidRPr="003F7ECE">
        <w:t xml:space="preserve"> необходимо  кликнуть по кнопке «Выбрать полномочия» (</w:t>
      </w:r>
      <w:r w:rsidR="00DA0A84" w:rsidRPr="003F7ECE">
        <w:t>рис. </w:t>
      </w:r>
      <w:r w:rsidR="00D05AC1" w:rsidRPr="003F7ECE">
        <w:rPr>
          <w:b/>
        </w:rPr>
        <w:fldChar w:fldCharType="begin"/>
      </w:r>
      <w:r w:rsidR="00DA0A84" w:rsidRPr="003F7ECE">
        <w:rPr>
          <w:b/>
        </w:rPr>
        <w:instrText xml:space="preserve"> REF _Ref531857204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47</w:t>
      </w:r>
      <w:r w:rsidR="00D05AC1" w:rsidRPr="003F7ECE">
        <w:rPr>
          <w:b/>
        </w:rPr>
        <w:fldChar w:fldCharType="end"/>
      </w:r>
      <w:r w:rsidRPr="003F7ECE">
        <w:t xml:space="preserve">). </w:t>
      </w:r>
    </w:p>
    <w:p w:rsidR="00500EA1" w:rsidRPr="003F7ECE" w:rsidRDefault="00500EA1" w:rsidP="00276DD6">
      <w:pPr>
        <w:pStyle w:val="GOSTNormal"/>
      </w:pPr>
      <w:r w:rsidRPr="003F7ECE">
        <w:t xml:space="preserve">Для ОП во всплывшей списочной форме справочника «Полномочия организации» будут отображены только бюджетные полномочия, которые есть у организации, создавшей данное обособленное подразделение. </w:t>
      </w:r>
    </w:p>
    <w:p w:rsidR="00165BC3" w:rsidRPr="003F7ECE" w:rsidRDefault="00165BC3" w:rsidP="00276DD6">
      <w:pPr>
        <w:pStyle w:val="GOSTFigure"/>
      </w:pPr>
      <w:r w:rsidRPr="003F7ECE">
        <w:rPr>
          <w:noProof/>
        </w:rPr>
        <w:lastRenderedPageBreak/>
        <w:drawing>
          <wp:inline distT="0" distB="0" distL="0" distR="0" wp14:anchorId="61A86517" wp14:editId="143B0B82">
            <wp:extent cx="5962650" cy="3105150"/>
            <wp:effectExtent l="19050" t="1905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95" cstate="print">
                      <a:extLst>
                        <a:ext uri="{28A0092B-C50C-407E-A947-70E740481C1C}">
                          <a14:useLocalDpi xmlns:a14="http://schemas.microsoft.com/office/drawing/2010/main" val="0"/>
                        </a:ext>
                      </a:extLst>
                    </a:blip>
                    <a:srcRect l="12059" t="18886" r="12857" b="10820"/>
                    <a:stretch>
                      <a:fillRect/>
                    </a:stretch>
                  </pic:blipFill>
                  <pic:spPr bwMode="auto">
                    <a:xfrm>
                      <a:off x="0" y="0"/>
                      <a:ext cx="5962650" cy="3105150"/>
                    </a:xfrm>
                    <a:prstGeom prst="rect">
                      <a:avLst/>
                    </a:prstGeom>
                    <a:noFill/>
                    <a:ln w="6350" cmpd="sng">
                      <a:solidFill>
                        <a:srgbClr val="000000"/>
                      </a:solidFill>
                      <a:miter lim="800000"/>
                      <a:headEnd/>
                      <a:tailEnd/>
                    </a:ln>
                    <a:effectLst/>
                  </pic:spPr>
                </pic:pic>
              </a:graphicData>
            </a:graphic>
          </wp:inline>
        </w:drawing>
      </w:r>
    </w:p>
    <w:bookmarkStart w:id="557" w:name="_Ref473563635"/>
    <w:bookmarkStart w:id="558" w:name="_Toc524683223"/>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59" w:name="_Ref531857204"/>
      <w:bookmarkStart w:id="560" w:name="_Toc183104982"/>
      <w:r w:rsidR="0004269F" w:rsidRPr="003F7ECE">
        <w:rPr>
          <w:rStyle w:val="affc"/>
          <w:b/>
          <w:bCs w:val="0"/>
          <w:noProof/>
        </w:rPr>
        <w:t>47</w:t>
      </w:r>
      <w:bookmarkEnd w:id="559"/>
      <w:r w:rsidRPr="003F7ECE">
        <w:rPr>
          <w:rStyle w:val="affc"/>
          <w:b/>
          <w:bCs w:val="0"/>
        </w:rPr>
        <w:fldChar w:fldCharType="end"/>
      </w:r>
      <w:bookmarkEnd w:id="557"/>
      <w:r w:rsidR="00FE1907" w:rsidRPr="003F7ECE">
        <w:t>.</w:t>
      </w:r>
      <w:r w:rsidR="00165BC3" w:rsidRPr="003F7ECE">
        <w:t xml:space="preserve"> Списковая форма «Полномочия организации»</w:t>
      </w:r>
      <w:bookmarkEnd w:id="558"/>
      <w:bookmarkEnd w:id="560"/>
    </w:p>
    <w:p w:rsidR="00165BC3" w:rsidRPr="003F7ECE" w:rsidRDefault="00165BC3" w:rsidP="00276DD6">
      <w:r w:rsidRPr="003F7ECE">
        <w:t xml:space="preserve">Во </w:t>
      </w:r>
      <w:r w:rsidRPr="003F7ECE">
        <w:rPr>
          <w:szCs w:val="28"/>
        </w:rPr>
        <w:t>всплывшей</w:t>
      </w:r>
      <w:r w:rsidRPr="003F7ECE">
        <w:t xml:space="preserve"> списковой форме справочника «Полномочия организации» выбрать нужные полномочия и нажать кнопку «ОК».</w:t>
      </w:r>
    </w:p>
    <w:p w:rsidR="0041069C" w:rsidRPr="003F7ECE" w:rsidRDefault="007C56B4" w:rsidP="007C56B4">
      <w:pPr>
        <w:pStyle w:val="51"/>
      </w:pPr>
      <w:bookmarkStart w:id="561" w:name="_Toc183104797"/>
      <w:bookmarkStart w:id="562" w:name="_Toc457827948"/>
      <w:r w:rsidRPr="003F7ECE">
        <w:t>Блок «</w:t>
      </w:r>
      <w:bookmarkStart w:id="563" w:name="ЛС"/>
      <w:r w:rsidRPr="003F7ECE">
        <w:t>Сведения о лицевых счетах, открытых организации в территориальном органе Федерального казначейства</w:t>
      </w:r>
      <w:bookmarkEnd w:id="563"/>
      <w:r w:rsidRPr="003F7ECE">
        <w:t>»</w:t>
      </w:r>
      <w:bookmarkEnd w:id="561"/>
    </w:p>
    <w:p w:rsidR="00165BC3" w:rsidRPr="003F7ECE" w:rsidRDefault="007C56B4" w:rsidP="00276DD6">
      <w:pPr>
        <w:pStyle w:val="GOSTNormal"/>
      </w:pPr>
      <w:r w:rsidRPr="003F7ECE">
        <w:rPr>
          <w:lang w:eastAsia="ko-KR"/>
        </w:rPr>
        <w:t>В данном блоке заполняется</w:t>
      </w:r>
      <w:r w:rsidRPr="003F7ECE">
        <w:t xml:space="preserve"> информация </w:t>
      </w:r>
      <w:r w:rsidR="00165BC3" w:rsidRPr="003F7ECE">
        <w:t>о лицевых счетах, открытых организации в территориальном органе Федерального казначейства</w:t>
      </w:r>
      <w:bookmarkEnd w:id="562"/>
      <w:r w:rsidR="00165BC3" w:rsidRPr="003F7ECE">
        <w:t xml:space="preserve"> (</w:t>
      </w:r>
      <w:r w:rsidR="00DA0A84" w:rsidRPr="003F7ECE">
        <w:t>рис</w:t>
      </w:r>
      <w:r w:rsidR="00D568C2" w:rsidRPr="003F7ECE">
        <w:t>.</w:t>
      </w:r>
      <w:r w:rsidR="00DA0A84" w:rsidRPr="003F7ECE">
        <w:t> </w:t>
      </w:r>
      <w:r w:rsidR="00B2711F" w:rsidRPr="003F7ECE">
        <w:fldChar w:fldCharType="begin"/>
      </w:r>
      <w:r w:rsidR="00B2711F" w:rsidRPr="003F7ECE">
        <w:instrText xml:space="preserve"> REF _Ref531857218 \h  \* MERGEFORMAT </w:instrText>
      </w:r>
      <w:r w:rsidR="00B2711F" w:rsidRPr="003F7ECE">
        <w:fldChar w:fldCharType="separate"/>
      </w:r>
      <w:r w:rsidR="0004269F" w:rsidRPr="003F7ECE">
        <w:t>48</w:t>
      </w:r>
      <w:r w:rsidR="00B2711F" w:rsidRPr="003F7ECE">
        <w:fldChar w:fldCharType="end"/>
      </w:r>
      <w:r w:rsidR="00A45FD2" w:rsidRPr="003F7ECE">
        <w:t xml:space="preserve">, </w:t>
      </w:r>
      <w:r w:rsidR="00F02F64" w:rsidRPr="003F7ECE">
        <w:t>таб. </w:t>
      </w:r>
      <w:r w:rsidR="00B2711F" w:rsidRPr="003F7ECE">
        <w:fldChar w:fldCharType="begin"/>
      </w:r>
      <w:r w:rsidR="00B2711F" w:rsidRPr="003F7ECE">
        <w:instrText xml:space="preserve"> REF _Ref473583472 \h  \* MERGEFORMAT </w:instrText>
      </w:r>
      <w:r w:rsidR="00B2711F" w:rsidRPr="003F7ECE">
        <w:fldChar w:fldCharType="separate"/>
      </w:r>
      <w:r w:rsidR="0004269F" w:rsidRPr="003F7ECE">
        <w:t>38</w:t>
      </w:r>
      <w:r w:rsidR="00B2711F" w:rsidRPr="003F7ECE">
        <w:fldChar w:fldCharType="end"/>
      </w:r>
      <w:r w:rsidR="00A45FD2" w:rsidRPr="003F7ECE">
        <w:t>)</w:t>
      </w:r>
      <w:r w:rsidR="00165BC3" w:rsidRPr="003F7ECE">
        <w:t>.</w:t>
      </w:r>
    </w:p>
    <w:p w:rsidR="00165BC3" w:rsidRPr="003F7ECE" w:rsidRDefault="00B76A7D" w:rsidP="00276DD6">
      <w:pPr>
        <w:pStyle w:val="GOSTFigure"/>
        <w:rPr>
          <w:rStyle w:val="affc"/>
        </w:rPr>
      </w:pPr>
      <w:bookmarkStart w:id="564" w:name="_Ref473563669"/>
      <w:r w:rsidRPr="003F7ECE">
        <w:rPr>
          <w:noProof/>
        </w:rPr>
        <w:drawing>
          <wp:inline distT="0" distB="0" distL="0" distR="0" wp14:anchorId="38354023" wp14:editId="6DEA443F">
            <wp:extent cx="5986463" cy="793660"/>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80128" cy="792820"/>
                    </a:xfrm>
                    <a:prstGeom prst="rect">
                      <a:avLst/>
                    </a:prstGeom>
                    <a:noFill/>
                    <a:ln>
                      <a:noFill/>
                    </a:ln>
                  </pic:spPr>
                </pic:pic>
              </a:graphicData>
            </a:graphic>
          </wp:inline>
        </w:drawing>
      </w:r>
    </w:p>
    <w:bookmarkStart w:id="565" w:name="_Ref497485405"/>
    <w:bookmarkStart w:id="566" w:name="_Toc524683224"/>
    <w:p w:rsidR="00165BC3" w:rsidRPr="003F7ECE" w:rsidRDefault="00D05AC1" w:rsidP="00332EAE">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67" w:name="_Ref531857218"/>
      <w:bookmarkStart w:id="568" w:name="_Toc183104983"/>
      <w:r w:rsidR="0004269F" w:rsidRPr="003F7ECE">
        <w:rPr>
          <w:rStyle w:val="affc"/>
          <w:b/>
          <w:bCs w:val="0"/>
          <w:noProof/>
        </w:rPr>
        <w:t>48</w:t>
      </w:r>
      <w:bookmarkEnd w:id="567"/>
      <w:r w:rsidRPr="003F7ECE">
        <w:rPr>
          <w:rStyle w:val="affc"/>
          <w:b/>
          <w:bCs w:val="0"/>
        </w:rPr>
        <w:fldChar w:fldCharType="end"/>
      </w:r>
      <w:bookmarkEnd w:id="564"/>
      <w:bookmarkEnd w:id="565"/>
      <w:r w:rsidR="00FE1907" w:rsidRPr="003F7ECE">
        <w:t>.</w:t>
      </w:r>
      <w:r w:rsidR="00165BC3" w:rsidRPr="003F7ECE">
        <w:t xml:space="preserve"> Поля, заполняемые </w:t>
      </w:r>
      <w:r w:rsidR="00673359" w:rsidRPr="003F7ECE">
        <w:t>в блоке</w:t>
      </w:r>
      <w:r w:rsidR="00165BC3" w:rsidRPr="003F7ECE">
        <w:t xml:space="preserve"> «Сведения о лицевых счетах, открытых организации в территориальном органе Федерального казначейства»</w:t>
      </w:r>
      <w:bookmarkEnd w:id="566"/>
      <w:bookmarkEnd w:id="568"/>
    </w:p>
    <w:bookmarkStart w:id="569" w:name="_Ref473583472"/>
    <w:bookmarkStart w:id="570" w:name="_Toc524683052"/>
    <w:p w:rsidR="00165BC3" w:rsidRPr="003F7ECE" w:rsidRDefault="00D05AC1" w:rsidP="00332EAE">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571" w:name="_Toc183104901"/>
      <w:r w:rsidR="0004269F" w:rsidRPr="003F7ECE">
        <w:rPr>
          <w:rStyle w:val="affc"/>
          <w:b/>
          <w:bCs w:val="0"/>
          <w:noProof/>
        </w:rPr>
        <w:t>38</w:t>
      </w:r>
      <w:r w:rsidRPr="003F7ECE">
        <w:rPr>
          <w:rStyle w:val="affc"/>
          <w:b/>
          <w:bCs w:val="0"/>
        </w:rPr>
        <w:fldChar w:fldCharType="end"/>
      </w:r>
      <w:bookmarkEnd w:id="569"/>
      <w:r w:rsidR="00F02F64" w:rsidRPr="003F7ECE">
        <w:t>.</w:t>
      </w:r>
      <w:r w:rsidR="00165BC3" w:rsidRPr="003F7ECE">
        <w:t xml:space="preserve"> Поля, заполняемые </w:t>
      </w:r>
      <w:r w:rsidR="00673359" w:rsidRPr="003F7ECE">
        <w:t>в блоке</w:t>
      </w:r>
      <w:r w:rsidR="00165BC3" w:rsidRPr="003F7ECE">
        <w:t xml:space="preserve"> «Сведения о лицевых счетах, открытых организации в территориальном органе Федерального казначейства»</w:t>
      </w:r>
      <w:bookmarkEnd w:id="570"/>
      <w:bookmarkEnd w:id="571"/>
    </w:p>
    <w:tbl>
      <w:tblPr>
        <w:tblStyle w:val="GOSTTable"/>
        <w:tblW w:w="5000" w:type="pct"/>
        <w:tblLook w:val="01E0" w:firstRow="1" w:lastRow="1" w:firstColumn="1" w:lastColumn="1" w:noHBand="0" w:noVBand="0"/>
      </w:tblPr>
      <w:tblGrid>
        <w:gridCol w:w="1919"/>
        <w:gridCol w:w="1466"/>
        <w:gridCol w:w="1660"/>
        <w:gridCol w:w="1929"/>
        <w:gridCol w:w="2720"/>
      </w:tblGrid>
      <w:tr w:rsidR="00165BC3" w:rsidRPr="003F7ECE" w:rsidTr="00673359">
        <w:trPr>
          <w:cnfStyle w:val="100000000000" w:firstRow="1" w:lastRow="0" w:firstColumn="0" w:lastColumn="0" w:oddVBand="0" w:evenVBand="0" w:oddHBand="0" w:evenHBand="0" w:firstRowFirstColumn="0" w:firstRowLastColumn="0" w:lastRowFirstColumn="0" w:lastRowLastColumn="0"/>
        </w:trPr>
        <w:tc>
          <w:tcPr>
            <w:tcW w:w="990" w:type="pct"/>
          </w:tcPr>
          <w:p w:rsidR="00165BC3" w:rsidRPr="003F7ECE" w:rsidRDefault="00165BC3" w:rsidP="00276DD6">
            <w:pPr>
              <w:pStyle w:val="GOSTTableHead"/>
            </w:pPr>
            <w:r w:rsidRPr="003F7ECE">
              <w:t>Название поля</w:t>
            </w:r>
          </w:p>
        </w:tc>
        <w:tc>
          <w:tcPr>
            <w:tcW w:w="756" w:type="pct"/>
          </w:tcPr>
          <w:p w:rsidR="00165BC3" w:rsidRPr="003F7ECE" w:rsidRDefault="00165BC3" w:rsidP="00276DD6">
            <w:pPr>
              <w:pStyle w:val="GOSTTableHead"/>
            </w:pPr>
            <w:r w:rsidRPr="003F7ECE">
              <w:t>Описание поля</w:t>
            </w:r>
          </w:p>
        </w:tc>
        <w:tc>
          <w:tcPr>
            <w:tcW w:w="856" w:type="pct"/>
          </w:tcPr>
          <w:p w:rsidR="00165BC3" w:rsidRPr="003F7ECE" w:rsidRDefault="00165BC3" w:rsidP="00276DD6">
            <w:pPr>
              <w:pStyle w:val="GOSTTableHead"/>
            </w:pPr>
            <w:r w:rsidRPr="003F7ECE">
              <w:t>Обязательность для заполнения</w:t>
            </w:r>
          </w:p>
        </w:tc>
        <w:tc>
          <w:tcPr>
            <w:tcW w:w="995" w:type="pct"/>
          </w:tcPr>
          <w:p w:rsidR="00165BC3" w:rsidRPr="003F7ECE" w:rsidRDefault="00165BC3" w:rsidP="00276DD6">
            <w:pPr>
              <w:pStyle w:val="GOSTTableHead"/>
            </w:pPr>
            <w:r w:rsidRPr="003F7ECE">
              <w:t>Значение</w:t>
            </w:r>
          </w:p>
        </w:tc>
        <w:tc>
          <w:tcPr>
            <w:tcW w:w="1403" w:type="pct"/>
          </w:tcPr>
          <w:p w:rsidR="00165BC3" w:rsidRPr="003F7ECE" w:rsidRDefault="00165BC3" w:rsidP="00276DD6">
            <w:pPr>
              <w:pStyle w:val="GOSTTableHead"/>
            </w:pPr>
            <w:r w:rsidRPr="003F7ECE">
              <w:t>Комментарии</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Номер лицевого счета</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Вид лицевого счета</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 xml:space="preserve">Наименование вида лицевого </w:t>
            </w:r>
            <w:r w:rsidRPr="003F7ECE">
              <w:lastRenderedPageBreak/>
              <w:t>счета</w:t>
            </w:r>
          </w:p>
        </w:tc>
        <w:tc>
          <w:tcPr>
            <w:tcW w:w="756" w:type="pct"/>
          </w:tcPr>
          <w:p w:rsidR="00673359" w:rsidRPr="003F7ECE" w:rsidRDefault="00673359" w:rsidP="00673359">
            <w:pPr>
              <w:pStyle w:val="GOSTTablenorm"/>
            </w:pPr>
            <w:r w:rsidRPr="003F7ECE">
              <w:lastRenderedPageBreak/>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w:t>
            </w:r>
            <w:r w:rsidRPr="003F7ECE">
              <w:rPr>
                <w:szCs w:val="24"/>
                <w:shd w:val="clear" w:color="auto" w:fill="FFFFFF"/>
              </w:rPr>
              <w:lastRenderedPageBreak/>
              <w:t>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lastRenderedPageBreak/>
              <w:t>ТОФК обслуживания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Наименование ТОФК обслуживания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ТОФК открытия по Сводному реестру</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ТОФК открытия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Наименования ТОФК открытия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Код по Сводному реестру</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 xml:space="preserve">Поле заполняется автоматически. Указывается код по Сводному реестру для ТОФК открытия </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Статус</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Дата открытия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Дата закрытия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Номер организации</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Да</w:t>
            </w:r>
          </w:p>
        </w:tc>
        <w:tc>
          <w:tcPr>
            <w:tcW w:w="995" w:type="pct"/>
          </w:tcPr>
          <w:p w:rsidR="00673359" w:rsidRPr="003F7ECE" w:rsidRDefault="00673359" w:rsidP="00673359">
            <w:pPr>
              <w:pStyle w:val="GOSTTablenorm"/>
            </w:pPr>
            <w:r w:rsidRPr="003F7ECE">
              <w:t>Поле заполняется автоматически.</w:t>
            </w:r>
          </w:p>
          <w:p w:rsidR="00673359" w:rsidRPr="003F7ECE" w:rsidRDefault="00673359" w:rsidP="00673359">
            <w:pPr>
              <w:pStyle w:val="GOSTTablenorm"/>
            </w:pPr>
            <w:r w:rsidRPr="003F7ECE">
              <w:t>Указывается учетный номер организации, для которой открыт лицевой счет.</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t>Код по Сводному реестру ПБС принимающего полномочия</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Нет</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t>Наименование ПБС принимаю</w:t>
            </w:r>
            <w:r w:rsidRPr="003F7ECE">
              <w:lastRenderedPageBreak/>
              <w:t>щего полномочия</w:t>
            </w:r>
          </w:p>
        </w:tc>
        <w:tc>
          <w:tcPr>
            <w:tcW w:w="756" w:type="pct"/>
          </w:tcPr>
          <w:p w:rsidR="00673359" w:rsidRPr="003F7ECE" w:rsidRDefault="00673359" w:rsidP="00673359">
            <w:pPr>
              <w:pStyle w:val="GOSTTablenorm"/>
            </w:pPr>
            <w:r w:rsidRPr="003F7ECE">
              <w:lastRenderedPageBreak/>
              <w:t xml:space="preserve">Текстовое поле </w:t>
            </w:r>
          </w:p>
        </w:tc>
        <w:tc>
          <w:tcPr>
            <w:tcW w:w="856" w:type="pct"/>
          </w:tcPr>
          <w:p w:rsidR="00673359" w:rsidRPr="003F7ECE" w:rsidRDefault="00673359" w:rsidP="00673359">
            <w:pPr>
              <w:pStyle w:val="GOSTTablenorm"/>
            </w:pPr>
            <w:r w:rsidRPr="003F7ECE">
              <w:t>Нет</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w:t>
            </w:r>
            <w:r w:rsidRPr="003F7ECE">
              <w:rPr>
                <w:szCs w:val="24"/>
                <w:shd w:val="clear" w:color="auto" w:fill="FFFFFF"/>
              </w:rPr>
              <w:lastRenderedPageBreak/>
              <w:t>вых счетов</w:t>
            </w:r>
            <w:r w:rsidRPr="003F7ECE">
              <w:rPr>
                <w:szCs w:val="24"/>
              </w:rPr>
              <w:t>»</w:t>
            </w:r>
          </w:p>
        </w:tc>
      </w:tr>
      <w:tr w:rsidR="00673359" w:rsidRPr="003F7ECE" w:rsidTr="00673359">
        <w:trPr>
          <w:cnfStyle w:val="000000010000" w:firstRow="0" w:lastRow="0" w:firstColumn="0" w:lastColumn="0" w:oddVBand="0" w:evenVBand="0" w:oddHBand="0" w:evenHBand="1" w:firstRowFirstColumn="0" w:firstRowLastColumn="0" w:lastRowFirstColumn="0" w:lastRowLastColumn="0"/>
        </w:trPr>
        <w:tc>
          <w:tcPr>
            <w:tcW w:w="990" w:type="pct"/>
          </w:tcPr>
          <w:p w:rsidR="00673359" w:rsidRPr="003F7ECE" w:rsidRDefault="00673359" w:rsidP="00673359">
            <w:pPr>
              <w:pStyle w:val="GOSTTablenorm"/>
            </w:pPr>
            <w:r w:rsidRPr="003F7ECE">
              <w:lastRenderedPageBreak/>
              <w:t xml:space="preserve">Код </w:t>
            </w:r>
            <w:r w:rsidRPr="003F7ECE">
              <w:rPr>
                <w:szCs w:val="24"/>
              </w:rPr>
              <w:t>ППО по ОКТМО</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Нет</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r w:rsidR="00673359" w:rsidRPr="003F7ECE" w:rsidTr="00673359">
        <w:trPr>
          <w:cnfStyle w:val="000000100000" w:firstRow="0" w:lastRow="0" w:firstColumn="0" w:lastColumn="0" w:oddVBand="0" w:evenVBand="0" w:oddHBand="1" w:evenHBand="0" w:firstRowFirstColumn="0" w:firstRowLastColumn="0" w:lastRowFirstColumn="0" w:lastRowLastColumn="0"/>
        </w:trPr>
        <w:tc>
          <w:tcPr>
            <w:tcW w:w="990" w:type="pct"/>
          </w:tcPr>
          <w:p w:rsidR="00673359" w:rsidRPr="003F7ECE" w:rsidRDefault="00673359" w:rsidP="00673359">
            <w:pPr>
              <w:pStyle w:val="GOSTTablenorm"/>
            </w:pPr>
            <w:r w:rsidRPr="003F7ECE">
              <w:rPr>
                <w:szCs w:val="24"/>
              </w:rPr>
              <w:t>Наименование ППО по ОКТМО</w:t>
            </w:r>
          </w:p>
        </w:tc>
        <w:tc>
          <w:tcPr>
            <w:tcW w:w="756" w:type="pct"/>
          </w:tcPr>
          <w:p w:rsidR="00673359" w:rsidRPr="003F7ECE" w:rsidRDefault="00673359" w:rsidP="00673359">
            <w:pPr>
              <w:pStyle w:val="GOSTTablenorm"/>
            </w:pPr>
            <w:r w:rsidRPr="003F7ECE">
              <w:t xml:space="preserve">Текстовое поле </w:t>
            </w:r>
          </w:p>
        </w:tc>
        <w:tc>
          <w:tcPr>
            <w:tcW w:w="856" w:type="pct"/>
          </w:tcPr>
          <w:p w:rsidR="00673359" w:rsidRPr="003F7ECE" w:rsidRDefault="00673359" w:rsidP="00673359">
            <w:pPr>
              <w:pStyle w:val="GOSTTablenorm"/>
            </w:pPr>
            <w:r w:rsidRPr="003F7ECE">
              <w:t>Нет</w:t>
            </w:r>
          </w:p>
        </w:tc>
        <w:tc>
          <w:tcPr>
            <w:tcW w:w="995" w:type="pct"/>
          </w:tcPr>
          <w:p w:rsidR="00673359" w:rsidRPr="003F7ECE" w:rsidRDefault="00673359" w:rsidP="00673359">
            <w:pPr>
              <w:pStyle w:val="GOSTTablenorm"/>
            </w:pPr>
            <w:r w:rsidRPr="003F7ECE">
              <w:t>Поле заполняется автоматически</w:t>
            </w:r>
          </w:p>
        </w:tc>
        <w:tc>
          <w:tcPr>
            <w:tcW w:w="1403" w:type="pct"/>
          </w:tcPr>
          <w:p w:rsidR="00673359" w:rsidRPr="003F7ECE" w:rsidRDefault="00673359" w:rsidP="00673359">
            <w:pPr>
              <w:pStyle w:val="GOSTTablenorm"/>
            </w:pPr>
            <w:r w:rsidRPr="003F7ECE">
              <w:t xml:space="preserve">Источник: справочник </w:t>
            </w:r>
            <w:r w:rsidRPr="003F7ECE">
              <w:rPr>
                <w:szCs w:val="24"/>
              </w:rPr>
              <w:t>«</w:t>
            </w:r>
            <w:r w:rsidRPr="003F7ECE">
              <w:rPr>
                <w:szCs w:val="24"/>
                <w:shd w:val="clear" w:color="auto" w:fill="FFFFFF"/>
              </w:rPr>
              <w:t>Книга регистрации лицевых счетов</w:t>
            </w:r>
            <w:r w:rsidRPr="003F7ECE">
              <w:rPr>
                <w:szCs w:val="24"/>
              </w:rPr>
              <w:t>»</w:t>
            </w:r>
          </w:p>
        </w:tc>
      </w:tr>
    </w:tbl>
    <w:p w:rsidR="007C56B4" w:rsidRPr="003F7ECE" w:rsidRDefault="00165BC3" w:rsidP="00332EAE">
      <w:pPr>
        <w:pStyle w:val="GOSTNormal"/>
      </w:pPr>
      <w:r w:rsidRPr="003F7ECE">
        <w:t xml:space="preserve">Для добавления записи о Лицевых счетах, открытых организации в территориальном органе Федерального казначейства необходимо кликнуть по кнопке «Получить сведения о л\с». Данные о лицевых счетах заполняются на основании значения поля «Справочно, номер организации по РУБП/ПУБП» и указанных номеров организации из разделов «Переданные бюджетные полномочия» и «Сведения о передаче полномочий финансового органа поселения финансовому </w:t>
      </w:r>
      <w:bookmarkStart w:id="572" w:name="_Toc457827949"/>
      <w:r w:rsidR="00332EAE" w:rsidRPr="003F7ECE">
        <w:t xml:space="preserve">органу муниципального района». </w:t>
      </w:r>
    </w:p>
    <w:p w:rsidR="007C56B4" w:rsidRPr="003F7ECE" w:rsidRDefault="00673359" w:rsidP="00673359">
      <w:pPr>
        <w:pStyle w:val="51"/>
      </w:pPr>
      <w:bookmarkStart w:id="573" w:name="_Toc183104798"/>
      <w:r w:rsidRPr="003F7ECE">
        <w:t>Блок «</w:t>
      </w:r>
      <w:bookmarkStart w:id="574" w:name="Переданные"/>
      <w:r w:rsidRPr="003F7ECE">
        <w:t>Переданные бюджетные полномочия</w:t>
      </w:r>
      <w:bookmarkEnd w:id="574"/>
      <w:r w:rsidRPr="003F7ECE">
        <w:t>»</w:t>
      </w:r>
      <w:bookmarkEnd w:id="573"/>
    </w:p>
    <w:p w:rsidR="00165BC3" w:rsidRPr="003F7ECE" w:rsidRDefault="00673359" w:rsidP="00276DD6">
      <w:pPr>
        <w:pStyle w:val="GOSTNormal"/>
      </w:pPr>
      <w:r w:rsidRPr="003F7ECE">
        <w:rPr>
          <w:lang w:eastAsia="ko-KR"/>
        </w:rPr>
        <w:t>В данном блоке заполняется</w:t>
      </w:r>
      <w:r w:rsidRPr="003F7ECE">
        <w:t xml:space="preserve"> информация п</w:t>
      </w:r>
      <w:r w:rsidR="00165BC3" w:rsidRPr="003F7ECE">
        <w:t>ереданны</w:t>
      </w:r>
      <w:r w:rsidRPr="003F7ECE">
        <w:t>х</w:t>
      </w:r>
      <w:r w:rsidR="00165BC3" w:rsidRPr="003F7ECE">
        <w:t xml:space="preserve"> бюджетны</w:t>
      </w:r>
      <w:r w:rsidRPr="003F7ECE">
        <w:t>х</w:t>
      </w:r>
      <w:r w:rsidR="00165BC3" w:rsidRPr="003F7ECE">
        <w:t xml:space="preserve"> полномочия</w:t>
      </w:r>
      <w:r w:rsidRPr="003F7ECE">
        <w:t>х</w:t>
      </w:r>
      <w:r w:rsidR="00165BC3" w:rsidRPr="003F7ECE">
        <w:t xml:space="preserve"> организации</w:t>
      </w:r>
      <w:bookmarkEnd w:id="572"/>
      <w:r w:rsidR="00165BC3" w:rsidRPr="003F7ECE">
        <w:t xml:space="preserve"> (</w:t>
      </w:r>
      <w:r w:rsidR="00DA0A84" w:rsidRPr="003F7ECE">
        <w:t>рис</w:t>
      </w:r>
      <w:r w:rsidR="00D568C2" w:rsidRPr="003F7ECE">
        <w:t>.</w:t>
      </w:r>
      <w:r w:rsidR="00DA0A84" w:rsidRPr="003F7ECE">
        <w:t> </w:t>
      </w:r>
      <w:r w:rsidR="00B2711F" w:rsidRPr="003F7ECE">
        <w:rPr>
          <w:b/>
        </w:rPr>
        <w:fldChar w:fldCharType="begin"/>
      </w:r>
      <w:r w:rsidR="00B2711F" w:rsidRPr="003F7ECE">
        <w:rPr>
          <w:b/>
        </w:rPr>
        <w:instrText xml:space="preserve"> REF _Ref531857244 \h  \* MERGEFORMAT </w:instrText>
      </w:r>
      <w:r w:rsidR="00B2711F" w:rsidRPr="003F7ECE">
        <w:rPr>
          <w:b/>
        </w:rPr>
      </w:r>
      <w:r w:rsidR="00B2711F" w:rsidRPr="003F7ECE">
        <w:rPr>
          <w:b/>
        </w:rPr>
        <w:fldChar w:fldCharType="separate"/>
      </w:r>
      <w:r w:rsidR="0004269F" w:rsidRPr="003F7ECE">
        <w:rPr>
          <w:rStyle w:val="affc"/>
          <w:b w:val="0"/>
          <w:bCs w:val="0"/>
        </w:rPr>
        <w:t>49</w:t>
      </w:r>
      <w:r w:rsidR="00B2711F" w:rsidRPr="003F7ECE">
        <w:rPr>
          <w:b/>
        </w:rPr>
        <w:fldChar w:fldCharType="end"/>
      </w:r>
      <w:r w:rsidR="00390642" w:rsidRPr="003F7ECE">
        <w:t xml:space="preserve">, таб. </w:t>
      </w:r>
      <w:r w:rsidR="00390642" w:rsidRPr="003F7ECE">
        <w:rPr>
          <w:b/>
        </w:rPr>
        <w:fldChar w:fldCharType="begin"/>
      </w:r>
      <w:r w:rsidR="00390642" w:rsidRPr="003F7ECE">
        <w:rPr>
          <w:b/>
        </w:rPr>
        <w:instrText xml:space="preserve"> REF Т_36 \h  \* MERGEFORMAT </w:instrText>
      </w:r>
      <w:r w:rsidR="00390642" w:rsidRPr="003F7ECE">
        <w:rPr>
          <w:b/>
        </w:rPr>
      </w:r>
      <w:r w:rsidR="00390642" w:rsidRPr="003F7ECE">
        <w:rPr>
          <w:b/>
        </w:rPr>
        <w:fldChar w:fldCharType="separate"/>
      </w:r>
      <w:r w:rsidR="0004269F" w:rsidRPr="003F7ECE">
        <w:rPr>
          <w:rStyle w:val="affc"/>
          <w:b w:val="0"/>
          <w:bCs w:val="0"/>
          <w:noProof/>
        </w:rPr>
        <w:t>39</w:t>
      </w:r>
      <w:r w:rsidR="00390642" w:rsidRPr="003F7ECE">
        <w:rPr>
          <w:b/>
        </w:rPr>
        <w:fldChar w:fldCharType="end"/>
      </w:r>
      <w:r w:rsidR="00165BC3" w:rsidRPr="003F7ECE">
        <w:t>)</w:t>
      </w:r>
      <w:r w:rsidR="00351667" w:rsidRPr="003F7ECE">
        <w:t>.</w:t>
      </w:r>
    </w:p>
    <w:p w:rsidR="00165BC3" w:rsidRPr="003F7ECE" w:rsidRDefault="00165BC3" w:rsidP="00276DD6">
      <w:pPr>
        <w:pStyle w:val="GOSTNormal"/>
      </w:pPr>
      <w:r w:rsidRPr="003F7ECE">
        <w:t>Сведения о переданных бюджетных полномочиях предоставляет(ют) организация(ии), осуществившая(ие) передачу бюджетных полномочий. При этом, сведения в раздел с переданными бюджетными полномочиями могут вносить организации, отличные от организации, предоставившей первоначальные сведения о включении организации в Сводный реестр.</w:t>
      </w:r>
    </w:p>
    <w:p w:rsidR="00165BC3" w:rsidRPr="003F7ECE" w:rsidRDefault="00165BC3" w:rsidP="00276DD6">
      <w:pPr>
        <w:pStyle w:val="GOSTNormal"/>
      </w:pPr>
      <w:r w:rsidRPr="003F7ECE">
        <w:t>Сведения о переданных бюджетных полномочиях предоставляются после включения в Сводный реестр организации, принявшей бюджетное полномочие.</w:t>
      </w:r>
    </w:p>
    <w:p w:rsidR="00165BC3" w:rsidRPr="003F7ECE" w:rsidRDefault="00165BC3" w:rsidP="00276DD6">
      <w:pPr>
        <w:pStyle w:val="GOSTNormal"/>
      </w:pPr>
      <w:r w:rsidRPr="003F7ECE">
        <w:t xml:space="preserve">Включение в сводный реестр организации, принявшей бюджетное полномочие, осуществляется организацией, уполномоченной на предоставление сведение о данной организации в Сводный реестр. </w:t>
      </w:r>
    </w:p>
    <w:p w:rsidR="00165BC3" w:rsidRPr="003F7ECE" w:rsidRDefault="00165BC3" w:rsidP="00276DD6">
      <w:pPr>
        <w:pStyle w:val="GOSTNormal"/>
      </w:pPr>
      <w:r w:rsidRPr="003F7ECE">
        <w:t xml:space="preserve">Например, в случае наделения главным администратором доходов федерального бюджета полномочием администратора доходов организацию, созданную субъектом РФ. </w:t>
      </w:r>
    </w:p>
    <w:p w:rsidR="00165BC3" w:rsidRPr="003F7ECE" w:rsidRDefault="00165BC3" w:rsidP="00276DD6">
      <w:pPr>
        <w:pStyle w:val="GOSTNormal"/>
      </w:pPr>
      <w:r w:rsidRPr="003F7ECE">
        <w:t>Заявка на включение организации, созданной субъектом РФ, в Сводный реестр предоставляется финансовым органом субъекта РФ без указания сведений о переданных бюджетных полномочиях.</w:t>
      </w:r>
    </w:p>
    <w:p w:rsidR="00165BC3" w:rsidRPr="003F7ECE" w:rsidRDefault="00165BC3" w:rsidP="00276DD6">
      <w:pPr>
        <w:pStyle w:val="GOSTNormal"/>
      </w:pPr>
      <w:r w:rsidRPr="003F7ECE">
        <w:t>Заявка на изменение организации субъекта РФ в Сводном реестре в части указания сведений о переданных бюджетных полномочиях предоставляется главным администратором доходов федерального бюджета.</w:t>
      </w:r>
    </w:p>
    <w:p w:rsidR="00165BC3" w:rsidRPr="003F7ECE" w:rsidRDefault="00165BC3" w:rsidP="00276DD6">
      <w:pPr>
        <w:pStyle w:val="GOSTFigure"/>
      </w:pPr>
      <w:r w:rsidRPr="003F7ECE">
        <w:rPr>
          <w:noProof/>
        </w:rPr>
        <w:drawing>
          <wp:inline distT="0" distB="0" distL="0" distR="0" wp14:anchorId="4F49144E" wp14:editId="419CD212">
            <wp:extent cx="5934075" cy="11525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1152525"/>
                    </a:xfrm>
                    <a:prstGeom prst="rect">
                      <a:avLst/>
                    </a:prstGeom>
                    <a:noFill/>
                    <a:ln>
                      <a:noFill/>
                    </a:ln>
                  </pic:spPr>
                </pic:pic>
              </a:graphicData>
            </a:graphic>
          </wp:inline>
        </w:drawing>
      </w:r>
    </w:p>
    <w:bookmarkStart w:id="575" w:name="_Ref473563762"/>
    <w:bookmarkStart w:id="576" w:name="_Ref473583506"/>
    <w:bookmarkStart w:id="577" w:name="_Toc524683225"/>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78" w:name="_Ref531857244"/>
      <w:bookmarkStart w:id="579" w:name="_Toc183104984"/>
      <w:r w:rsidR="0004269F" w:rsidRPr="003F7ECE">
        <w:rPr>
          <w:rStyle w:val="affc"/>
          <w:b/>
          <w:bCs w:val="0"/>
          <w:noProof/>
        </w:rPr>
        <w:t>49</w:t>
      </w:r>
      <w:bookmarkEnd w:id="578"/>
      <w:r w:rsidRPr="003F7ECE">
        <w:rPr>
          <w:rStyle w:val="affc"/>
          <w:b/>
          <w:bCs w:val="0"/>
        </w:rPr>
        <w:fldChar w:fldCharType="end"/>
      </w:r>
      <w:bookmarkEnd w:id="575"/>
      <w:r w:rsidR="00FE1907" w:rsidRPr="003F7ECE">
        <w:t>.</w:t>
      </w:r>
      <w:r w:rsidR="00165BC3" w:rsidRPr="003F7ECE">
        <w:t xml:space="preserve"> Поля, заполняемые </w:t>
      </w:r>
      <w:r w:rsidR="00673359" w:rsidRPr="003F7ECE">
        <w:t>в блоке</w:t>
      </w:r>
      <w:r w:rsidR="00165BC3" w:rsidRPr="003F7ECE">
        <w:t xml:space="preserve"> «Переданные бюджетные полномочия»</w:t>
      </w:r>
      <w:bookmarkEnd w:id="576"/>
      <w:bookmarkEnd w:id="577"/>
      <w:bookmarkEnd w:id="579"/>
    </w:p>
    <w:bookmarkStart w:id="580" w:name="_Ref473631166"/>
    <w:bookmarkStart w:id="581" w:name="Т_36"/>
    <w:bookmarkStart w:id="582" w:name="_Ref473583513"/>
    <w:bookmarkStart w:id="583" w:name="_Toc524683053"/>
    <w:p w:rsidR="00165BC3" w:rsidRPr="003F7ECE" w:rsidRDefault="00D05AC1" w:rsidP="001D270B">
      <w:pPr>
        <w:pStyle w:val="GOSTNameTable"/>
      </w:pPr>
      <w:r w:rsidRPr="003F7ECE">
        <w:rPr>
          <w:rStyle w:val="affc"/>
          <w:b/>
          <w:bCs w:val="0"/>
        </w:rPr>
        <w:lastRenderedPageBreak/>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584" w:name="_Toc183104902"/>
      <w:r w:rsidR="0004269F" w:rsidRPr="003F7ECE">
        <w:rPr>
          <w:rStyle w:val="affc"/>
          <w:b/>
          <w:bCs w:val="0"/>
          <w:noProof/>
        </w:rPr>
        <w:t>39</w:t>
      </w:r>
      <w:r w:rsidRPr="003F7ECE">
        <w:rPr>
          <w:rStyle w:val="affc"/>
          <w:b/>
          <w:bCs w:val="0"/>
        </w:rPr>
        <w:fldChar w:fldCharType="end"/>
      </w:r>
      <w:bookmarkEnd w:id="580"/>
      <w:bookmarkEnd w:id="581"/>
      <w:r w:rsidR="00F02F64" w:rsidRPr="003F7ECE">
        <w:t>.</w:t>
      </w:r>
      <w:r w:rsidR="00165BC3" w:rsidRPr="003F7ECE">
        <w:t xml:space="preserve"> Поля, заполняемые </w:t>
      </w:r>
      <w:r w:rsidR="00673359" w:rsidRPr="003F7ECE">
        <w:t>в блоке</w:t>
      </w:r>
      <w:r w:rsidR="00165BC3" w:rsidRPr="003F7ECE">
        <w:t xml:space="preserve"> «Переданные бюджетные полномочия»</w:t>
      </w:r>
      <w:bookmarkEnd w:id="582"/>
      <w:bookmarkEnd w:id="583"/>
      <w:bookmarkEnd w:id="584"/>
    </w:p>
    <w:tbl>
      <w:tblPr>
        <w:tblStyle w:val="GOSTTable"/>
        <w:tblW w:w="5000" w:type="pct"/>
        <w:tblLook w:val="01E0" w:firstRow="1" w:lastRow="1" w:firstColumn="1" w:lastColumn="1" w:noHBand="0" w:noVBand="0"/>
      </w:tblPr>
      <w:tblGrid>
        <w:gridCol w:w="1762"/>
        <w:gridCol w:w="1470"/>
        <w:gridCol w:w="2055"/>
        <w:gridCol w:w="1617"/>
        <w:gridCol w:w="2790"/>
      </w:tblGrid>
      <w:tr w:rsidR="00165BC3" w:rsidRPr="003F7ECE" w:rsidTr="00F02F64">
        <w:trPr>
          <w:cnfStyle w:val="100000000000" w:firstRow="1" w:lastRow="0" w:firstColumn="0" w:lastColumn="0" w:oddVBand="0" w:evenVBand="0" w:oddHBand="0" w:evenHBand="0" w:firstRowFirstColumn="0" w:firstRowLastColumn="0" w:lastRowFirstColumn="0" w:lastRowLastColumn="0"/>
        </w:trPr>
        <w:tc>
          <w:tcPr>
            <w:tcW w:w="909" w:type="pct"/>
          </w:tcPr>
          <w:p w:rsidR="00165BC3" w:rsidRPr="003F7ECE" w:rsidRDefault="00165BC3" w:rsidP="00276DD6">
            <w:pPr>
              <w:pStyle w:val="GOSTTableHead"/>
            </w:pPr>
            <w:r w:rsidRPr="003F7ECE">
              <w:t>Название поля</w:t>
            </w:r>
          </w:p>
        </w:tc>
        <w:tc>
          <w:tcPr>
            <w:tcW w:w="758" w:type="pct"/>
          </w:tcPr>
          <w:p w:rsidR="00165BC3" w:rsidRPr="003F7ECE" w:rsidRDefault="00165BC3" w:rsidP="00276DD6">
            <w:pPr>
              <w:pStyle w:val="GOSTTableHead"/>
            </w:pPr>
            <w:r w:rsidRPr="003F7ECE">
              <w:t>Описание поля</w:t>
            </w:r>
          </w:p>
        </w:tc>
        <w:tc>
          <w:tcPr>
            <w:tcW w:w="1060" w:type="pct"/>
          </w:tcPr>
          <w:p w:rsidR="00165BC3" w:rsidRPr="003F7ECE" w:rsidRDefault="00165BC3" w:rsidP="00276DD6">
            <w:pPr>
              <w:pStyle w:val="GOSTTableHead"/>
            </w:pPr>
            <w:r w:rsidRPr="003F7ECE">
              <w:t>Обязательность для заполнения</w:t>
            </w:r>
          </w:p>
        </w:tc>
        <w:tc>
          <w:tcPr>
            <w:tcW w:w="834" w:type="pct"/>
          </w:tcPr>
          <w:p w:rsidR="00165BC3" w:rsidRPr="003F7ECE" w:rsidRDefault="00165BC3" w:rsidP="00276DD6">
            <w:pPr>
              <w:pStyle w:val="GOSTTableHead"/>
            </w:pPr>
            <w:r w:rsidRPr="003F7ECE">
              <w:t>Значение</w:t>
            </w:r>
          </w:p>
        </w:tc>
        <w:tc>
          <w:tcPr>
            <w:tcW w:w="1439" w:type="pct"/>
          </w:tcPr>
          <w:p w:rsidR="00165BC3" w:rsidRPr="003F7ECE" w:rsidRDefault="00165BC3" w:rsidP="00276DD6">
            <w:pPr>
              <w:pStyle w:val="GOSTTableHead"/>
            </w:pPr>
            <w:r w:rsidRPr="003F7ECE">
              <w:t>Комментарии</w:t>
            </w:r>
          </w:p>
        </w:tc>
      </w:tr>
      <w:tr w:rsidR="00A1647F" w:rsidRPr="003F7ECE" w:rsidTr="00F02F64">
        <w:trPr>
          <w:cnfStyle w:val="000000100000" w:firstRow="0" w:lastRow="0" w:firstColumn="0" w:lastColumn="0" w:oddVBand="0" w:evenVBand="0" w:oddHBand="1" w:evenHBand="0" w:firstRowFirstColumn="0" w:firstRowLastColumn="0" w:lastRowFirstColumn="0" w:lastRowLastColumn="0"/>
        </w:trPr>
        <w:tc>
          <w:tcPr>
            <w:tcW w:w="909" w:type="pct"/>
          </w:tcPr>
          <w:p w:rsidR="00A1647F" w:rsidRPr="003F7ECE" w:rsidRDefault="00A1647F" w:rsidP="00A1647F">
            <w:pPr>
              <w:pStyle w:val="GOSTTablenorm"/>
            </w:pPr>
            <w:r w:rsidRPr="003F7ECE">
              <w:t>Полномочия</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выбором из справочника</w:t>
            </w:r>
          </w:p>
        </w:tc>
        <w:tc>
          <w:tcPr>
            <w:tcW w:w="1439" w:type="pct"/>
          </w:tcPr>
          <w:p w:rsidR="00A1647F" w:rsidRPr="003F7ECE" w:rsidRDefault="00A1647F" w:rsidP="00A1647F">
            <w:pPr>
              <w:pStyle w:val="GOSTTablenorm"/>
            </w:pPr>
            <w:r w:rsidRPr="003F7ECE">
              <w:t>Источник: справочник «Полномочия организации»</w:t>
            </w:r>
          </w:p>
        </w:tc>
      </w:tr>
      <w:tr w:rsidR="00A1647F" w:rsidRPr="003F7ECE" w:rsidTr="00F02F64">
        <w:trPr>
          <w:cnfStyle w:val="000000010000" w:firstRow="0" w:lastRow="0" w:firstColumn="0" w:lastColumn="0" w:oddVBand="0" w:evenVBand="0" w:oddHBand="0" w:evenHBand="1" w:firstRowFirstColumn="0" w:firstRowLastColumn="0" w:lastRowFirstColumn="0" w:lastRowLastColumn="0"/>
        </w:trPr>
        <w:tc>
          <w:tcPr>
            <w:tcW w:w="909" w:type="pct"/>
          </w:tcPr>
          <w:p w:rsidR="00A1647F" w:rsidRPr="003F7ECE" w:rsidRDefault="00A1647F" w:rsidP="00A1647F">
            <w:pPr>
              <w:pStyle w:val="GOSTTablenorm"/>
            </w:pPr>
            <w:r w:rsidRPr="003F7ECE">
              <w:t>Глава по БК</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выбором из справочника</w:t>
            </w:r>
          </w:p>
        </w:tc>
        <w:tc>
          <w:tcPr>
            <w:tcW w:w="1439" w:type="pct"/>
          </w:tcPr>
          <w:p w:rsidR="00A1647F" w:rsidRPr="003F7ECE" w:rsidRDefault="00A1647F" w:rsidP="00A1647F">
            <w:pPr>
              <w:pStyle w:val="GOSTTablenorm"/>
            </w:pPr>
            <w:r w:rsidRPr="003F7ECE">
              <w:rPr>
                <w:szCs w:val="22"/>
              </w:rPr>
              <w:t>Источник: справочник «Коды Глав/Ведомств»</w:t>
            </w:r>
          </w:p>
        </w:tc>
      </w:tr>
      <w:tr w:rsidR="00A1647F" w:rsidRPr="003F7ECE" w:rsidTr="00F02F64">
        <w:trPr>
          <w:cnfStyle w:val="000000100000" w:firstRow="0" w:lastRow="0" w:firstColumn="0" w:lastColumn="0" w:oddVBand="0" w:evenVBand="0" w:oddHBand="1" w:evenHBand="0" w:firstRowFirstColumn="0" w:firstRowLastColumn="0" w:lastRowFirstColumn="0" w:lastRowLastColumn="0"/>
        </w:trPr>
        <w:tc>
          <w:tcPr>
            <w:tcW w:w="909" w:type="pct"/>
          </w:tcPr>
          <w:p w:rsidR="00A1647F" w:rsidRPr="003F7ECE" w:rsidRDefault="00A1647F" w:rsidP="00A1647F">
            <w:pPr>
              <w:pStyle w:val="GOSTTablenorm"/>
            </w:pPr>
            <w:r w:rsidRPr="003F7ECE">
              <w:t>Бюджет</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выбором из справочника</w:t>
            </w:r>
          </w:p>
        </w:tc>
        <w:tc>
          <w:tcPr>
            <w:tcW w:w="1439" w:type="pct"/>
          </w:tcPr>
          <w:p w:rsidR="00A1647F" w:rsidRPr="003F7ECE" w:rsidRDefault="00A1647F" w:rsidP="00A1647F">
            <w:pPr>
              <w:pStyle w:val="GOSTTablenorm"/>
            </w:pPr>
            <w:r w:rsidRPr="003F7ECE">
              <w:t xml:space="preserve">Источник: справочник </w:t>
            </w:r>
            <w:r w:rsidRPr="003F7ECE">
              <w:rPr>
                <w:szCs w:val="22"/>
              </w:rPr>
              <w:t>«Перечень бюджетов»</w:t>
            </w:r>
          </w:p>
        </w:tc>
      </w:tr>
      <w:tr w:rsidR="00165BC3" w:rsidRPr="003F7ECE" w:rsidTr="00F02F64">
        <w:trPr>
          <w:cnfStyle w:val="000000010000" w:firstRow="0" w:lastRow="0" w:firstColumn="0" w:lastColumn="0" w:oddVBand="0" w:evenVBand="0" w:oddHBand="0" w:evenHBand="1" w:firstRowFirstColumn="0" w:firstRowLastColumn="0" w:lastRowFirstColumn="0" w:lastRowLastColumn="0"/>
        </w:trPr>
        <w:tc>
          <w:tcPr>
            <w:tcW w:w="909" w:type="pct"/>
          </w:tcPr>
          <w:p w:rsidR="00165BC3" w:rsidRPr="003F7ECE" w:rsidRDefault="00165BC3" w:rsidP="00276DD6">
            <w:pPr>
              <w:pStyle w:val="GOSTTablenorm"/>
            </w:pPr>
            <w:r w:rsidRPr="003F7ECE">
              <w:t>Уровень бюджета</w:t>
            </w:r>
          </w:p>
        </w:tc>
        <w:tc>
          <w:tcPr>
            <w:tcW w:w="758" w:type="pct"/>
          </w:tcPr>
          <w:p w:rsidR="00165BC3" w:rsidRPr="003F7ECE" w:rsidRDefault="00165BC3" w:rsidP="00276DD6">
            <w:pPr>
              <w:pStyle w:val="GOSTTablenorm"/>
            </w:pPr>
            <w:r w:rsidRPr="003F7ECE">
              <w:t>Текстовое поле</w:t>
            </w:r>
          </w:p>
        </w:tc>
        <w:tc>
          <w:tcPr>
            <w:tcW w:w="1060" w:type="pct"/>
          </w:tcPr>
          <w:p w:rsidR="00165BC3" w:rsidRPr="003F7ECE" w:rsidRDefault="00165BC3" w:rsidP="00276DD6">
            <w:pPr>
              <w:pStyle w:val="GOSTTablenorm"/>
            </w:pPr>
            <w:r w:rsidRPr="003F7ECE">
              <w:t>Да</w:t>
            </w:r>
          </w:p>
        </w:tc>
        <w:tc>
          <w:tcPr>
            <w:tcW w:w="834" w:type="pct"/>
          </w:tcPr>
          <w:p w:rsidR="00165BC3" w:rsidRPr="003F7ECE" w:rsidRDefault="00165BC3" w:rsidP="00276DD6">
            <w:pPr>
              <w:pStyle w:val="GOSTTablenorm"/>
            </w:pPr>
            <w:r w:rsidRPr="003F7ECE">
              <w:t>Поле заполняется автоматически</w:t>
            </w:r>
          </w:p>
        </w:tc>
        <w:tc>
          <w:tcPr>
            <w:tcW w:w="1439" w:type="pct"/>
          </w:tcPr>
          <w:p w:rsidR="00165BC3" w:rsidRPr="003F7ECE" w:rsidRDefault="00A1647F" w:rsidP="00A1647F">
            <w:pPr>
              <w:pStyle w:val="GOSTTablenorm"/>
            </w:pPr>
            <w:r w:rsidRPr="003F7ECE">
              <w:t>Источник: справочник «</w:t>
            </w:r>
            <w:r w:rsidRPr="003F7ECE">
              <w:rPr>
                <w:szCs w:val="22"/>
              </w:rPr>
              <w:t>Коды уровней бюджетов»</w:t>
            </w:r>
          </w:p>
        </w:tc>
      </w:tr>
      <w:tr w:rsidR="00A1647F" w:rsidRPr="003F7ECE" w:rsidTr="00F02F64">
        <w:trPr>
          <w:cnfStyle w:val="000000100000" w:firstRow="0" w:lastRow="0" w:firstColumn="0" w:lastColumn="0" w:oddVBand="0" w:evenVBand="0" w:oddHBand="1" w:evenHBand="0" w:firstRowFirstColumn="0" w:firstRowLastColumn="0" w:lastRowFirstColumn="0" w:lastRowLastColumn="0"/>
        </w:trPr>
        <w:tc>
          <w:tcPr>
            <w:tcW w:w="909" w:type="pct"/>
          </w:tcPr>
          <w:p w:rsidR="00A1647F" w:rsidRPr="003F7ECE" w:rsidRDefault="00A1647F" w:rsidP="00A1647F">
            <w:pPr>
              <w:pStyle w:val="GOSTTablenorm"/>
            </w:pPr>
            <w:r w:rsidRPr="003F7ECE">
              <w:t>Организация, передавшая полномочие</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выбором из справочника</w:t>
            </w:r>
          </w:p>
        </w:tc>
        <w:tc>
          <w:tcPr>
            <w:tcW w:w="1439" w:type="pct"/>
          </w:tcPr>
          <w:p w:rsidR="00A1647F" w:rsidRPr="003F7ECE" w:rsidRDefault="00A1647F" w:rsidP="00A1647F">
            <w:pPr>
              <w:pStyle w:val="GOSTTablenorm"/>
            </w:pPr>
            <w:r w:rsidRPr="003F7ECE">
              <w:t>Указывается код по Сводному реестру организации, передавшей бюджетное полномочие (заполняется для переданного полномочия)</w:t>
            </w:r>
          </w:p>
        </w:tc>
      </w:tr>
      <w:tr w:rsidR="00A1647F" w:rsidRPr="003F7ECE" w:rsidTr="00F02F64">
        <w:trPr>
          <w:cnfStyle w:val="000000010000" w:firstRow="0" w:lastRow="0" w:firstColumn="0" w:lastColumn="0" w:oddVBand="0" w:evenVBand="0" w:oddHBand="0" w:evenHBand="1" w:firstRowFirstColumn="0" w:firstRowLastColumn="0" w:lastRowFirstColumn="0" w:lastRowLastColumn="0"/>
        </w:trPr>
        <w:tc>
          <w:tcPr>
            <w:tcW w:w="909" w:type="pct"/>
          </w:tcPr>
          <w:p w:rsidR="00A1647F" w:rsidRPr="003F7ECE" w:rsidRDefault="00A1647F" w:rsidP="00A1647F">
            <w:pPr>
              <w:pStyle w:val="GOSTTablenorm"/>
            </w:pPr>
            <w:r w:rsidRPr="003F7ECE">
              <w:t>Учетный номер организации</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вручную</w:t>
            </w:r>
          </w:p>
        </w:tc>
        <w:tc>
          <w:tcPr>
            <w:tcW w:w="1439" w:type="pct"/>
          </w:tcPr>
          <w:p w:rsidR="00A1647F" w:rsidRPr="003F7ECE" w:rsidRDefault="00A1647F" w:rsidP="00A1647F">
            <w:pPr>
              <w:pStyle w:val="GOSTTablenorm"/>
            </w:pPr>
            <w:r w:rsidRPr="003F7ECE">
              <w:rPr>
                <w:szCs w:val="22"/>
              </w:rPr>
              <w:t>Вручную указывается 5-значный номер организации по ПУПБ/ РУБП/ НУБП</w:t>
            </w:r>
            <w:r w:rsidRPr="003F7ECE">
              <w:t xml:space="preserve"> которой передают полномочия</w:t>
            </w:r>
          </w:p>
        </w:tc>
      </w:tr>
      <w:tr w:rsidR="00A1647F" w:rsidRPr="003F7ECE" w:rsidTr="00F02F64">
        <w:trPr>
          <w:cnfStyle w:val="000000100000" w:firstRow="0" w:lastRow="0" w:firstColumn="0" w:lastColumn="0" w:oddVBand="0" w:evenVBand="0" w:oddHBand="1" w:evenHBand="0" w:firstRowFirstColumn="0" w:firstRowLastColumn="0" w:lastRowFirstColumn="0" w:lastRowLastColumn="0"/>
        </w:trPr>
        <w:tc>
          <w:tcPr>
            <w:tcW w:w="909" w:type="pct"/>
          </w:tcPr>
          <w:p w:rsidR="00A1647F" w:rsidRPr="003F7ECE" w:rsidRDefault="00A1647F" w:rsidP="00A1647F">
            <w:pPr>
              <w:pStyle w:val="GOSTTablenorm"/>
            </w:pPr>
            <w:r w:rsidRPr="003F7ECE">
              <w:t>Дата начала действия</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автоматически датой создания заявки</w:t>
            </w:r>
          </w:p>
        </w:tc>
        <w:tc>
          <w:tcPr>
            <w:tcW w:w="1439" w:type="pct"/>
          </w:tcPr>
          <w:p w:rsidR="00A1647F" w:rsidRPr="003F7ECE" w:rsidRDefault="00A1647F" w:rsidP="00A1647F">
            <w:pPr>
              <w:pStyle w:val="GOSTTablenorm"/>
            </w:pPr>
            <w:r w:rsidRPr="003F7ECE">
              <w:t>-</w:t>
            </w:r>
          </w:p>
        </w:tc>
      </w:tr>
      <w:tr w:rsidR="00A1647F" w:rsidRPr="003F7ECE" w:rsidTr="00F02F64">
        <w:trPr>
          <w:cnfStyle w:val="000000010000" w:firstRow="0" w:lastRow="0" w:firstColumn="0" w:lastColumn="0" w:oddVBand="0" w:evenVBand="0" w:oddHBand="0" w:evenHBand="1" w:firstRowFirstColumn="0" w:firstRowLastColumn="0" w:lastRowFirstColumn="0" w:lastRowLastColumn="0"/>
        </w:trPr>
        <w:tc>
          <w:tcPr>
            <w:tcW w:w="909" w:type="pct"/>
          </w:tcPr>
          <w:p w:rsidR="00A1647F" w:rsidRPr="003F7ECE" w:rsidRDefault="00A1647F" w:rsidP="00A1647F">
            <w:pPr>
              <w:pStyle w:val="GOSTTablenorm"/>
            </w:pPr>
            <w:r w:rsidRPr="003F7ECE">
              <w:t>Дата окончания действия</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Нет</w:t>
            </w:r>
          </w:p>
        </w:tc>
        <w:tc>
          <w:tcPr>
            <w:tcW w:w="834" w:type="pct"/>
          </w:tcPr>
          <w:p w:rsidR="00A1647F" w:rsidRPr="003F7ECE" w:rsidRDefault="00A1647F" w:rsidP="00A1647F">
            <w:pPr>
              <w:pStyle w:val="GOSTTablenorm"/>
            </w:pPr>
            <w:r w:rsidRPr="003F7ECE">
              <w:t>-</w:t>
            </w:r>
          </w:p>
        </w:tc>
        <w:tc>
          <w:tcPr>
            <w:tcW w:w="1439" w:type="pct"/>
          </w:tcPr>
          <w:p w:rsidR="00A1647F" w:rsidRPr="003F7ECE" w:rsidRDefault="00A1647F" w:rsidP="00A1647F">
            <w:pPr>
              <w:pStyle w:val="GOSTTablenorm"/>
            </w:pPr>
            <w:r w:rsidRPr="003F7ECE">
              <w:t>Поле заполняется в случае прекращения действия полномочия</w:t>
            </w:r>
          </w:p>
        </w:tc>
      </w:tr>
      <w:tr w:rsidR="00A1647F" w:rsidRPr="003F7ECE" w:rsidTr="00F02F64">
        <w:trPr>
          <w:cnfStyle w:val="000000100000" w:firstRow="0" w:lastRow="0" w:firstColumn="0" w:lastColumn="0" w:oddVBand="0" w:evenVBand="0" w:oddHBand="1" w:evenHBand="0" w:firstRowFirstColumn="0" w:firstRowLastColumn="0" w:lastRowFirstColumn="0" w:lastRowLastColumn="0"/>
        </w:trPr>
        <w:tc>
          <w:tcPr>
            <w:tcW w:w="909" w:type="pct"/>
          </w:tcPr>
          <w:p w:rsidR="00A1647F" w:rsidRPr="003F7ECE" w:rsidRDefault="00A1647F" w:rsidP="00A1647F">
            <w:pPr>
              <w:pStyle w:val="GOSTTablenorm"/>
            </w:pPr>
            <w:r w:rsidRPr="003F7ECE">
              <w:t>Код организации, предоставившей информацию</w:t>
            </w:r>
          </w:p>
        </w:tc>
        <w:tc>
          <w:tcPr>
            <w:tcW w:w="758" w:type="pct"/>
          </w:tcPr>
          <w:p w:rsidR="00A1647F" w:rsidRPr="003F7ECE" w:rsidRDefault="00A1647F" w:rsidP="00A1647F">
            <w:pPr>
              <w:pStyle w:val="GOSTTablenorm"/>
            </w:pPr>
            <w:r w:rsidRPr="003F7ECE">
              <w:t xml:space="preserve">Текстовое поле </w:t>
            </w:r>
          </w:p>
        </w:tc>
        <w:tc>
          <w:tcPr>
            <w:tcW w:w="1060" w:type="pct"/>
          </w:tcPr>
          <w:p w:rsidR="00A1647F" w:rsidRPr="003F7ECE" w:rsidRDefault="00A1647F" w:rsidP="00A1647F">
            <w:pPr>
              <w:pStyle w:val="GOSTTablenorm"/>
            </w:pPr>
            <w:r w:rsidRPr="003F7ECE">
              <w:t>Да</w:t>
            </w:r>
          </w:p>
        </w:tc>
        <w:tc>
          <w:tcPr>
            <w:tcW w:w="834" w:type="pct"/>
          </w:tcPr>
          <w:p w:rsidR="00A1647F" w:rsidRPr="003F7ECE" w:rsidRDefault="00A1647F" w:rsidP="00A1647F">
            <w:pPr>
              <w:pStyle w:val="GOSTTablenorm"/>
            </w:pPr>
            <w:r w:rsidRPr="003F7ECE">
              <w:t>Поле заполняется автоматически</w:t>
            </w:r>
          </w:p>
        </w:tc>
        <w:tc>
          <w:tcPr>
            <w:tcW w:w="1439" w:type="pct"/>
          </w:tcPr>
          <w:p w:rsidR="00A1647F" w:rsidRPr="003F7ECE" w:rsidRDefault="00A1647F" w:rsidP="00A1647F">
            <w:pPr>
              <w:pStyle w:val="GOSTTablenorm"/>
            </w:pPr>
            <w:r w:rsidRPr="003F7ECE">
              <w:t xml:space="preserve">Указывается код по Сводному реестру организации, передавшей информацию (заполняется для переданного полномочия) </w:t>
            </w:r>
          </w:p>
        </w:tc>
      </w:tr>
      <w:tr w:rsidR="00165BC3" w:rsidRPr="003F7ECE" w:rsidTr="00F02F64">
        <w:trPr>
          <w:cnfStyle w:val="000000010000" w:firstRow="0" w:lastRow="0" w:firstColumn="0" w:lastColumn="0" w:oddVBand="0" w:evenVBand="0" w:oddHBand="0" w:evenHBand="1" w:firstRowFirstColumn="0" w:firstRowLastColumn="0" w:lastRowFirstColumn="0" w:lastRowLastColumn="0"/>
        </w:trPr>
        <w:tc>
          <w:tcPr>
            <w:tcW w:w="909" w:type="pct"/>
          </w:tcPr>
          <w:p w:rsidR="00165BC3" w:rsidRPr="003F7ECE" w:rsidRDefault="00165BC3" w:rsidP="00276DD6">
            <w:pPr>
              <w:pStyle w:val="GOSTTablenorm"/>
            </w:pPr>
            <w:r w:rsidRPr="003F7ECE">
              <w:t>Наименование организации, предоставившей информацию</w:t>
            </w:r>
          </w:p>
        </w:tc>
        <w:tc>
          <w:tcPr>
            <w:tcW w:w="758" w:type="pct"/>
          </w:tcPr>
          <w:p w:rsidR="00165BC3" w:rsidRPr="003F7ECE" w:rsidRDefault="00165BC3" w:rsidP="00276DD6">
            <w:pPr>
              <w:pStyle w:val="GOSTTablenorm"/>
            </w:pPr>
            <w:r w:rsidRPr="003F7ECE">
              <w:t>Текстовое поле</w:t>
            </w:r>
          </w:p>
        </w:tc>
        <w:tc>
          <w:tcPr>
            <w:tcW w:w="1060" w:type="pct"/>
          </w:tcPr>
          <w:p w:rsidR="00165BC3" w:rsidRPr="003F7ECE" w:rsidRDefault="00165BC3" w:rsidP="00276DD6">
            <w:pPr>
              <w:pStyle w:val="GOSTTablenorm"/>
            </w:pPr>
            <w:r w:rsidRPr="003F7ECE">
              <w:t>Да</w:t>
            </w:r>
          </w:p>
        </w:tc>
        <w:tc>
          <w:tcPr>
            <w:tcW w:w="834" w:type="pct"/>
          </w:tcPr>
          <w:p w:rsidR="00165BC3" w:rsidRPr="003F7ECE" w:rsidRDefault="00165BC3" w:rsidP="00276DD6">
            <w:pPr>
              <w:pStyle w:val="GOSTTablenorm"/>
            </w:pPr>
            <w:r w:rsidRPr="003F7ECE">
              <w:t>Поле заполняется автоматически</w:t>
            </w:r>
          </w:p>
        </w:tc>
        <w:tc>
          <w:tcPr>
            <w:tcW w:w="1439" w:type="pct"/>
          </w:tcPr>
          <w:p w:rsidR="00165BC3" w:rsidRPr="003F7ECE" w:rsidRDefault="00165BC3" w:rsidP="00276DD6">
            <w:pPr>
              <w:pStyle w:val="GOSTTablenorm"/>
            </w:pPr>
            <w:r w:rsidRPr="003F7ECE">
              <w:t>Указывается Наименование организации, передавшей информацию (заполняется для переданного полномочия)</w:t>
            </w:r>
          </w:p>
        </w:tc>
      </w:tr>
    </w:tbl>
    <w:p w:rsidR="00165BC3" w:rsidRPr="003F7ECE" w:rsidRDefault="00165BC3" w:rsidP="00276DD6">
      <w:pPr>
        <w:pStyle w:val="GOSTNormal"/>
      </w:pPr>
      <w:r w:rsidRPr="003F7ECE">
        <w:lastRenderedPageBreak/>
        <w:t>Для добавления записи о переданном бюджетном полномочии необходимо кликнуть по кнопке «Добавить новую строку» и в открывшемся окне заполнить поля и нажать на кнопку «ОК»</w:t>
      </w:r>
      <w:r w:rsidR="00982A4D" w:rsidRPr="003F7ECE">
        <w:t xml:space="preserve"> (рис. </w:t>
      </w:r>
      <w:r w:rsidR="00982A4D" w:rsidRPr="003F7ECE">
        <w:fldChar w:fldCharType="begin"/>
      </w:r>
      <w:r w:rsidR="00982A4D" w:rsidRPr="003F7ECE">
        <w:instrText xml:space="preserve"> REF _Ref152153223 \h </w:instrText>
      </w:r>
      <w:r w:rsidR="00276DD6" w:rsidRPr="003F7ECE">
        <w:instrText xml:space="preserve"> \* MERGEFORMAT </w:instrText>
      </w:r>
      <w:r w:rsidR="00982A4D" w:rsidRPr="003F7ECE">
        <w:fldChar w:fldCharType="separate"/>
      </w:r>
      <w:r w:rsidR="0004269F" w:rsidRPr="003F7ECE">
        <w:rPr>
          <w:rStyle w:val="affc"/>
          <w:noProof/>
        </w:rPr>
        <w:t>50</w:t>
      </w:r>
      <w:r w:rsidR="00982A4D" w:rsidRPr="003F7ECE">
        <w:fldChar w:fldCharType="end"/>
      </w:r>
      <w:r w:rsidR="00982A4D" w:rsidRPr="003F7ECE">
        <w:t>)</w:t>
      </w:r>
      <w:r w:rsidRPr="003F7ECE">
        <w:t>.</w:t>
      </w:r>
    </w:p>
    <w:p w:rsidR="00165BC3" w:rsidRPr="003F7ECE" w:rsidRDefault="00165BC3" w:rsidP="00276DD6">
      <w:pPr>
        <w:pStyle w:val="GOSTFigure"/>
      </w:pPr>
      <w:r w:rsidRPr="003F7ECE">
        <w:rPr>
          <w:noProof/>
        </w:rPr>
        <w:drawing>
          <wp:inline distT="0" distB="0" distL="0" distR="0" wp14:anchorId="3833DF4C" wp14:editId="390A2985">
            <wp:extent cx="5353050" cy="3876675"/>
            <wp:effectExtent l="19050" t="1905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53050" cy="3876675"/>
                    </a:xfrm>
                    <a:prstGeom prst="rect">
                      <a:avLst/>
                    </a:prstGeom>
                    <a:noFill/>
                    <a:ln w="6350" cmpd="sng">
                      <a:solidFill>
                        <a:srgbClr val="000000"/>
                      </a:solidFill>
                      <a:miter lim="800000"/>
                      <a:headEnd/>
                      <a:tailEnd/>
                    </a:ln>
                    <a:effectLst/>
                  </pic:spPr>
                </pic:pic>
              </a:graphicData>
            </a:graphic>
          </wp:inline>
        </w:drawing>
      </w:r>
    </w:p>
    <w:bookmarkStart w:id="585" w:name="_Ref473563804"/>
    <w:bookmarkStart w:id="586" w:name="_Toc524683226"/>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587" w:name="_Ref152153223"/>
      <w:bookmarkStart w:id="588" w:name="_Toc183104985"/>
      <w:r w:rsidR="0004269F" w:rsidRPr="003F7ECE">
        <w:rPr>
          <w:rStyle w:val="affc"/>
          <w:b/>
          <w:bCs w:val="0"/>
          <w:noProof/>
        </w:rPr>
        <w:t>50</w:t>
      </w:r>
      <w:bookmarkEnd w:id="587"/>
      <w:r w:rsidRPr="003F7ECE">
        <w:rPr>
          <w:rStyle w:val="affc"/>
          <w:b/>
          <w:bCs w:val="0"/>
        </w:rPr>
        <w:fldChar w:fldCharType="end"/>
      </w:r>
      <w:bookmarkEnd w:id="585"/>
      <w:r w:rsidR="00370BB9" w:rsidRPr="003F7ECE">
        <w:t>.</w:t>
      </w:r>
      <w:r w:rsidR="00165BC3" w:rsidRPr="003F7ECE">
        <w:t xml:space="preserve"> Добавление записи по переданным бюджетным полномочиям</w:t>
      </w:r>
      <w:bookmarkEnd w:id="586"/>
      <w:bookmarkEnd w:id="588"/>
    </w:p>
    <w:p w:rsidR="00165BC3" w:rsidRPr="003F7ECE" w:rsidRDefault="00165BC3" w:rsidP="00276DD6">
      <w:pPr>
        <w:pStyle w:val="GOSTNormal"/>
      </w:pPr>
      <w:r w:rsidRPr="003F7ECE">
        <w:t xml:space="preserve">Для добавления полномочия необходимо кликнуть по кнопке </w:t>
      </w:r>
      <w:r w:rsidRPr="003F7ECE">
        <w:rPr>
          <w:noProof/>
        </w:rPr>
        <w:drawing>
          <wp:inline distT="0" distB="0" distL="0" distR="0" wp14:anchorId="55E7B506" wp14:editId="35187BA0">
            <wp:extent cx="238125" cy="285750"/>
            <wp:effectExtent l="19050" t="1905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F7ECE">
        <w:t>«Выбрать из справочника». Во всплывшей списковой форме справочника «Полномочия организации» выбрать нужные полномочия и нажать кнопку «ОК».</w:t>
      </w:r>
    </w:p>
    <w:p w:rsidR="00165BC3" w:rsidRPr="003F7ECE" w:rsidRDefault="00165BC3" w:rsidP="00276DD6">
      <w:pPr>
        <w:pStyle w:val="GOSTNormal"/>
      </w:pPr>
      <w:r w:rsidRPr="003F7ECE">
        <w:t xml:space="preserve">Для добавления Организации, передавшей полномочие кликнуть по кнопке </w:t>
      </w:r>
      <w:r w:rsidRPr="003F7ECE">
        <w:rPr>
          <w:noProof/>
        </w:rPr>
        <w:drawing>
          <wp:inline distT="0" distB="0" distL="0" distR="0" wp14:anchorId="074B77CE" wp14:editId="753FC2AB">
            <wp:extent cx="238125" cy="285750"/>
            <wp:effectExtent l="19050" t="1905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F7ECE">
        <w:t>«Выбрать из справочника». Во всплывшей списковой форме справочника «Сводный реестр» выбрать запись Сводного реестра и нажать кнопку «ОК».</w:t>
      </w:r>
    </w:p>
    <w:p w:rsidR="00165BC3" w:rsidRPr="003F7ECE" w:rsidRDefault="00165BC3" w:rsidP="00276DD6">
      <w:pPr>
        <w:pStyle w:val="GOSTNormal"/>
      </w:pPr>
      <w:r w:rsidRPr="003F7ECE">
        <w:t>Поля «Глава по БК», «Бюджет» и «Уровень бюджета» заполняются автоматически на основании выбранной записи из Сводного реестра.</w:t>
      </w:r>
    </w:p>
    <w:p w:rsidR="00165BC3" w:rsidRPr="003F7ECE" w:rsidRDefault="00165BC3" w:rsidP="00276DD6">
      <w:pPr>
        <w:pStyle w:val="GOSTNormal"/>
      </w:pPr>
      <w:r w:rsidRPr="003F7ECE">
        <w:t>Поле «Номер организации» заполняется вручную 5-тизначным кодом справочника РУБП</w:t>
      </w:r>
      <w:r w:rsidR="00A1647F" w:rsidRPr="003F7ECE">
        <w:t>/ПУБП</w:t>
      </w:r>
      <w:r w:rsidRPr="003F7ECE">
        <w:t>. Доступно для заполнения как в Заявке на изменение, так и в Решении ТОФК. После заполнения поля «Номер организации» автоматически в раздел «Сведения о лицевых счетах, открытых организации в ТОФК» подтягиваются Лицевые счета с типом 04. В случае отсутствия данного кода в Заявке на изменение Номер организации будет присвоен системой автоматически. Поле «Номер организации» не должно совпадать со значением «Номер организации» в Сводном реестре для организации, указанной в полях «Код и наименование организации, передавшей полномочия». Иначе, сработает контроль с уровнем «Ошибка» Текст контроля: «Учетный номер организации для переданного бюджетного полномочия не может совпадать с номером организации передающей это полномочие в блоке Переданных бюджетных полномочий».</w:t>
      </w:r>
    </w:p>
    <w:p w:rsidR="00A1647F" w:rsidRPr="003F7ECE" w:rsidRDefault="00012927" w:rsidP="00012927">
      <w:pPr>
        <w:pStyle w:val="51"/>
      </w:pPr>
      <w:bookmarkStart w:id="589" w:name="_Toc183104799"/>
      <w:r w:rsidRPr="003F7ECE">
        <w:lastRenderedPageBreak/>
        <w:t>Блок «</w:t>
      </w:r>
      <w:bookmarkStart w:id="590" w:name="ФОМР"/>
      <w:r w:rsidRPr="003F7ECE">
        <w:t>Сведения о передаче бюджетных полномочий исполнительно-распорядительного органа городского, сельского поселения</w:t>
      </w:r>
      <w:bookmarkEnd w:id="590"/>
      <w:r w:rsidRPr="003F7ECE">
        <w:t>»</w:t>
      </w:r>
      <w:bookmarkEnd w:id="589"/>
    </w:p>
    <w:p w:rsidR="00C434FB" w:rsidRPr="003F7ECE" w:rsidRDefault="00012927" w:rsidP="00276DD6">
      <w:pPr>
        <w:pStyle w:val="GOSTNormal"/>
      </w:pPr>
      <w:r w:rsidRPr="003F7ECE">
        <w:rPr>
          <w:lang w:eastAsia="ko-KR"/>
        </w:rPr>
        <w:t>В данном блоке заполняется</w:t>
      </w:r>
      <w:r w:rsidRPr="003F7ECE">
        <w:t xml:space="preserve"> информация переданных </w:t>
      </w:r>
      <w:r w:rsidR="00C434FB" w:rsidRPr="003F7ECE">
        <w:t>бюджетных полномочий исполнительно-распорядительного органа городского, сельского поселения</w:t>
      </w:r>
    </w:p>
    <w:p w:rsidR="00C434FB" w:rsidRPr="003F7ECE" w:rsidRDefault="00C434FB" w:rsidP="00276DD6">
      <w:pPr>
        <w:pStyle w:val="GOSTNormal"/>
      </w:pPr>
      <w:bookmarkStart w:id="591" w:name="_Toc457827950"/>
      <w:r w:rsidRPr="003F7ECE">
        <w:t>Данный блок доступен на вкладке «Полномочия» при выполнении условий:</w:t>
      </w:r>
    </w:p>
    <w:p w:rsidR="00C434FB" w:rsidRPr="003F7ECE" w:rsidRDefault="00C434FB" w:rsidP="00276DD6">
      <w:pPr>
        <w:pStyle w:val="afffff"/>
        <w:rPr>
          <w:rFonts w:ascii="Times New Roman" w:hAnsi="Times New Roman"/>
          <w:sz w:val="24"/>
          <w:szCs w:val="24"/>
        </w:rPr>
      </w:pPr>
      <w:r w:rsidRPr="003F7ECE">
        <w:rPr>
          <w:rFonts w:ascii="Times New Roman" w:hAnsi="Times New Roman"/>
          <w:sz w:val="24"/>
          <w:szCs w:val="24"/>
        </w:rPr>
        <w:t>Тип организации = 01,</w:t>
      </w:r>
    </w:p>
    <w:p w:rsidR="00C434FB" w:rsidRPr="003F7ECE" w:rsidRDefault="00C434FB" w:rsidP="00276DD6">
      <w:pPr>
        <w:pStyle w:val="afffff"/>
        <w:rPr>
          <w:rFonts w:ascii="Times New Roman" w:hAnsi="Times New Roman"/>
          <w:sz w:val="24"/>
          <w:szCs w:val="24"/>
        </w:rPr>
      </w:pPr>
      <w:r w:rsidRPr="003F7ECE">
        <w:rPr>
          <w:rFonts w:ascii="Times New Roman" w:hAnsi="Times New Roman"/>
          <w:sz w:val="24"/>
          <w:szCs w:val="24"/>
        </w:rPr>
        <w:t>ОКФС = 14,</w:t>
      </w:r>
    </w:p>
    <w:p w:rsidR="00C434FB" w:rsidRPr="003F7ECE" w:rsidRDefault="00C434FB" w:rsidP="00276DD6">
      <w:pPr>
        <w:pStyle w:val="afffff"/>
        <w:rPr>
          <w:rFonts w:ascii="Times New Roman" w:hAnsi="Times New Roman"/>
          <w:sz w:val="24"/>
          <w:szCs w:val="24"/>
        </w:rPr>
      </w:pPr>
      <w:r w:rsidRPr="003F7ECE">
        <w:rPr>
          <w:rFonts w:ascii="Times New Roman" w:hAnsi="Times New Roman"/>
          <w:sz w:val="24"/>
          <w:szCs w:val="24"/>
        </w:rPr>
        <w:t xml:space="preserve">Вид ППО = </w:t>
      </w:r>
      <w:r w:rsidR="005B71B1" w:rsidRPr="003F7ECE">
        <w:rPr>
          <w:rFonts w:ascii="Times New Roman" w:hAnsi="Times New Roman"/>
          <w:sz w:val="24"/>
          <w:szCs w:val="24"/>
        </w:rPr>
        <w:t>32</w:t>
      </w:r>
      <w:r w:rsidRPr="003F7ECE">
        <w:rPr>
          <w:rFonts w:ascii="Times New Roman" w:hAnsi="Times New Roman"/>
          <w:sz w:val="24"/>
          <w:szCs w:val="24"/>
        </w:rPr>
        <w:t>,</w:t>
      </w:r>
    </w:p>
    <w:p w:rsidR="00C434FB" w:rsidRPr="003F7ECE" w:rsidRDefault="00C434FB" w:rsidP="00276DD6">
      <w:pPr>
        <w:pStyle w:val="afffff"/>
        <w:rPr>
          <w:rFonts w:ascii="Times New Roman" w:hAnsi="Times New Roman"/>
          <w:sz w:val="24"/>
          <w:szCs w:val="24"/>
        </w:rPr>
      </w:pPr>
      <w:r w:rsidRPr="003F7ECE">
        <w:rPr>
          <w:rFonts w:ascii="Times New Roman" w:hAnsi="Times New Roman"/>
          <w:sz w:val="24"/>
          <w:szCs w:val="24"/>
        </w:rPr>
        <w:t>Бюджет – 3-й и 4-й разряд кода должен содержать значение = 03</w:t>
      </w:r>
      <w:r w:rsidR="00904C18" w:rsidRPr="003F7ECE">
        <w:rPr>
          <w:rFonts w:ascii="Times New Roman" w:hAnsi="Times New Roman"/>
          <w:sz w:val="24"/>
          <w:szCs w:val="24"/>
        </w:rPr>
        <w:t>,</w:t>
      </w:r>
    </w:p>
    <w:p w:rsidR="00C776D3" w:rsidRPr="003F7ECE" w:rsidRDefault="00C434FB" w:rsidP="00276DD6">
      <w:pPr>
        <w:pStyle w:val="afffff"/>
        <w:rPr>
          <w:rFonts w:ascii="Times New Roman" w:hAnsi="Times New Roman"/>
          <w:sz w:val="24"/>
          <w:szCs w:val="24"/>
        </w:rPr>
      </w:pPr>
      <w:r w:rsidRPr="003F7ECE">
        <w:rPr>
          <w:rFonts w:ascii="Times New Roman" w:hAnsi="Times New Roman"/>
          <w:sz w:val="24"/>
          <w:szCs w:val="24"/>
        </w:rPr>
        <w:t>Уровень бюджета = 3</w:t>
      </w:r>
      <w:r w:rsidR="005B71B1" w:rsidRPr="003F7ECE">
        <w:rPr>
          <w:rFonts w:ascii="Times New Roman" w:hAnsi="Times New Roman"/>
          <w:sz w:val="24"/>
          <w:szCs w:val="24"/>
        </w:rPr>
        <w:t>2</w:t>
      </w:r>
      <w:r w:rsidR="00C776D3" w:rsidRPr="003F7ECE">
        <w:rPr>
          <w:rFonts w:ascii="Times New Roman" w:hAnsi="Times New Roman"/>
          <w:sz w:val="24"/>
          <w:szCs w:val="24"/>
        </w:rPr>
        <w:t>,</w:t>
      </w:r>
    </w:p>
    <w:p w:rsidR="00C434FB" w:rsidRPr="003F7ECE" w:rsidRDefault="00C776D3" w:rsidP="00276DD6">
      <w:pPr>
        <w:pStyle w:val="afffff"/>
        <w:rPr>
          <w:rFonts w:ascii="Times New Roman" w:hAnsi="Times New Roman"/>
          <w:sz w:val="24"/>
          <w:szCs w:val="24"/>
        </w:rPr>
      </w:pPr>
      <w:r w:rsidRPr="003F7ECE">
        <w:rPr>
          <w:rFonts w:ascii="Times New Roman" w:hAnsi="Times New Roman"/>
          <w:sz w:val="24"/>
          <w:szCs w:val="24"/>
        </w:rPr>
        <w:t>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w:t>
      </w:r>
      <w:r w:rsidR="00EE487A" w:rsidRPr="003F7ECE">
        <w:rPr>
          <w:rFonts w:ascii="Times New Roman" w:hAnsi="Times New Roman"/>
          <w:sz w:val="24"/>
          <w:szCs w:val="24"/>
        </w:rPr>
        <w:t>.</w:t>
      </w:r>
    </w:p>
    <w:p w:rsidR="00C434FB" w:rsidRPr="003F7ECE" w:rsidRDefault="00C434FB" w:rsidP="00276DD6">
      <w:pPr>
        <w:pStyle w:val="GOSTNormal"/>
      </w:pPr>
      <w:r w:rsidRPr="003F7ECE">
        <w:t>Порядок заполнения блока «</w:t>
      </w:r>
      <w:r w:rsidR="005B71B1" w:rsidRPr="003F7ECE">
        <w:rPr>
          <w:szCs w:val="24"/>
        </w:rPr>
        <w:t>Сведения о передаче бюджетных полномочий исполнительно-</w:t>
      </w:r>
      <w:r w:rsidR="005B71B1" w:rsidRPr="003F7ECE">
        <w:t>распорядительного органа городского, сельского поселения</w:t>
      </w:r>
      <w:r w:rsidRPr="003F7ECE">
        <w:t xml:space="preserve">» </w:t>
      </w:r>
      <w:r w:rsidR="005B71B1" w:rsidRPr="003F7ECE">
        <w:t xml:space="preserve">представлен на </w:t>
      </w:r>
      <w:r w:rsidR="00DA0A84" w:rsidRPr="003F7ECE">
        <w:t>рисунок </w:t>
      </w:r>
      <w:r w:rsidR="00B2711F" w:rsidRPr="003F7ECE">
        <w:fldChar w:fldCharType="begin"/>
      </w:r>
      <w:r w:rsidR="00B2711F" w:rsidRPr="003F7ECE">
        <w:instrText xml:space="preserve"> REF _Ref531857281 \h  \* MERGEFORMAT </w:instrText>
      </w:r>
      <w:r w:rsidR="00B2711F" w:rsidRPr="003F7ECE">
        <w:fldChar w:fldCharType="separate"/>
      </w:r>
      <w:r w:rsidR="0004269F" w:rsidRPr="003F7ECE">
        <w:t>51</w:t>
      </w:r>
      <w:r w:rsidR="00B2711F" w:rsidRPr="003F7ECE">
        <w:fldChar w:fldCharType="end"/>
      </w:r>
      <w:r w:rsidR="00EE487A" w:rsidRPr="003F7ECE">
        <w:t xml:space="preserve"> </w:t>
      </w:r>
      <w:r w:rsidR="005B71B1" w:rsidRPr="003F7ECE">
        <w:t xml:space="preserve">и </w:t>
      </w:r>
      <w:r w:rsidR="00EE487A" w:rsidRPr="003F7ECE">
        <w:t>описан в</w:t>
      </w:r>
      <w:r w:rsidR="00E15D01" w:rsidRPr="003F7ECE">
        <w:t xml:space="preserve"> </w:t>
      </w:r>
      <w:r w:rsidR="003858E4" w:rsidRPr="003F7ECE">
        <w:t>таблице </w:t>
      </w:r>
      <w:r w:rsidR="00B2711F" w:rsidRPr="003F7ECE">
        <w:fldChar w:fldCharType="begin"/>
      </w:r>
      <w:r w:rsidR="00B2711F" w:rsidRPr="003F7ECE">
        <w:instrText xml:space="preserve"> REF _Ref497485535 \h  \* MERGEFORMAT </w:instrText>
      </w:r>
      <w:r w:rsidR="00B2711F" w:rsidRPr="003F7ECE">
        <w:fldChar w:fldCharType="separate"/>
      </w:r>
      <w:r w:rsidR="0004269F" w:rsidRPr="003F7ECE">
        <w:t>40</w:t>
      </w:r>
      <w:r w:rsidR="00B2711F" w:rsidRPr="003F7ECE">
        <w:fldChar w:fldCharType="end"/>
      </w:r>
      <w:r w:rsidRPr="003F7ECE">
        <w:t>.</w:t>
      </w:r>
    </w:p>
    <w:p w:rsidR="00C434FB" w:rsidRPr="003F7ECE" w:rsidRDefault="00C434FB" w:rsidP="00276DD6">
      <w:pPr>
        <w:pStyle w:val="GOSTFigure"/>
      </w:pPr>
      <w:r w:rsidRPr="003F7ECE">
        <w:rPr>
          <w:noProof/>
        </w:rPr>
        <w:drawing>
          <wp:inline distT="0" distB="0" distL="0" distR="0" wp14:anchorId="2A1C1A1A" wp14:editId="13221437">
            <wp:extent cx="6072188" cy="9144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72188" cy="914400"/>
                    </a:xfrm>
                    <a:prstGeom prst="rect">
                      <a:avLst/>
                    </a:prstGeom>
                    <a:noFill/>
                    <a:ln>
                      <a:noFill/>
                    </a:ln>
                  </pic:spPr>
                </pic:pic>
              </a:graphicData>
            </a:graphic>
          </wp:inline>
        </w:drawing>
      </w:r>
    </w:p>
    <w:bookmarkStart w:id="592" w:name="_Ref497409309"/>
    <w:bookmarkStart w:id="593" w:name="_Toc524683227"/>
    <w:p w:rsidR="00C434FB" w:rsidRPr="003F7ECE" w:rsidRDefault="00D05AC1" w:rsidP="00276DD6">
      <w:pPr>
        <w:pStyle w:val="GOSTFigName"/>
      </w:pPr>
      <w:r w:rsidRPr="003F7ECE">
        <w:fldChar w:fldCharType="begin"/>
      </w:r>
      <w:r w:rsidR="00C434FB" w:rsidRPr="003F7ECE">
        <w:instrText xml:space="preserve"> SEQ Рисунок \* ARABIC </w:instrText>
      </w:r>
      <w:r w:rsidRPr="003F7ECE">
        <w:fldChar w:fldCharType="separate"/>
      </w:r>
      <w:bookmarkStart w:id="594" w:name="_Ref531857281"/>
      <w:bookmarkStart w:id="595" w:name="_Toc183104986"/>
      <w:r w:rsidR="0004269F" w:rsidRPr="003F7ECE">
        <w:rPr>
          <w:noProof/>
        </w:rPr>
        <w:t>51</w:t>
      </w:r>
      <w:bookmarkEnd w:id="594"/>
      <w:r w:rsidRPr="003F7ECE">
        <w:fldChar w:fldCharType="end"/>
      </w:r>
      <w:bookmarkEnd w:id="592"/>
      <w:r w:rsidR="00370BB9" w:rsidRPr="003F7ECE">
        <w:t>.</w:t>
      </w:r>
      <w:r w:rsidR="00C434FB" w:rsidRPr="003F7ECE">
        <w:t xml:space="preserve"> Поля, заполняемые </w:t>
      </w:r>
      <w:r w:rsidR="00012927" w:rsidRPr="003F7ECE">
        <w:t>в блоке</w:t>
      </w:r>
      <w:r w:rsidR="00C434FB" w:rsidRPr="003F7ECE">
        <w:t xml:space="preserve"> «Сведения о передаче бюджетных полномочий исполнительно-распорядительного органа городского, сельского поселения»</w:t>
      </w:r>
      <w:bookmarkEnd w:id="593"/>
      <w:bookmarkEnd w:id="595"/>
    </w:p>
    <w:bookmarkStart w:id="596" w:name="_Ref497485535"/>
    <w:bookmarkStart w:id="597" w:name="_Toc524683054"/>
    <w:p w:rsidR="005B71B1" w:rsidRPr="003F7ECE" w:rsidRDefault="00D05AC1" w:rsidP="00276DD6">
      <w:pPr>
        <w:pStyle w:val="GOSTNameTable"/>
      </w:pPr>
      <w:r w:rsidRPr="003F7ECE">
        <w:fldChar w:fldCharType="begin"/>
      </w:r>
      <w:r w:rsidR="005B71B1" w:rsidRPr="003F7ECE">
        <w:instrText xml:space="preserve"> SEQ Таблица \* ARABIC </w:instrText>
      </w:r>
      <w:r w:rsidRPr="003F7ECE">
        <w:fldChar w:fldCharType="separate"/>
      </w:r>
      <w:bookmarkStart w:id="598" w:name="_Toc183104903"/>
      <w:r w:rsidR="0004269F" w:rsidRPr="003F7ECE">
        <w:rPr>
          <w:noProof/>
        </w:rPr>
        <w:t>40</w:t>
      </w:r>
      <w:r w:rsidRPr="003F7ECE">
        <w:fldChar w:fldCharType="end"/>
      </w:r>
      <w:bookmarkEnd w:id="596"/>
      <w:r w:rsidR="003858E4" w:rsidRPr="003F7ECE">
        <w:t>.</w:t>
      </w:r>
      <w:r w:rsidR="005B71B1" w:rsidRPr="003F7ECE">
        <w:t xml:space="preserve"> Поля, заполняемые </w:t>
      </w:r>
      <w:r w:rsidR="00012927" w:rsidRPr="003F7ECE">
        <w:t>в блоке</w:t>
      </w:r>
      <w:r w:rsidR="005B71B1" w:rsidRPr="003F7ECE">
        <w:t xml:space="preserve"> «Сведения о передаче бюджетных полномочий исполнительно-распорядительного органа городского, сельского поселения»</w:t>
      </w:r>
      <w:bookmarkEnd w:id="597"/>
      <w:bookmarkEnd w:id="598"/>
    </w:p>
    <w:tbl>
      <w:tblPr>
        <w:tblStyle w:val="GOSTTable"/>
        <w:tblW w:w="5000" w:type="pct"/>
        <w:tblLook w:val="01E0" w:firstRow="1" w:lastRow="1" w:firstColumn="1" w:lastColumn="1" w:noHBand="0" w:noVBand="0"/>
      </w:tblPr>
      <w:tblGrid>
        <w:gridCol w:w="2343"/>
        <w:gridCol w:w="1480"/>
        <w:gridCol w:w="1734"/>
        <w:gridCol w:w="1702"/>
        <w:gridCol w:w="2435"/>
      </w:tblGrid>
      <w:tr w:rsidR="005B71B1" w:rsidRPr="003F7ECE" w:rsidTr="005E30D7">
        <w:trPr>
          <w:cnfStyle w:val="100000000000" w:firstRow="1" w:lastRow="0" w:firstColumn="0" w:lastColumn="0" w:oddVBand="0" w:evenVBand="0" w:oddHBand="0" w:evenHBand="0" w:firstRowFirstColumn="0" w:firstRowLastColumn="0" w:lastRowFirstColumn="0" w:lastRowLastColumn="0"/>
        </w:trPr>
        <w:tc>
          <w:tcPr>
            <w:tcW w:w="1208" w:type="pct"/>
          </w:tcPr>
          <w:p w:rsidR="005B71B1" w:rsidRPr="003F7ECE" w:rsidRDefault="005B71B1" w:rsidP="00276DD6">
            <w:pPr>
              <w:pStyle w:val="GOSTTableHead"/>
            </w:pPr>
            <w:r w:rsidRPr="003F7ECE">
              <w:t>Название поля</w:t>
            </w:r>
          </w:p>
        </w:tc>
        <w:tc>
          <w:tcPr>
            <w:tcW w:w="763" w:type="pct"/>
          </w:tcPr>
          <w:p w:rsidR="005B71B1" w:rsidRPr="003F7ECE" w:rsidRDefault="005B71B1" w:rsidP="00276DD6">
            <w:pPr>
              <w:pStyle w:val="GOSTTableHead"/>
            </w:pPr>
            <w:r w:rsidRPr="003F7ECE">
              <w:t>Описание поля</w:t>
            </w:r>
          </w:p>
        </w:tc>
        <w:tc>
          <w:tcPr>
            <w:tcW w:w="894" w:type="pct"/>
          </w:tcPr>
          <w:p w:rsidR="005B71B1" w:rsidRPr="003F7ECE" w:rsidRDefault="005B71B1" w:rsidP="00276DD6">
            <w:pPr>
              <w:pStyle w:val="GOSTTableHead"/>
            </w:pPr>
            <w:r w:rsidRPr="003F7ECE">
              <w:t>Обязательность для заполнения</w:t>
            </w:r>
          </w:p>
        </w:tc>
        <w:tc>
          <w:tcPr>
            <w:tcW w:w="878" w:type="pct"/>
          </w:tcPr>
          <w:p w:rsidR="005B71B1" w:rsidRPr="003F7ECE" w:rsidRDefault="005B71B1" w:rsidP="00276DD6">
            <w:pPr>
              <w:pStyle w:val="GOSTTableHead"/>
            </w:pPr>
            <w:r w:rsidRPr="003F7ECE">
              <w:t>Значение</w:t>
            </w:r>
          </w:p>
        </w:tc>
        <w:tc>
          <w:tcPr>
            <w:tcW w:w="1256" w:type="pct"/>
          </w:tcPr>
          <w:p w:rsidR="005B71B1" w:rsidRPr="003F7ECE" w:rsidRDefault="005B71B1" w:rsidP="00276DD6">
            <w:pPr>
              <w:pStyle w:val="GOSTTableHead"/>
            </w:pPr>
            <w:r w:rsidRPr="003F7ECE">
              <w:t>Комментарии</w:t>
            </w:r>
          </w:p>
        </w:tc>
      </w:tr>
      <w:tr w:rsidR="00012927" w:rsidRPr="003F7ECE" w:rsidTr="005E30D7">
        <w:trPr>
          <w:cnfStyle w:val="000000100000" w:firstRow="0" w:lastRow="0" w:firstColumn="0" w:lastColumn="0" w:oddVBand="0" w:evenVBand="0" w:oddHBand="1" w:evenHBand="0" w:firstRowFirstColumn="0" w:firstRowLastColumn="0" w:lastRowFirstColumn="0" w:lastRowLastColumn="0"/>
        </w:trPr>
        <w:tc>
          <w:tcPr>
            <w:tcW w:w="1208" w:type="pct"/>
          </w:tcPr>
          <w:p w:rsidR="00012927" w:rsidRPr="003F7ECE" w:rsidRDefault="00012927" w:rsidP="00012927">
            <w:pPr>
              <w:pStyle w:val="GOSTTablenorm"/>
            </w:pPr>
            <w:r w:rsidRPr="003F7ECE">
              <w:t>Код территории ППО по ОКТМО</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Да</w:t>
            </w:r>
          </w:p>
        </w:tc>
        <w:tc>
          <w:tcPr>
            <w:tcW w:w="878" w:type="pct"/>
          </w:tcPr>
          <w:p w:rsidR="00012927" w:rsidRPr="003F7ECE" w:rsidRDefault="00012927" w:rsidP="00012927">
            <w:pPr>
              <w:pStyle w:val="GOSTTablenorm"/>
            </w:pPr>
            <w:r w:rsidRPr="003F7ECE">
              <w:t>Поле заполняется выбором из справочника</w:t>
            </w:r>
          </w:p>
        </w:tc>
        <w:tc>
          <w:tcPr>
            <w:tcW w:w="1256" w:type="pct"/>
          </w:tcPr>
          <w:p w:rsidR="00012927" w:rsidRPr="003F7ECE" w:rsidRDefault="00012927" w:rsidP="00012927">
            <w:pPr>
              <w:pStyle w:val="GOSTTablenorm"/>
            </w:pPr>
            <w:r w:rsidRPr="003F7ECE">
              <w:t>Источник: справочник «ОКТМО»</w:t>
            </w:r>
          </w:p>
        </w:tc>
      </w:tr>
      <w:tr w:rsidR="00012927" w:rsidRPr="003F7ECE" w:rsidTr="005E30D7">
        <w:trPr>
          <w:cnfStyle w:val="000000010000" w:firstRow="0" w:lastRow="0" w:firstColumn="0" w:lastColumn="0" w:oddVBand="0" w:evenVBand="0" w:oddHBand="0" w:evenHBand="1" w:firstRowFirstColumn="0" w:firstRowLastColumn="0" w:lastRowFirstColumn="0" w:lastRowLastColumn="0"/>
        </w:trPr>
        <w:tc>
          <w:tcPr>
            <w:tcW w:w="1208" w:type="pct"/>
          </w:tcPr>
          <w:p w:rsidR="00012927" w:rsidRPr="003F7ECE" w:rsidRDefault="00012927" w:rsidP="00012927">
            <w:pPr>
              <w:pStyle w:val="GOSTTablenorm"/>
            </w:pPr>
            <w:r w:rsidRPr="003F7ECE">
              <w:t>Наименование территории ППО по ОКТМО</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Нет</w:t>
            </w:r>
          </w:p>
        </w:tc>
        <w:tc>
          <w:tcPr>
            <w:tcW w:w="878" w:type="pct"/>
          </w:tcPr>
          <w:p w:rsidR="00012927" w:rsidRPr="003F7ECE" w:rsidRDefault="00012927" w:rsidP="00012927">
            <w:pPr>
              <w:pStyle w:val="GOSTTablenorm"/>
            </w:pPr>
            <w:r w:rsidRPr="003F7ECE">
              <w:t>Поле заполняется автоматически</w:t>
            </w:r>
          </w:p>
        </w:tc>
        <w:tc>
          <w:tcPr>
            <w:tcW w:w="1256" w:type="pct"/>
          </w:tcPr>
          <w:p w:rsidR="00012927" w:rsidRPr="003F7ECE" w:rsidRDefault="00012927" w:rsidP="00012927">
            <w:pPr>
              <w:pStyle w:val="GOSTTablenorm"/>
            </w:pPr>
            <w:r w:rsidRPr="003F7ECE">
              <w:t>Заполняется наименованием кода ОКТМО</w:t>
            </w:r>
          </w:p>
        </w:tc>
      </w:tr>
      <w:tr w:rsidR="00012927" w:rsidRPr="003F7ECE" w:rsidTr="005E30D7">
        <w:trPr>
          <w:cnfStyle w:val="000000100000" w:firstRow="0" w:lastRow="0" w:firstColumn="0" w:lastColumn="0" w:oddVBand="0" w:evenVBand="0" w:oddHBand="1" w:evenHBand="0" w:firstRowFirstColumn="0" w:firstRowLastColumn="0" w:lastRowFirstColumn="0" w:lastRowLastColumn="0"/>
        </w:trPr>
        <w:tc>
          <w:tcPr>
            <w:tcW w:w="1208" w:type="pct"/>
          </w:tcPr>
          <w:p w:rsidR="00012927" w:rsidRPr="003F7ECE" w:rsidRDefault="00012927" w:rsidP="00012927">
            <w:pPr>
              <w:pStyle w:val="GOSTTablenorm"/>
            </w:pPr>
            <w:r w:rsidRPr="003F7ECE">
              <w:t>Код уровня бюджета</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Да</w:t>
            </w:r>
          </w:p>
        </w:tc>
        <w:tc>
          <w:tcPr>
            <w:tcW w:w="878" w:type="pct"/>
          </w:tcPr>
          <w:p w:rsidR="00012927" w:rsidRPr="003F7ECE" w:rsidRDefault="00012927" w:rsidP="00012927">
            <w:pPr>
              <w:pStyle w:val="GOSTTablenorm"/>
            </w:pPr>
            <w:r w:rsidRPr="003F7ECE">
              <w:t>Поле заполняется выбором из справочника</w:t>
            </w:r>
          </w:p>
        </w:tc>
        <w:tc>
          <w:tcPr>
            <w:tcW w:w="1256" w:type="pct"/>
          </w:tcPr>
          <w:p w:rsidR="00012927" w:rsidRPr="003F7ECE" w:rsidRDefault="00012927" w:rsidP="00012927">
            <w:pPr>
              <w:pStyle w:val="GOSTTablenorm"/>
            </w:pPr>
            <w:r w:rsidRPr="003F7ECE">
              <w:t>Источник: справочник «Уровень бюджета»</w:t>
            </w:r>
          </w:p>
          <w:p w:rsidR="005E30D7" w:rsidRPr="003F7ECE" w:rsidRDefault="005E30D7" w:rsidP="005E30D7">
            <w:pPr>
              <w:pStyle w:val="GOSTTablenorm"/>
              <w:rPr>
                <w:szCs w:val="22"/>
              </w:rPr>
            </w:pPr>
            <w:r w:rsidRPr="003F7ECE">
              <w:rPr>
                <w:szCs w:val="22"/>
              </w:rPr>
              <w:t>Возможны только два значения:</w:t>
            </w:r>
          </w:p>
          <w:p w:rsidR="005E30D7" w:rsidRPr="003F7ECE" w:rsidRDefault="005E30D7" w:rsidP="005E30D7">
            <w:pPr>
              <w:pStyle w:val="ConsPlusNormal"/>
              <w:widowControl/>
              <w:ind w:left="0"/>
              <w:rPr>
                <w:rFonts w:ascii="Times New Roman" w:hAnsi="Times New Roman" w:cs="Times New Roman"/>
                <w:sz w:val="22"/>
                <w:szCs w:val="22"/>
              </w:rPr>
            </w:pPr>
            <w:r w:rsidRPr="003F7ECE">
              <w:rPr>
                <w:rFonts w:ascii="Times New Roman" w:hAnsi="Times New Roman" w:cs="Times New Roman"/>
                <w:sz w:val="22"/>
                <w:szCs w:val="22"/>
              </w:rPr>
              <w:t>33 – «бюджет городского поселения»;</w:t>
            </w:r>
          </w:p>
          <w:p w:rsidR="005E30D7" w:rsidRPr="003F7ECE" w:rsidRDefault="005E30D7" w:rsidP="005E30D7">
            <w:pPr>
              <w:pStyle w:val="GOSTTablenorm"/>
            </w:pPr>
            <w:r w:rsidRPr="003F7ECE">
              <w:rPr>
                <w:szCs w:val="22"/>
              </w:rPr>
              <w:t>34 – «бюджет сельского поселения».</w:t>
            </w:r>
          </w:p>
        </w:tc>
      </w:tr>
      <w:tr w:rsidR="00012927" w:rsidRPr="003F7ECE" w:rsidTr="005E30D7">
        <w:trPr>
          <w:cnfStyle w:val="000000010000" w:firstRow="0" w:lastRow="0" w:firstColumn="0" w:lastColumn="0" w:oddVBand="0" w:evenVBand="0" w:oddHBand="0" w:evenHBand="1" w:firstRowFirstColumn="0" w:firstRowLastColumn="0" w:lastRowFirstColumn="0" w:lastRowLastColumn="0"/>
        </w:trPr>
        <w:tc>
          <w:tcPr>
            <w:tcW w:w="1208" w:type="pct"/>
          </w:tcPr>
          <w:p w:rsidR="00012927" w:rsidRPr="003F7ECE" w:rsidRDefault="00012927" w:rsidP="00012927">
            <w:pPr>
              <w:pStyle w:val="GOSTTablenorm"/>
            </w:pPr>
            <w:r w:rsidRPr="003F7ECE">
              <w:t>Наименование уровня бюджета</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Да</w:t>
            </w:r>
          </w:p>
        </w:tc>
        <w:tc>
          <w:tcPr>
            <w:tcW w:w="878" w:type="pct"/>
          </w:tcPr>
          <w:p w:rsidR="00012927" w:rsidRPr="003F7ECE" w:rsidRDefault="00012927" w:rsidP="00012927">
            <w:pPr>
              <w:pStyle w:val="GOSTTablenorm"/>
            </w:pPr>
            <w:r w:rsidRPr="003F7ECE">
              <w:t>Поле заполняется автомати</w:t>
            </w:r>
            <w:r w:rsidRPr="003F7ECE">
              <w:lastRenderedPageBreak/>
              <w:t>чески</w:t>
            </w:r>
          </w:p>
        </w:tc>
        <w:tc>
          <w:tcPr>
            <w:tcW w:w="1256" w:type="pct"/>
          </w:tcPr>
          <w:p w:rsidR="00012927" w:rsidRPr="003F7ECE" w:rsidRDefault="00012927" w:rsidP="00012927">
            <w:pPr>
              <w:pStyle w:val="GOSTTablenorm"/>
            </w:pPr>
            <w:r w:rsidRPr="003F7ECE">
              <w:lastRenderedPageBreak/>
              <w:t xml:space="preserve">Заполняется наименованием кода уровня </w:t>
            </w:r>
            <w:r w:rsidRPr="003F7ECE">
              <w:lastRenderedPageBreak/>
              <w:t>бюджета</w:t>
            </w:r>
          </w:p>
        </w:tc>
      </w:tr>
      <w:tr w:rsidR="00012927" w:rsidRPr="003F7ECE" w:rsidTr="005E30D7">
        <w:trPr>
          <w:cnfStyle w:val="000000100000" w:firstRow="0" w:lastRow="0" w:firstColumn="0" w:lastColumn="0" w:oddVBand="0" w:evenVBand="0" w:oddHBand="1" w:evenHBand="0" w:firstRowFirstColumn="0" w:firstRowLastColumn="0" w:lastRowFirstColumn="0" w:lastRowLastColumn="0"/>
        </w:trPr>
        <w:tc>
          <w:tcPr>
            <w:tcW w:w="1208" w:type="pct"/>
          </w:tcPr>
          <w:p w:rsidR="00012927" w:rsidRPr="003F7ECE" w:rsidRDefault="00012927" w:rsidP="00012927">
            <w:pPr>
              <w:pStyle w:val="GOSTTablenorm"/>
            </w:pPr>
            <w:r w:rsidRPr="003F7ECE">
              <w:lastRenderedPageBreak/>
              <w:t>Код бюджета</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Да</w:t>
            </w:r>
          </w:p>
        </w:tc>
        <w:tc>
          <w:tcPr>
            <w:tcW w:w="878" w:type="pct"/>
          </w:tcPr>
          <w:p w:rsidR="00012927" w:rsidRPr="003F7ECE" w:rsidRDefault="00012927" w:rsidP="00012927">
            <w:pPr>
              <w:pStyle w:val="GOSTTablenorm"/>
            </w:pPr>
            <w:r w:rsidRPr="003F7ECE">
              <w:t>Поле заполняется автоматически в соответствии со значением в поле «Код территории ППО по  ОКТМО»</w:t>
            </w:r>
          </w:p>
        </w:tc>
        <w:tc>
          <w:tcPr>
            <w:tcW w:w="1256" w:type="pct"/>
          </w:tcPr>
          <w:p w:rsidR="00012927" w:rsidRPr="003F7ECE" w:rsidRDefault="00012927" w:rsidP="00012927">
            <w:pPr>
              <w:pStyle w:val="GOSTTablenorm"/>
            </w:pPr>
            <w:r w:rsidRPr="003F7ECE">
              <w:t>Источник: справочник «Бюджеты»</w:t>
            </w:r>
          </w:p>
        </w:tc>
      </w:tr>
      <w:tr w:rsidR="00012927" w:rsidRPr="003F7ECE" w:rsidTr="005E30D7">
        <w:trPr>
          <w:cnfStyle w:val="000000010000" w:firstRow="0" w:lastRow="0" w:firstColumn="0" w:lastColumn="0" w:oddVBand="0" w:evenVBand="0" w:oddHBand="0" w:evenHBand="1" w:firstRowFirstColumn="0" w:firstRowLastColumn="0" w:lastRowFirstColumn="0" w:lastRowLastColumn="0"/>
        </w:trPr>
        <w:tc>
          <w:tcPr>
            <w:tcW w:w="1208" w:type="pct"/>
          </w:tcPr>
          <w:p w:rsidR="00012927" w:rsidRPr="003F7ECE" w:rsidRDefault="00012927" w:rsidP="00012927">
            <w:pPr>
              <w:pStyle w:val="GOSTTablenorm"/>
            </w:pPr>
            <w:r w:rsidRPr="003F7ECE">
              <w:t>Наименование бюджета</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rPr>
              <w:t>Да</w:t>
            </w:r>
          </w:p>
        </w:tc>
        <w:tc>
          <w:tcPr>
            <w:tcW w:w="878" w:type="pct"/>
          </w:tcPr>
          <w:p w:rsidR="00012927" w:rsidRPr="003F7ECE" w:rsidRDefault="00012927" w:rsidP="00012927">
            <w:pPr>
              <w:pStyle w:val="GOSTTablenorm"/>
            </w:pPr>
            <w:r w:rsidRPr="003F7ECE">
              <w:t>Поле заполняется автоматически</w:t>
            </w:r>
          </w:p>
        </w:tc>
        <w:tc>
          <w:tcPr>
            <w:tcW w:w="1256" w:type="pct"/>
          </w:tcPr>
          <w:p w:rsidR="00012927" w:rsidRPr="003F7ECE" w:rsidRDefault="00012927" w:rsidP="00012927">
            <w:pPr>
              <w:pStyle w:val="GOSTTablenorm"/>
            </w:pPr>
            <w:r w:rsidRPr="003F7ECE">
              <w:t>Заполняется наименованием кода бюджета</w:t>
            </w:r>
          </w:p>
        </w:tc>
      </w:tr>
      <w:tr w:rsidR="00012927" w:rsidRPr="003F7ECE" w:rsidTr="005E30D7">
        <w:trPr>
          <w:cnfStyle w:val="000000100000" w:firstRow="0" w:lastRow="0" w:firstColumn="0" w:lastColumn="0" w:oddVBand="0" w:evenVBand="0" w:oddHBand="1" w:evenHBand="0" w:firstRowFirstColumn="0" w:firstRowLastColumn="0" w:lastRowFirstColumn="0" w:lastRowLastColumn="0"/>
        </w:trPr>
        <w:tc>
          <w:tcPr>
            <w:tcW w:w="1208" w:type="pct"/>
          </w:tcPr>
          <w:p w:rsidR="00012927" w:rsidRPr="003F7ECE" w:rsidRDefault="00012927" w:rsidP="00012927">
            <w:pPr>
              <w:pStyle w:val="GOSTTablenorm"/>
            </w:pPr>
            <w:r w:rsidRPr="003F7ECE">
              <w:t>Код главы</w:t>
            </w:r>
          </w:p>
        </w:tc>
        <w:tc>
          <w:tcPr>
            <w:tcW w:w="763" w:type="pct"/>
          </w:tcPr>
          <w:p w:rsidR="00012927" w:rsidRPr="003F7ECE" w:rsidRDefault="00012927" w:rsidP="00012927">
            <w:pPr>
              <w:pStyle w:val="GOSTTablenorm"/>
            </w:pPr>
            <w:r w:rsidRPr="003F7ECE">
              <w:t xml:space="preserve">Текстовое поле </w:t>
            </w:r>
          </w:p>
        </w:tc>
        <w:tc>
          <w:tcPr>
            <w:tcW w:w="894" w:type="pct"/>
          </w:tcPr>
          <w:p w:rsidR="00012927" w:rsidRPr="003F7ECE" w:rsidRDefault="00012927" w:rsidP="00012927">
            <w:pPr>
              <w:pStyle w:val="GOSTTablenorm"/>
            </w:pPr>
            <w:r w:rsidRPr="003F7ECE">
              <w:rPr>
                <w:szCs w:val="24"/>
                <w:u w:color="000000"/>
              </w:rPr>
              <w:t>Да</w:t>
            </w:r>
          </w:p>
        </w:tc>
        <w:tc>
          <w:tcPr>
            <w:tcW w:w="878" w:type="pct"/>
          </w:tcPr>
          <w:p w:rsidR="00012927" w:rsidRPr="003F7ECE" w:rsidRDefault="00012927" w:rsidP="00012927">
            <w:pPr>
              <w:pStyle w:val="GOSTTablenorm"/>
            </w:pPr>
            <w:r w:rsidRPr="003F7ECE">
              <w:t>Поле заполняется автоматически в соответствии со значением в поле «Код территории ППО по  ОКТМО»</w:t>
            </w:r>
          </w:p>
        </w:tc>
        <w:tc>
          <w:tcPr>
            <w:tcW w:w="1256" w:type="pct"/>
          </w:tcPr>
          <w:p w:rsidR="00012927" w:rsidRPr="003F7ECE" w:rsidRDefault="00012927" w:rsidP="00012927">
            <w:pPr>
              <w:pStyle w:val="GOSTTablenorm"/>
            </w:pPr>
            <w:r w:rsidRPr="003F7ECE">
              <w:t>Источник: справочник «Главы»</w:t>
            </w:r>
          </w:p>
        </w:tc>
      </w:tr>
      <w:tr w:rsidR="005008AB" w:rsidRPr="003F7ECE" w:rsidTr="005E30D7">
        <w:trPr>
          <w:cnfStyle w:val="000000010000" w:firstRow="0" w:lastRow="0" w:firstColumn="0" w:lastColumn="0" w:oddVBand="0" w:evenVBand="0" w:oddHBand="0" w:evenHBand="1" w:firstRowFirstColumn="0" w:firstRowLastColumn="0" w:lastRowFirstColumn="0" w:lastRowLastColumn="0"/>
        </w:trPr>
        <w:tc>
          <w:tcPr>
            <w:tcW w:w="1208" w:type="pct"/>
          </w:tcPr>
          <w:p w:rsidR="005008AB" w:rsidRPr="003F7ECE" w:rsidRDefault="005008AB" w:rsidP="00276DD6">
            <w:pPr>
              <w:pStyle w:val="GOSTTablenorm"/>
            </w:pPr>
            <w:r w:rsidRPr="003F7ECE">
              <w:t>Наименование главы</w:t>
            </w:r>
          </w:p>
        </w:tc>
        <w:tc>
          <w:tcPr>
            <w:tcW w:w="763" w:type="pct"/>
          </w:tcPr>
          <w:p w:rsidR="005008AB" w:rsidRPr="003F7ECE" w:rsidRDefault="00012927" w:rsidP="00276DD6">
            <w:pPr>
              <w:pStyle w:val="GOSTTablenorm"/>
            </w:pPr>
            <w:r w:rsidRPr="003F7ECE">
              <w:t>Текстовое поле</w:t>
            </w:r>
          </w:p>
        </w:tc>
        <w:tc>
          <w:tcPr>
            <w:tcW w:w="894" w:type="pct"/>
          </w:tcPr>
          <w:p w:rsidR="005008AB" w:rsidRPr="003F7ECE" w:rsidRDefault="00A36944" w:rsidP="00276DD6">
            <w:pPr>
              <w:pStyle w:val="GOSTTablenorm"/>
            </w:pPr>
            <w:r w:rsidRPr="003F7ECE">
              <w:rPr>
                <w:szCs w:val="24"/>
                <w:u w:color="000000"/>
              </w:rPr>
              <w:t>Да</w:t>
            </w:r>
          </w:p>
        </w:tc>
        <w:tc>
          <w:tcPr>
            <w:tcW w:w="878" w:type="pct"/>
          </w:tcPr>
          <w:p w:rsidR="005008AB" w:rsidRPr="003F7ECE" w:rsidRDefault="005008AB" w:rsidP="00276DD6">
            <w:pPr>
              <w:pStyle w:val="GOSTTablenorm"/>
            </w:pPr>
            <w:r w:rsidRPr="003F7ECE">
              <w:t>Поле заполняется автоматически</w:t>
            </w:r>
          </w:p>
        </w:tc>
        <w:tc>
          <w:tcPr>
            <w:tcW w:w="1256" w:type="pct"/>
          </w:tcPr>
          <w:p w:rsidR="005008AB" w:rsidRPr="003F7ECE" w:rsidRDefault="005008AB" w:rsidP="00276DD6">
            <w:pPr>
              <w:pStyle w:val="GOSTTablenorm"/>
            </w:pPr>
            <w:r w:rsidRPr="003F7ECE">
              <w:t>Заполняется наименованием кода главы</w:t>
            </w:r>
          </w:p>
        </w:tc>
      </w:tr>
    </w:tbl>
    <w:p w:rsidR="002A0F5B" w:rsidRPr="003F7ECE" w:rsidRDefault="002A0F5B" w:rsidP="00276DD6">
      <w:pPr>
        <w:pStyle w:val="GOSTNormalWithout"/>
      </w:pPr>
      <w:r w:rsidRPr="003F7ECE">
        <w:t>После того как блок «Сведения о передаче бюджетных полномочий исполнительно-распорядительного органа городского, сельского поселения» будет заполнен (добавлена хотя бы одна запись), становится доступным автоматическое заполнение блока «Переданные бюджетные полномочия» полномочиями исполнительного-распорядительного органа, а именно</w:t>
      </w:r>
      <w:r w:rsidR="00BE209D" w:rsidRPr="003F7ECE">
        <w:t xml:space="preserve"> следующими полномочиями</w:t>
      </w:r>
      <w:r w:rsidRPr="003F7ECE">
        <w:t>:</w:t>
      </w:r>
    </w:p>
    <w:p w:rsidR="002A0F5B" w:rsidRPr="003F7ECE" w:rsidRDefault="002A0F5B" w:rsidP="00276DD6">
      <w:pPr>
        <w:pStyle w:val="GOSTListmark1"/>
      </w:pPr>
      <w:r w:rsidRPr="003F7ECE">
        <w:t>главный распорядитель бюджетных средств;</w:t>
      </w:r>
    </w:p>
    <w:p w:rsidR="002A0F5B" w:rsidRPr="003F7ECE" w:rsidRDefault="002A0F5B" w:rsidP="00276DD6">
      <w:pPr>
        <w:pStyle w:val="GOSTListmark1"/>
      </w:pPr>
      <w:r w:rsidRPr="003F7ECE">
        <w:t>распорядитель бюджетных средств;</w:t>
      </w:r>
    </w:p>
    <w:p w:rsidR="002A0F5B" w:rsidRPr="003F7ECE" w:rsidRDefault="002A0F5B" w:rsidP="00276DD6">
      <w:pPr>
        <w:pStyle w:val="GOSTListmark1"/>
      </w:pPr>
      <w:r w:rsidRPr="003F7ECE">
        <w:t>получатель бюджетных средств;</w:t>
      </w:r>
    </w:p>
    <w:p w:rsidR="002A0F5B" w:rsidRPr="003F7ECE" w:rsidRDefault="002A0F5B" w:rsidP="00276DD6">
      <w:pPr>
        <w:pStyle w:val="GOSTListmark1"/>
      </w:pPr>
      <w:r w:rsidRPr="003F7ECE">
        <w:t>главный администратор доходов бюджета;</w:t>
      </w:r>
    </w:p>
    <w:p w:rsidR="002A0F5B" w:rsidRPr="003F7ECE" w:rsidRDefault="002A0F5B" w:rsidP="00276DD6">
      <w:pPr>
        <w:pStyle w:val="GOSTListmark1"/>
      </w:pPr>
      <w:r w:rsidRPr="003F7ECE">
        <w:t>администратор доходов бюджета.</w:t>
      </w:r>
    </w:p>
    <w:p w:rsidR="009732A3" w:rsidRPr="003F7ECE" w:rsidRDefault="002A0F5B" w:rsidP="00276DD6">
      <w:pPr>
        <w:pStyle w:val="GOSTNormal"/>
      </w:pPr>
      <w:r w:rsidRPr="003F7ECE">
        <w:t>Блок «Переданные бюджетн</w:t>
      </w:r>
      <w:r w:rsidR="00EE487A" w:rsidRPr="003F7ECE">
        <w:t>ы</w:t>
      </w:r>
      <w:r w:rsidRPr="003F7ECE">
        <w:t>е полномочия» заполняется полномочиями исполнительно-распорядительного органа по кнопке «Заполнить блок переданных бюджетных полномочий для исполнительно-распорядительного органа»</w:t>
      </w:r>
      <w:r w:rsidR="00576390" w:rsidRPr="003F7ECE">
        <w:t xml:space="preserve">, как показано на </w:t>
      </w:r>
      <w:r w:rsidR="00E17F5C" w:rsidRPr="003F7ECE">
        <w:t>рисунке </w:t>
      </w:r>
      <w:r w:rsidR="00D05AC1" w:rsidRPr="003F7ECE">
        <w:fldChar w:fldCharType="begin"/>
      </w:r>
      <w:r w:rsidR="00E17F5C" w:rsidRPr="003F7ECE">
        <w:instrText xml:space="preserve"> REF _Ref531857317 \h </w:instrText>
      </w:r>
      <w:r w:rsidR="005F0791" w:rsidRPr="003F7ECE">
        <w:instrText xml:space="preserve"> \* MERGEFORMAT </w:instrText>
      </w:r>
      <w:r w:rsidR="00D05AC1" w:rsidRPr="003F7ECE">
        <w:fldChar w:fldCharType="separate"/>
      </w:r>
      <w:r w:rsidR="0004269F" w:rsidRPr="003F7ECE">
        <w:rPr>
          <w:noProof/>
        </w:rPr>
        <w:t>52</w:t>
      </w:r>
      <w:r w:rsidR="00D05AC1" w:rsidRPr="003F7ECE">
        <w:fldChar w:fldCharType="end"/>
      </w:r>
      <w:r w:rsidR="00A4199E" w:rsidRPr="003F7ECE">
        <w:t>.</w:t>
      </w:r>
    </w:p>
    <w:p w:rsidR="00EE487A" w:rsidRPr="003F7ECE" w:rsidRDefault="00E30CC9" w:rsidP="00276DD6">
      <w:pPr>
        <w:pStyle w:val="GOSTFigure"/>
      </w:pPr>
      <w:r w:rsidRPr="003F7ECE">
        <w:rPr>
          <w:noProof/>
        </w:rPr>
        <w:lastRenderedPageBreak/>
        <w:drawing>
          <wp:inline distT="0" distB="0" distL="0" distR="0" wp14:anchorId="1D6E415F" wp14:editId="29CEA69D">
            <wp:extent cx="6004645" cy="2090057"/>
            <wp:effectExtent l="0" t="0" r="0"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13167" cy="2093023"/>
                    </a:xfrm>
                    <a:prstGeom prst="rect">
                      <a:avLst/>
                    </a:prstGeom>
                  </pic:spPr>
                </pic:pic>
              </a:graphicData>
            </a:graphic>
          </wp:inline>
        </w:drawing>
      </w:r>
    </w:p>
    <w:bookmarkStart w:id="599" w:name="_Ref509327813"/>
    <w:bookmarkStart w:id="600" w:name="_Toc524683228"/>
    <w:p w:rsidR="009732A3" w:rsidRPr="003F7ECE" w:rsidRDefault="00D05AC1" w:rsidP="00276DD6">
      <w:pPr>
        <w:pStyle w:val="GOSTFigName"/>
      </w:pPr>
      <w:r w:rsidRPr="003F7ECE">
        <w:fldChar w:fldCharType="begin"/>
      </w:r>
      <w:r w:rsidR="00E30CC9" w:rsidRPr="003F7ECE">
        <w:instrText xml:space="preserve"> SEQ Рисунок \* ARABIC </w:instrText>
      </w:r>
      <w:r w:rsidRPr="003F7ECE">
        <w:fldChar w:fldCharType="separate"/>
      </w:r>
      <w:bookmarkStart w:id="601" w:name="_Ref531857317"/>
      <w:bookmarkStart w:id="602" w:name="_Toc183104987"/>
      <w:r w:rsidR="0004269F" w:rsidRPr="003F7ECE">
        <w:rPr>
          <w:noProof/>
        </w:rPr>
        <w:t>52</w:t>
      </w:r>
      <w:bookmarkEnd w:id="601"/>
      <w:r w:rsidRPr="003F7ECE">
        <w:fldChar w:fldCharType="end"/>
      </w:r>
      <w:bookmarkEnd w:id="599"/>
      <w:r w:rsidR="008A489B" w:rsidRPr="003F7ECE">
        <w:t>.</w:t>
      </w:r>
      <w:r w:rsidR="00E30CC9" w:rsidRPr="003F7ECE">
        <w:t xml:space="preserve"> Заполнение блока «Переданные бюджетные полномочия» полномочиями исполнительно-распорядительного органа»</w:t>
      </w:r>
      <w:bookmarkEnd w:id="600"/>
      <w:bookmarkEnd w:id="602"/>
    </w:p>
    <w:p w:rsidR="0017583F" w:rsidRPr="003F7ECE" w:rsidRDefault="0017583F" w:rsidP="00276DD6">
      <w:pPr>
        <w:pStyle w:val="GOSTNormalWithout"/>
      </w:pPr>
      <w:r w:rsidRPr="003F7ECE">
        <w:t>В добавленных полномочиях</w:t>
      </w:r>
      <w:r w:rsidR="002A0F5B" w:rsidRPr="003F7ECE">
        <w:t xml:space="preserve"> для исполнительно-распорядительного органа</w:t>
      </w:r>
      <w:r w:rsidRPr="003F7ECE">
        <w:t xml:space="preserve"> автоматически будут заполнены </w:t>
      </w:r>
      <w:r w:rsidR="00EE487A" w:rsidRPr="003F7ECE">
        <w:t xml:space="preserve">следующие </w:t>
      </w:r>
      <w:r w:rsidRPr="003F7ECE">
        <w:t>поля:</w:t>
      </w:r>
    </w:p>
    <w:p w:rsidR="0017583F" w:rsidRPr="003F7ECE" w:rsidRDefault="0017583F" w:rsidP="00276DD6">
      <w:pPr>
        <w:pStyle w:val="GOSTListmark1"/>
      </w:pPr>
      <w:r w:rsidRPr="003F7ECE">
        <w:t>Наименование и код полномочия,</w:t>
      </w:r>
    </w:p>
    <w:p w:rsidR="0017583F" w:rsidRPr="003F7ECE" w:rsidRDefault="0017583F" w:rsidP="00276DD6">
      <w:pPr>
        <w:pStyle w:val="GOSTListmark1"/>
      </w:pPr>
      <w:r w:rsidRPr="003F7ECE">
        <w:t>Код и наименование бюджета</w:t>
      </w:r>
      <w:r w:rsidR="00E30CC9" w:rsidRPr="003F7ECE">
        <w:t>;</w:t>
      </w:r>
    </w:p>
    <w:p w:rsidR="00AA0051" w:rsidRPr="003F7ECE" w:rsidRDefault="00AA0051" w:rsidP="00276DD6">
      <w:pPr>
        <w:pStyle w:val="GOSTListmark1"/>
      </w:pPr>
      <w:r w:rsidRPr="003F7ECE">
        <w:t>А также автоматически будет проставлен признак «Организация, передавшая полномочия не включена в справочник Сводный реестр».</w:t>
      </w:r>
    </w:p>
    <w:p w:rsidR="0017583F" w:rsidRPr="003F7ECE" w:rsidRDefault="0017583F" w:rsidP="00276DD6">
      <w:pPr>
        <w:pStyle w:val="GOSTNormal"/>
      </w:pPr>
      <w:r w:rsidRPr="003F7ECE">
        <w:t xml:space="preserve">Каждое из добавленных полномочий </w:t>
      </w:r>
      <w:r w:rsidR="00415C6B" w:rsidRPr="003F7ECE">
        <w:t>обязательно</w:t>
      </w:r>
      <w:r w:rsidR="00AA0051" w:rsidRPr="003F7ECE">
        <w:t xml:space="preserve"> требуется</w:t>
      </w:r>
      <w:r w:rsidRPr="003F7ECE">
        <w:t>:</w:t>
      </w:r>
    </w:p>
    <w:p w:rsidR="00E30CC9" w:rsidRPr="003F7ECE" w:rsidRDefault="0017583F" w:rsidP="00276DD6">
      <w:pPr>
        <w:pStyle w:val="GOSTListmark1"/>
      </w:pPr>
      <w:r w:rsidRPr="003F7ECE">
        <w:t>Открыть на редактирование</w:t>
      </w:r>
      <w:r w:rsidR="00576390" w:rsidRPr="003F7ECE">
        <w:t>;</w:t>
      </w:r>
    </w:p>
    <w:p w:rsidR="00E30CC9" w:rsidRPr="003F7ECE" w:rsidRDefault="00E30CC9" w:rsidP="00276DD6">
      <w:pPr>
        <w:pStyle w:val="GOSTListmark1"/>
      </w:pPr>
      <w:r w:rsidRPr="003F7ECE">
        <w:t xml:space="preserve">Заполнить Код и наименование Главы по БК (заполняется посредством выбора записи из справочника «Главы» с помощью кнопки </w:t>
      </w:r>
      <w:r w:rsidRPr="003F7ECE">
        <w:rPr>
          <w:noProof/>
        </w:rPr>
        <w:drawing>
          <wp:inline distT="0" distB="0" distL="0" distR="0" wp14:anchorId="77DAAB59" wp14:editId="1AEC7F21">
            <wp:extent cx="247650" cy="1905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47650" cy="190500"/>
                    </a:xfrm>
                    <a:prstGeom prst="rect">
                      <a:avLst/>
                    </a:prstGeom>
                  </pic:spPr>
                </pic:pic>
              </a:graphicData>
            </a:graphic>
          </wp:inline>
        </w:drawing>
      </w:r>
      <w:r w:rsidRPr="003F7ECE">
        <w:t>);</w:t>
      </w:r>
    </w:p>
    <w:p w:rsidR="00E30CC9" w:rsidRPr="003F7ECE" w:rsidRDefault="00E30CC9" w:rsidP="00276DD6">
      <w:pPr>
        <w:pStyle w:val="GOSTListmark1"/>
      </w:pPr>
      <w:r w:rsidRPr="003F7ECE">
        <w:t xml:space="preserve">Заполнить Код и наименование уровня бюджета (заполняется посредством выбора записи из справочника «Коды уровней бюджетов», с помощью кнопки </w:t>
      </w:r>
      <w:r w:rsidRPr="003F7ECE">
        <w:rPr>
          <w:noProof/>
        </w:rPr>
        <w:drawing>
          <wp:inline distT="0" distB="0" distL="0" distR="0" wp14:anchorId="7DD5C9F6" wp14:editId="0DB1CC52">
            <wp:extent cx="247650" cy="1905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47650" cy="190500"/>
                    </a:xfrm>
                    <a:prstGeom prst="rect">
                      <a:avLst/>
                    </a:prstGeom>
                  </pic:spPr>
                </pic:pic>
              </a:graphicData>
            </a:graphic>
          </wp:inline>
        </w:drawing>
      </w:r>
      <w:r w:rsidRPr="003F7ECE">
        <w:t>);</w:t>
      </w:r>
    </w:p>
    <w:p w:rsidR="00415C6B" w:rsidRPr="003F7ECE" w:rsidRDefault="00415C6B" w:rsidP="00276DD6">
      <w:pPr>
        <w:pStyle w:val="GOSTListmark1"/>
      </w:pPr>
      <w:r w:rsidRPr="003F7ECE">
        <w:t>Заполнить поле «Дата начала действия» текущей датой</w:t>
      </w:r>
      <w:r w:rsidR="00E30CC9" w:rsidRPr="003F7ECE">
        <w:t>, с помощью календаря</w:t>
      </w:r>
      <w:r w:rsidR="00576390" w:rsidRPr="003F7ECE">
        <w:t>;</w:t>
      </w:r>
    </w:p>
    <w:p w:rsidR="00415C6B" w:rsidRPr="003F7ECE" w:rsidRDefault="00415C6B" w:rsidP="00276DD6">
      <w:pPr>
        <w:pStyle w:val="GOSTListmark1"/>
      </w:pPr>
      <w:r w:rsidRPr="003F7ECE">
        <w:t>Убедиться, что заполнилось поле «</w:t>
      </w:r>
      <w:r w:rsidR="009A0A04" w:rsidRPr="003F7ECE">
        <w:t>Организация,</w:t>
      </w:r>
      <w:r w:rsidRPr="003F7ECE">
        <w:t xml:space="preserve"> предоставившая информацию».</w:t>
      </w:r>
    </w:p>
    <w:p w:rsidR="00505F54" w:rsidRPr="003F7ECE" w:rsidRDefault="00576390" w:rsidP="00276DD6">
      <w:pPr>
        <w:pStyle w:val="GOSTNormal"/>
      </w:pPr>
      <w:r w:rsidRPr="003F7ECE">
        <w:t xml:space="preserve">При необходимости, в режиме редактирования записи по полномочию исполнительно-распорядительного </w:t>
      </w:r>
      <w:r w:rsidR="009A0A04" w:rsidRPr="003F7ECE">
        <w:t>органа можно</w:t>
      </w:r>
      <w:r w:rsidRPr="003F7ECE">
        <w:t xml:space="preserve"> убрать </w:t>
      </w:r>
      <w:r w:rsidR="009A0A04" w:rsidRPr="003F7ECE">
        <w:t>признак «</w:t>
      </w:r>
      <w:r w:rsidRPr="003F7ECE">
        <w:t>Организация, передавшая полномочия не включена в справочник Сводный реестр». Для этого требуется</w:t>
      </w:r>
      <w:r w:rsidR="00BE209D" w:rsidRPr="003F7ECE">
        <w:t xml:space="preserve"> в форме редактирования записи</w:t>
      </w:r>
      <w:r w:rsidRPr="003F7ECE">
        <w:t xml:space="preserve"> очистить чек</w:t>
      </w:r>
      <w:r w:rsidR="002E3164" w:rsidRPr="003F7ECE">
        <w:t>-</w:t>
      </w:r>
      <w:r w:rsidRPr="003F7ECE">
        <w:t xml:space="preserve">бокс и нажать на кнопку «Сохранить и создать». </w:t>
      </w:r>
    </w:p>
    <w:p w:rsidR="00576390" w:rsidRPr="003F7ECE" w:rsidRDefault="00505F54" w:rsidP="00276DD6">
      <w:pPr>
        <w:pStyle w:val="GOSTNormal"/>
      </w:pPr>
      <w:r w:rsidRPr="003F7ECE">
        <w:t>Е</w:t>
      </w:r>
      <w:r w:rsidR="00904C18" w:rsidRPr="003F7ECE">
        <w:t xml:space="preserve">сли </w:t>
      </w:r>
      <w:r w:rsidR="00576390" w:rsidRPr="003F7ECE">
        <w:t>признак «Организация, передавшая полномочия не включена в справочник Сводный реестр» будет убран, то в карточке полномочия исполнительно-распорядительного органа для заполнения отобразятся поля по организации, передавшей полномочия (код и наименование органи</w:t>
      </w:r>
      <w:r w:rsidRPr="003F7ECE">
        <w:t>зации), как показано на</w:t>
      </w:r>
      <w:r w:rsidR="00E17F5C" w:rsidRPr="003F7ECE">
        <w:t xml:space="preserve"> рисунке </w:t>
      </w:r>
      <w:r w:rsidR="00D05AC1" w:rsidRPr="003F7ECE">
        <w:fldChar w:fldCharType="begin"/>
      </w:r>
      <w:r w:rsidR="00E17F5C" w:rsidRPr="003F7ECE">
        <w:instrText xml:space="preserve"> REF _Ref531857388 \h </w:instrText>
      </w:r>
      <w:r w:rsidR="005F0791" w:rsidRPr="003F7ECE">
        <w:instrText xml:space="preserve"> \* MERGEFORMAT </w:instrText>
      </w:r>
      <w:r w:rsidR="00D05AC1" w:rsidRPr="003F7ECE">
        <w:fldChar w:fldCharType="separate"/>
      </w:r>
      <w:r w:rsidR="0004269F" w:rsidRPr="003F7ECE">
        <w:rPr>
          <w:noProof/>
        </w:rPr>
        <w:t>53</w:t>
      </w:r>
      <w:r w:rsidR="00D05AC1" w:rsidRPr="003F7ECE">
        <w:fldChar w:fldCharType="end"/>
      </w:r>
      <w:r w:rsidR="003C4F82" w:rsidRPr="003F7ECE">
        <w:t>.</w:t>
      </w:r>
    </w:p>
    <w:p w:rsidR="00303806" w:rsidRPr="003F7ECE" w:rsidRDefault="00303806" w:rsidP="00276DD6">
      <w:pPr>
        <w:pStyle w:val="GOSTFigure"/>
      </w:pPr>
      <w:r w:rsidRPr="003F7ECE">
        <w:rPr>
          <w:noProof/>
        </w:rPr>
        <w:lastRenderedPageBreak/>
        <w:drawing>
          <wp:inline distT="0" distB="0" distL="0" distR="0" wp14:anchorId="78F81344" wp14:editId="600821B8">
            <wp:extent cx="5709181" cy="2412787"/>
            <wp:effectExtent l="0" t="0" r="6350" b="698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08484" cy="2412493"/>
                    </a:xfrm>
                    <a:prstGeom prst="rect">
                      <a:avLst/>
                    </a:prstGeom>
                  </pic:spPr>
                </pic:pic>
              </a:graphicData>
            </a:graphic>
          </wp:inline>
        </w:drawing>
      </w:r>
    </w:p>
    <w:bookmarkStart w:id="603" w:name="_Ref509328882"/>
    <w:bookmarkStart w:id="604" w:name="_Toc524683229"/>
    <w:p w:rsidR="003C4F82" w:rsidRPr="003F7ECE" w:rsidRDefault="00D05AC1" w:rsidP="00276DD6">
      <w:pPr>
        <w:pStyle w:val="GOSTFigName"/>
      </w:pPr>
      <w:r w:rsidRPr="003F7ECE">
        <w:fldChar w:fldCharType="begin"/>
      </w:r>
      <w:r w:rsidR="003C4F82" w:rsidRPr="003F7ECE">
        <w:instrText xml:space="preserve"> SEQ Рисунок \* ARABIC </w:instrText>
      </w:r>
      <w:r w:rsidRPr="003F7ECE">
        <w:fldChar w:fldCharType="separate"/>
      </w:r>
      <w:bookmarkStart w:id="605" w:name="_Ref531857388"/>
      <w:bookmarkStart w:id="606" w:name="_Toc183104988"/>
      <w:r w:rsidR="0004269F" w:rsidRPr="003F7ECE">
        <w:rPr>
          <w:noProof/>
        </w:rPr>
        <w:t>53</w:t>
      </w:r>
      <w:bookmarkEnd w:id="605"/>
      <w:r w:rsidRPr="003F7ECE">
        <w:fldChar w:fldCharType="end"/>
      </w:r>
      <w:bookmarkEnd w:id="603"/>
      <w:r w:rsidR="00E17F5C" w:rsidRPr="003F7ECE">
        <w:t>.</w:t>
      </w:r>
      <w:r w:rsidR="003C4F82" w:rsidRPr="003F7ECE">
        <w:t xml:space="preserve"> Редактирование полномочия исполнительно-распорядительного органа</w:t>
      </w:r>
      <w:bookmarkEnd w:id="604"/>
      <w:bookmarkEnd w:id="606"/>
    </w:p>
    <w:p w:rsidR="003C4F82" w:rsidRPr="003F7ECE" w:rsidRDefault="003C4F82" w:rsidP="00276DD6">
      <w:pPr>
        <w:pStyle w:val="GOSTNormalWithout"/>
      </w:pPr>
      <w:r w:rsidRPr="003F7ECE">
        <w:t>Если признак «Организация, передавшая полномочия не включена в справочник Сводный реестр» не активен и при этом данные по организации передавшей полномочия не заполнены в записи исполнительно-распорядительного полномочия, то при проверке заявки в окне «Результаты проверки» отобразя</w:t>
      </w:r>
      <w:r w:rsidR="003858E4" w:rsidRPr="003F7ECE">
        <w:t>тся две предупреждающие ошибки:</w:t>
      </w:r>
    </w:p>
    <w:p w:rsidR="003C4F82" w:rsidRPr="003F7ECE" w:rsidRDefault="003C4F82" w:rsidP="00276DD6">
      <w:pPr>
        <w:pStyle w:val="GOSTListmark1"/>
      </w:pPr>
      <w:r w:rsidRPr="003F7ECE">
        <w:t>«Коло</w:t>
      </w:r>
      <w:r w:rsidR="009A0A04" w:rsidRPr="003F7ECE">
        <w:t>нка «</w:t>
      </w:r>
      <w:r w:rsidRPr="003F7ECE">
        <w:t>Код организации</w:t>
      </w:r>
      <w:r w:rsidR="009A0A04" w:rsidRPr="003F7ECE">
        <w:t>, передавшей полномочия» в строке 1,6 таблицы «Полномочия организации принятые»</w:t>
      </w:r>
      <w:r w:rsidRPr="003F7ECE">
        <w:t xml:space="preserve"> обязательна для заполнения»;</w:t>
      </w:r>
    </w:p>
    <w:p w:rsidR="00FD5F7B" w:rsidRPr="003F7ECE" w:rsidRDefault="003C4F82" w:rsidP="00276DD6">
      <w:pPr>
        <w:pStyle w:val="GOSTListmark1"/>
      </w:pPr>
      <w:r w:rsidRPr="003F7ECE">
        <w:t xml:space="preserve">Колонка </w:t>
      </w:r>
      <w:r w:rsidR="00904C18" w:rsidRPr="003F7ECE">
        <w:t>«</w:t>
      </w:r>
      <w:r w:rsidRPr="003F7ECE">
        <w:t>Наименование организации передавшей полномочия</w:t>
      </w:r>
      <w:r w:rsidR="00904C18" w:rsidRPr="003F7ECE">
        <w:t>»</w:t>
      </w:r>
      <w:r w:rsidRPr="003F7ECE">
        <w:t xml:space="preserve"> в строке 1,6 таблицы </w:t>
      </w:r>
      <w:r w:rsidR="00904C18" w:rsidRPr="003F7ECE">
        <w:t>«</w:t>
      </w:r>
      <w:r w:rsidRPr="003F7ECE">
        <w:t>Полномочия организации принятые</w:t>
      </w:r>
      <w:r w:rsidR="00904C18" w:rsidRPr="003F7ECE">
        <w:t>»</w:t>
      </w:r>
      <w:r w:rsidRPr="003F7ECE">
        <w:t xml:space="preserve"> обязательна для заполнения», как показано на</w:t>
      </w:r>
      <w:r w:rsidR="00FD5F7B" w:rsidRPr="003F7ECE">
        <w:t xml:space="preserve"> </w:t>
      </w:r>
      <w:r w:rsidR="00E17F5C" w:rsidRPr="003F7ECE">
        <w:t>рисунке </w:t>
      </w:r>
      <w:r w:rsidR="00D05AC1" w:rsidRPr="003F7ECE">
        <w:fldChar w:fldCharType="begin"/>
      </w:r>
      <w:r w:rsidR="00E17F5C" w:rsidRPr="003F7ECE">
        <w:instrText xml:space="preserve"> REF _Ref531857409 \h </w:instrText>
      </w:r>
      <w:r w:rsidR="00C06643" w:rsidRPr="003F7ECE">
        <w:instrText xml:space="preserve"> \* MERGEFORMAT </w:instrText>
      </w:r>
      <w:r w:rsidR="00D05AC1" w:rsidRPr="003F7ECE">
        <w:fldChar w:fldCharType="separate"/>
      </w:r>
      <w:r w:rsidR="0004269F" w:rsidRPr="003F7ECE">
        <w:t>54</w:t>
      </w:r>
      <w:r w:rsidR="00D05AC1" w:rsidRPr="003F7ECE">
        <w:fldChar w:fldCharType="end"/>
      </w:r>
      <w:r w:rsidR="00FD5F7B" w:rsidRPr="003F7ECE">
        <w:t>.</w:t>
      </w:r>
    </w:p>
    <w:p w:rsidR="003C4F82" w:rsidRPr="003F7ECE" w:rsidRDefault="003C4F82" w:rsidP="00276DD6">
      <w:pPr>
        <w:pStyle w:val="GOSTFigure"/>
      </w:pPr>
      <w:r w:rsidRPr="003F7ECE">
        <w:rPr>
          <w:noProof/>
        </w:rPr>
        <w:drawing>
          <wp:inline distT="0" distB="0" distL="0" distR="0" wp14:anchorId="3302802A" wp14:editId="01FB8974">
            <wp:extent cx="4968944" cy="2678564"/>
            <wp:effectExtent l="0" t="0" r="3175"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971285" cy="2679826"/>
                    </a:xfrm>
                    <a:prstGeom prst="rect">
                      <a:avLst/>
                    </a:prstGeom>
                  </pic:spPr>
                </pic:pic>
              </a:graphicData>
            </a:graphic>
          </wp:inline>
        </w:drawing>
      </w:r>
    </w:p>
    <w:bookmarkStart w:id="607" w:name="_Ref509329913"/>
    <w:bookmarkStart w:id="608" w:name="_Toc524683230"/>
    <w:p w:rsidR="003C4F82" w:rsidRPr="003F7ECE" w:rsidRDefault="00D05AC1" w:rsidP="00276DD6">
      <w:pPr>
        <w:pStyle w:val="GOSTFigName"/>
      </w:pPr>
      <w:r w:rsidRPr="003F7ECE">
        <w:fldChar w:fldCharType="begin"/>
      </w:r>
      <w:r w:rsidR="003C4F82" w:rsidRPr="003F7ECE">
        <w:instrText xml:space="preserve"> SEQ Рисунок \* ARABIC </w:instrText>
      </w:r>
      <w:r w:rsidRPr="003F7ECE">
        <w:fldChar w:fldCharType="separate"/>
      </w:r>
      <w:bookmarkStart w:id="609" w:name="_Ref531857409"/>
      <w:bookmarkStart w:id="610" w:name="_Toc183104989"/>
      <w:r w:rsidR="0004269F" w:rsidRPr="003F7ECE">
        <w:rPr>
          <w:noProof/>
        </w:rPr>
        <w:t>54</w:t>
      </w:r>
      <w:bookmarkEnd w:id="609"/>
      <w:r w:rsidRPr="003F7ECE">
        <w:fldChar w:fldCharType="end"/>
      </w:r>
      <w:bookmarkEnd w:id="607"/>
      <w:r w:rsidR="008A489B" w:rsidRPr="003F7ECE">
        <w:t>.</w:t>
      </w:r>
      <w:r w:rsidR="003C4F82" w:rsidRPr="003F7ECE">
        <w:t xml:space="preserve"> Окно с результатами проверки</w:t>
      </w:r>
      <w:r w:rsidR="00FD5F7B" w:rsidRPr="003F7ECE">
        <w:t>, в случае если данные по организации передавшей полномочия не заполнены в полномочии исполнительно-распорядительного органа</w:t>
      </w:r>
      <w:bookmarkEnd w:id="608"/>
      <w:bookmarkEnd w:id="610"/>
    </w:p>
    <w:p w:rsidR="00C434FB" w:rsidRPr="003F7ECE" w:rsidRDefault="002A0F5B" w:rsidP="00276DD6">
      <w:pPr>
        <w:pStyle w:val="GOSTNormal"/>
      </w:pPr>
      <w:r w:rsidRPr="003F7ECE">
        <w:t xml:space="preserve">Установленное заполнение блока «Переданные бюджетные полномочия» полномочиями исполнительно-распорядительного органа не исключает возможности добавления в этот </w:t>
      </w:r>
      <w:r w:rsidRPr="003F7ECE">
        <w:lastRenderedPageBreak/>
        <w:t xml:space="preserve">блок, при необходимости, других переданных бюджетных полномочий по кнопке </w:t>
      </w:r>
      <w:r w:rsidR="003C4F82" w:rsidRPr="003F7ECE">
        <w:rPr>
          <w:noProof/>
        </w:rPr>
        <w:drawing>
          <wp:inline distT="0" distB="0" distL="0" distR="0" wp14:anchorId="29D4D17A" wp14:editId="647500D9">
            <wp:extent cx="253573" cy="232442"/>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252993" cy="231910"/>
                    </a:xfrm>
                    <a:prstGeom prst="rect">
                      <a:avLst/>
                    </a:prstGeom>
                  </pic:spPr>
                </pic:pic>
              </a:graphicData>
            </a:graphic>
          </wp:inline>
        </w:drawing>
      </w:r>
      <w:r w:rsidR="003C4F82" w:rsidRPr="003F7ECE">
        <w:t xml:space="preserve"> «Добавить новую строку».</w:t>
      </w:r>
    </w:p>
    <w:p w:rsidR="00165BC3" w:rsidRPr="003F7ECE" w:rsidRDefault="005E30D7" w:rsidP="00012927">
      <w:pPr>
        <w:pStyle w:val="51"/>
      </w:pPr>
      <w:bookmarkStart w:id="611" w:name="_Toc183104800"/>
      <w:r w:rsidRPr="003F7ECE">
        <w:t>Блок «</w:t>
      </w:r>
      <w:bookmarkStart w:id="612" w:name="МОфо"/>
      <w:r w:rsidR="00165BC3" w:rsidRPr="003F7ECE">
        <w:t>Сведения о передаче полномочий финансового органа поселения финансовому органу муниципального района</w:t>
      </w:r>
      <w:bookmarkEnd w:id="591"/>
      <w:r w:rsidR="009B6C9F" w:rsidRPr="003F7ECE">
        <w:t xml:space="preserve"> (ФО поселения)</w:t>
      </w:r>
      <w:bookmarkEnd w:id="612"/>
      <w:r w:rsidRPr="003F7ECE">
        <w:t>»</w:t>
      </w:r>
      <w:bookmarkEnd w:id="611"/>
      <w:r w:rsidR="009B6C9F" w:rsidRPr="003F7ECE">
        <w:t xml:space="preserve"> </w:t>
      </w:r>
    </w:p>
    <w:p w:rsidR="005E30D7" w:rsidRPr="003F7ECE" w:rsidRDefault="005E30D7" w:rsidP="00276DD6">
      <w:pPr>
        <w:pStyle w:val="GOSTNormal"/>
      </w:pPr>
      <w:r w:rsidRPr="003F7ECE">
        <w:rPr>
          <w:lang w:eastAsia="ko-KR"/>
        </w:rPr>
        <w:t>В данном блоке заполняется</w:t>
      </w:r>
      <w:r w:rsidRPr="003F7ECE">
        <w:t xml:space="preserve"> информация переданных о передаче полномочий финансового органа поселения финансовому органу муниципального района</w:t>
      </w:r>
    </w:p>
    <w:p w:rsidR="00165BC3" w:rsidRPr="003F7ECE" w:rsidRDefault="00165BC3" w:rsidP="00276DD6">
      <w:pPr>
        <w:pStyle w:val="GOSTNormal"/>
      </w:pPr>
      <w:r w:rsidRPr="003F7ECE">
        <w:t>Данный блок доступен на вкладке «Полномочия» при выполнении условий:</w:t>
      </w:r>
    </w:p>
    <w:p w:rsidR="00165BC3" w:rsidRPr="003F7ECE" w:rsidRDefault="00165BC3" w:rsidP="00276DD6">
      <w:pPr>
        <w:pStyle w:val="GOSTListmark1"/>
        <w:numPr>
          <w:ilvl w:val="0"/>
          <w:numId w:val="0"/>
        </w:numPr>
        <w:ind w:left="567"/>
      </w:pPr>
      <w:r w:rsidRPr="003F7ECE">
        <w:t>Тип организации = 01,</w:t>
      </w:r>
    </w:p>
    <w:p w:rsidR="00165BC3" w:rsidRPr="003F7ECE" w:rsidRDefault="00165BC3" w:rsidP="00276DD6">
      <w:pPr>
        <w:pStyle w:val="GOSTListmark1"/>
        <w:numPr>
          <w:ilvl w:val="0"/>
          <w:numId w:val="0"/>
        </w:numPr>
        <w:ind w:left="567"/>
      </w:pPr>
      <w:r w:rsidRPr="003F7ECE">
        <w:t>ОКФС = 14,</w:t>
      </w:r>
    </w:p>
    <w:p w:rsidR="00165BC3" w:rsidRPr="003F7ECE" w:rsidRDefault="00165BC3" w:rsidP="00276DD6">
      <w:pPr>
        <w:pStyle w:val="GOSTListmark1"/>
        <w:numPr>
          <w:ilvl w:val="0"/>
          <w:numId w:val="0"/>
        </w:numPr>
        <w:ind w:left="567"/>
      </w:pPr>
      <w:r w:rsidRPr="003F7ECE">
        <w:t>Вид ППО = 33, 34,</w:t>
      </w:r>
    </w:p>
    <w:p w:rsidR="00165BC3" w:rsidRPr="003F7ECE" w:rsidRDefault="00165BC3" w:rsidP="00276DD6">
      <w:pPr>
        <w:pStyle w:val="GOSTListmark1"/>
        <w:numPr>
          <w:ilvl w:val="0"/>
          <w:numId w:val="0"/>
        </w:numPr>
        <w:ind w:left="567"/>
      </w:pPr>
      <w:r w:rsidRPr="003F7ECE">
        <w:t>Бюджет – 3-й и 4-й разряд кода должен содержать значение = 03</w:t>
      </w:r>
      <w:r w:rsidR="00904C18" w:rsidRPr="003F7ECE">
        <w:t>,</w:t>
      </w:r>
    </w:p>
    <w:p w:rsidR="007503F0" w:rsidRPr="003F7ECE" w:rsidRDefault="00165BC3" w:rsidP="00276DD6">
      <w:pPr>
        <w:pStyle w:val="GOSTListmark1"/>
        <w:numPr>
          <w:ilvl w:val="0"/>
          <w:numId w:val="0"/>
        </w:numPr>
        <w:ind w:left="567"/>
      </w:pPr>
      <w:r w:rsidRPr="003F7ECE">
        <w:t xml:space="preserve">Уровень бюджета = </w:t>
      </w:r>
      <w:r w:rsidR="009A0A04" w:rsidRPr="003F7ECE">
        <w:t>33, 34</w:t>
      </w:r>
      <w:r w:rsidRPr="003F7ECE">
        <w:t>,</w:t>
      </w:r>
    </w:p>
    <w:p w:rsidR="00165BC3" w:rsidRPr="003F7ECE" w:rsidRDefault="00E76EFC" w:rsidP="00276DD6">
      <w:pPr>
        <w:pStyle w:val="GOSTListmark1"/>
        <w:numPr>
          <w:ilvl w:val="0"/>
          <w:numId w:val="0"/>
        </w:numPr>
        <w:ind w:left="567"/>
      </w:pPr>
      <w:r w:rsidRPr="003F7ECE">
        <w:t>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w:t>
      </w:r>
      <w:r w:rsidR="00165BC3" w:rsidRPr="003F7ECE">
        <w:t xml:space="preserve"> </w:t>
      </w:r>
    </w:p>
    <w:p w:rsidR="00165BC3" w:rsidRPr="003F7ECE" w:rsidRDefault="00165BC3" w:rsidP="00276DD6">
      <w:pPr>
        <w:pStyle w:val="GOSTNormal"/>
      </w:pPr>
      <w:r w:rsidRPr="003F7ECE">
        <w:t xml:space="preserve">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 поселения (далее ФО поселения), </w:t>
      </w:r>
      <w:r w:rsidR="00E17F5C" w:rsidRPr="003F7ECE">
        <w:t>рисунок </w:t>
      </w:r>
      <w:r w:rsidR="00D05AC1" w:rsidRPr="003F7ECE">
        <w:rPr>
          <w:b/>
        </w:rPr>
        <w:fldChar w:fldCharType="begin"/>
      </w:r>
      <w:r w:rsidR="00E17F5C" w:rsidRPr="003F7ECE">
        <w:rPr>
          <w:b/>
        </w:rPr>
        <w:instrText xml:space="preserve"> REF _Ref531857421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55</w:t>
      </w:r>
      <w:r w:rsidR="00D05AC1" w:rsidRPr="003F7ECE">
        <w:rPr>
          <w:b/>
        </w:rPr>
        <w:fldChar w:fldCharType="end"/>
      </w:r>
      <w:r w:rsidR="00286F20" w:rsidRPr="003F7ECE">
        <w:t>,</w:t>
      </w:r>
      <w:r w:rsidR="004B124C" w:rsidRPr="003F7ECE">
        <w:t xml:space="preserve"> таб. </w:t>
      </w:r>
      <w:r w:rsidR="004B124C" w:rsidRPr="003F7ECE">
        <w:rPr>
          <w:b/>
        </w:rPr>
        <w:fldChar w:fldCharType="begin"/>
      </w:r>
      <w:r w:rsidR="004B124C" w:rsidRPr="003F7ECE">
        <w:rPr>
          <w:b/>
        </w:rPr>
        <w:instrText xml:space="preserve"> REF _Ref115788656 \h </w:instrText>
      </w:r>
      <w:r w:rsidR="005F0791" w:rsidRPr="003F7ECE">
        <w:rPr>
          <w:b/>
        </w:rPr>
        <w:instrText xml:space="preserve"> \* MERGEFORMAT </w:instrText>
      </w:r>
      <w:r w:rsidR="004B124C" w:rsidRPr="003F7ECE">
        <w:rPr>
          <w:b/>
        </w:rPr>
      </w:r>
      <w:r w:rsidR="004B124C" w:rsidRPr="003F7ECE">
        <w:rPr>
          <w:b/>
        </w:rPr>
        <w:fldChar w:fldCharType="separate"/>
      </w:r>
      <w:r w:rsidR="0004269F" w:rsidRPr="003F7ECE">
        <w:rPr>
          <w:rStyle w:val="affc"/>
          <w:b w:val="0"/>
          <w:bCs w:val="0"/>
        </w:rPr>
        <w:t>41</w:t>
      </w:r>
      <w:r w:rsidR="004B124C" w:rsidRPr="003F7ECE">
        <w:rPr>
          <w:b/>
        </w:rPr>
        <w:fldChar w:fldCharType="end"/>
      </w:r>
      <w:r w:rsidR="00286F20" w:rsidRPr="003F7ECE">
        <w:t>.</w:t>
      </w:r>
    </w:p>
    <w:p w:rsidR="00165BC3" w:rsidRPr="003F7ECE" w:rsidRDefault="004C320D" w:rsidP="00276DD6">
      <w:pPr>
        <w:pStyle w:val="GOSTFigure"/>
        <w:jc w:val="both"/>
      </w:pPr>
      <w:r w:rsidRPr="003F7ECE">
        <w:rPr>
          <w:noProof/>
        </w:rPr>
        <w:drawing>
          <wp:inline distT="0" distB="0" distL="0" distR="0" wp14:anchorId="77AE7944" wp14:editId="7B6F303E">
            <wp:extent cx="6120130" cy="16046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130" cy="1604645"/>
                    </a:xfrm>
                    <a:prstGeom prst="rect">
                      <a:avLst/>
                    </a:prstGeom>
                  </pic:spPr>
                </pic:pic>
              </a:graphicData>
            </a:graphic>
          </wp:inline>
        </w:drawing>
      </w:r>
    </w:p>
    <w:bookmarkStart w:id="613" w:name="_Ref473563841"/>
    <w:bookmarkStart w:id="614" w:name="_Toc524683231"/>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615" w:name="_Ref531857421"/>
      <w:bookmarkStart w:id="616" w:name="_Toc183104990"/>
      <w:r w:rsidR="0004269F" w:rsidRPr="003F7ECE">
        <w:rPr>
          <w:rStyle w:val="affc"/>
          <w:b/>
          <w:bCs w:val="0"/>
          <w:noProof/>
        </w:rPr>
        <w:t>55</w:t>
      </w:r>
      <w:bookmarkEnd w:id="615"/>
      <w:r w:rsidRPr="003F7ECE">
        <w:rPr>
          <w:rStyle w:val="affc"/>
          <w:b/>
          <w:bCs w:val="0"/>
        </w:rPr>
        <w:fldChar w:fldCharType="end"/>
      </w:r>
      <w:bookmarkEnd w:id="613"/>
      <w:r w:rsidR="008A489B" w:rsidRPr="003F7ECE">
        <w:t>.</w:t>
      </w:r>
      <w:r w:rsidR="00165BC3" w:rsidRPr="003F7ECE">
        <w:t xml:space="preserve"> Поля, заполняемые на экране «Сведения о передаче полномочий ФО поселения ФО МР» в сведениях о финансовом органе поселения</w:t>
      </w:r>
      <w:bookmarkEnd w:id="614"/>
      <w:bookmarkEnd w:id="616"/>
    </w:p>
    <w:bookmarkStart w:id="617" w:name="_Ref473631188"/>
    <w:bookmarkStart w:id="618" w:name="_Ref473583547"/>
    <w:bookmarkStart w:id="619" w:name="_Toc524683055"/>
    <w:p w:rsidR="00165BC3" w:rsidRPr="003F7ECE" w:rsidRDefault="00D05AC1" w:rsidP="001D270B">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620" w:name="_Ref115788656"/>
      <w:bookmarkStart w:id="621" w:name="_Toc183104904"/>
      <w:r w:rsidR="0004269F" w:rsidRPr="003F7ECE">
        <w:rPr>
          <w:rStyle w:val="affc"/>
          <w:b/>
          <w:bCs w:val="0"/>
          <w:noProof/>
        </w:rPr>
        <w:t>41</w:t>
      </w:r>
      <w:bookmarkEnd w:id="620"/>
      <w:r w:rsidRPr="003F7ECE">
        <w:rPr>
          <w:rStyle w:val="affc"/>
          <w:b/>
          <w:bCs w:val="0"/>
        </w:rPr>
        <w:fldChar w:fldCharType="end"/>
      </w:r>
      <w:bookmarkEnd w:id="617"/>
      <w:r w:rsidR="003858E4" w:rsidRPr="003F7ECE">
        <w:t>.</w:t>
      </w:r>
      <w:r w:rsidR="00165BC3" w:rsidRPr="003F7ECE">
        <w:t xml:space="preserve"> Поля, заполняемые на экране «Сведения о передаче полномочий ФО СП органу МР»</w:t>
      </w:r>
      <w:bookmarkEnd w:id="618"/>
      <w:bookmarkEnd w:id="619"/>
      <w:bookmarkEnd w:id="621"/>
    </w:p>
    <w:tbl>
      <w:tblPr>
        <w:tblStyle w:val="GOSTTable"/>
        <w:tblW w:w="5000" w:type="pct"/>
        <w:tblLook w:val="01E0" w:firstRow="1" w:lastRow="1" w:firstColumn="1" w:lastColumn="1" w:noHBand="0" w:noVBand="0"/>
      </w:tblPr>
      <w:tblGrid>
        <w:gridCol w:w="2383"/>
        <w:gridCol w:w="1520"/>
        <w:gridCol w:w="2090"/>
        <w:gridCol w:w="1842"/>
        <w:gridCol w:w="1859"/>
      </w:tblGrid>
      <w:tr w:rsidR="00165BC3" w:rsidRPr="003F7ECE" w:rsidTr="003858E4">
        <w:trPr>
          <w:cnfStyle w:val="100000000000" w:firstRow="1" w:lastRow="0" w:firstColumn="0" w:lastColumn="0" w:oddVBand="0" w:evenVBand="0" w:oddHBand="0" w:evenHBand="0" w:firstRowFirstColumn="0" w:firstRowLastColumn="0" w:lastRowFirstColumn="0" w:lastRowLastColumn="0"/>
        </w:trPr>
        <w:tc>
          <w:tcPr>
            <w:tcW w:w="1229" w:type="pct"/>
          </w:tcPr>
          <w:p w:rsidR="00165BC3" w:rsidRPr="003F7ECE" w:rsidRDefault="00165BC3" w:rsidP="00276DD6">
            <w:pPr>
              <w:pStyle w:val="GOSTTableHead"/>
            </w:pPr>
            <w:r w:rsidRPr="003F7ECE">
              <w:t>Название поля</w:t>
            </w:r>
          </w:p>
        </w:tc>
        <w:tc>
          <w:tcPr>
            <w:tcW w:w="784" w:type="pct"/>
          </w:tcPr>
          <w:p w:rsidR="00165BC3" w:rsidRPr="003F7ECE" w:rsidRDefault="00165BC3" w:rsidP="00276DD6">
            <w:pPr>
              <w:pStyle w:val="GOSTTableHead"/>
            </w:pPr>
            <w:r w:rsidRPr="003F7ECE">
              <w:t>Описание поля</w:t>
            </w:r>
          </w:p>
        </w:tc>
        <w:tc>
          <w:tcPr>
            <w:tcW w:w="1078" w:type="pct"/>
          </w:tcPr>
          <w:p w:rsidR="00165BC3" w:rsidRPr="003F7ECE" w:rsidRDefault="00165BC3" w:rsidP="00276DD6">
            <w:pPr>
              <w:pStyle w:val="GOSTTableHead"/>
            </w:pPr>
            <w:r w:rsidRPr="003F7ECE">
              <w:t>Обязательность для заполнения</w:t>
            </w:r>
          </w:p>
        </w:tc>
        <w:tc>
          <w:tcPr>
            <w:tcW w:w="950" w:type="pct"/>
          </w:tcPr>
          <w:p w:rsidR="00165BC3" w:rsidRPr="003F7ECE" w:rsidRDefault="00165BC3" w:rsidP="00276DD6">
            <w:pPr>
              <w:pStyle w:val="GOSTTableHead"/>
            </w:pPr>
            <w:r w:rsidRPr="003F7ECE">
              <w:t>Значение</w:t>
            </w:r>
          </w:p>
        </w:tc>
        <w:tc>
          <w:tcPr>
            <w:tcW w:w="959" w:type="pct"/>
          </w:tcPr>
          <w:p w:rsidR="00165BC3" w:rsidRPr="003F7ECE" w:rsidRDefault="00165BC3" w:rsidP="00276DD6">
            <w:pPr>
              <w:pStyle w:val="GOSTTableHead"/>
            </w:pPr>
            <w:r w:rsidRPr="003F7ECE">
              <w:t>Комментарии</w:t>
            </w:r>
          </w:p>
        </w:tc>
      </w:tr>
      <w:tr w:rsidR="009B6C9F" w:rsidRPr="003F7ECE" w:rsidTr="003858E4">
        <w:trPr>
          <w:cnfStyle w:val="000000100000" w:firstRow="0" w:lastRow="0" w:firstColumn="0" w:lastColumn="0" w:oddVBand="0" w:evenVBand="0" w:oddHBand="1" w:evenHBand="0" w:firstRowFirstColumn="0" w:firstRowLastColumn="0" w:lastRowFirstColumn="0" w:lastRowLastColumn="0"/>
        </w:trPr>
        <w:tc>
          <w:tcPr>
            <w:tcW w:w="1229" w:type="pct"/>
          </w:tcPr>
          <w:p w:rsidR="009B6C9F" w:rsidRPr="003F7ECE" w:rsidRDefault="009B6C9F" w:rsidP="009B6C9F">
            <w:pPr>
              <w:pStyle w:val="GOSTTablenorm"/>
            </w:pPr>
            <w:r w:rsidRPr="003F7ECE">
              <w:t>Полное наименование ФО МР, осуществляющего полномочия</w:t>
            </w:r>
          </w:p>
        </w:tc>
        <w:tc>
          <w:tcPr>
            <w:tcW w:w="784" w:type="pct"/>
          </w:tcPr>
          <w:p w:rsidR="009B6C9F" w:rsidRPr="003F7ECE" w:rsidRDefault="009B6C9F" w:rsidP="009B6C9F">
            <w:pPr>
              <w:pStyle w:val="GOSTTablenorm"/>
            </w:pPr>
            <w:r w:rsidRPr="003F7ECE">
              <w:t xml:space="preserve">Текстовое поле </w:t>
            </w:r>
          </w:p>
        </w:tc>
        <w:tc>
          <w:tcPr>
            <w:tcW w:w="1078" w:type="pct"/>
          </w:tcPr>
          <w:p w:rsidR="009B6C9F" w:rsidRPr="003F7ECE" w:rsidRDefault="009B6C9F" w:rsidP="009B6C9F">
            <w:pPr>
              <w:pStyle w:val="GOSTTablenorm"/>
            </w:pPr>
            <w:r w:rsidRPr="003F7ECE">
              <w:t>Да</w:t>
            </w:r>
          </w:p>
        </w:tc>
        <w:tc>
          <w:tcPr>
            <w:tcW w:w="950" w:type="pct"/>
          </w:tcPr>
          <w:p w:rsidR="009B6C9F" w:rsidRPr="003F7ECE" w:rsidRDefault="009B6C9F" w:rsidP="009B6C9F">
            <w:pPr>
              <w:pStyle w:val="GOSTTablenorm"/>
            </w:pPr>
            <w:r w:rsidRPr="003F7ECE">
              <w:t>Поле заполняется выбором из справочника</w:t>
            </w:r>
          </w:p>
        </w:tc>
        <w:tc>
          <w:tcPr>
            <w:tcW w:w="959" w:type="pct"/>
          </w:tcPr>
          <w:p w:rsidR="009B6C9F" w:rsidRPr="003F7ECE" w:rsidRDefault="009B6C9F" w:rsidP="009B6C9F">
            <w:pPr>
              <w:pStyle w:val="GOSTTablenorm"/>
            </w:pPr>
            <w:r w:rsidRPr="003F7ECE">
              <w:t>Источник: справочник «Сводный реестр»</w:t>
            </w:r>
          </w:p>
        </w:tc>
      </w:tr>
      <w:tr w:rsidR="009B6C9F" w:rsidRPr="003F7ECE" w:rsidTr="003858E4">
        <w:trPr>
          <w:cnfStyle w:val="000000010000" w:firstRow="0" w:lastRow="0" w:firstColumn="0" w:lastColumn="0" w:oddVBand="0" w:evenVBand="0" w:oddHBand="0" w:evenHBand="1" w:firstRowFirstColumn="0" w:firstRowLastColumn="0" w:lastRowFirstColumn="0" w:lastRowLastColumn="0"/>
        </w:trPr>
        <w:tc>
          <w:tcPr>
            <w:tcW w:w="1229" w:type="pct"/>
          </w:tcPr>
          <w:p w:rsidR="009B6C9F" w:rsidRPr="003F7ECE" w:rsidRDefault="009B6C9F" w:rsidP="009B6C9F">
            <w:pPr>
              <w:pStyle w:val="GOSTTablenorm"/>
            </w:pPr>
            <w:r w:rsidRPr="003F7ECE">
              <w:t>Код по Сводному реестру района</w:t>
            </w:r>
          </w:p>
        </w:tc>
        <w:tc>
          <w:tcPr>
            <w:tcW w:w="784" w:type="pct"/>
          </w:tcPr>
          <w:p w:rsidR="009B6C9F" w:rsidRPr="003F7ECE" w:rsidRDefault="009B6C9F" w:rsidP="009B6C9F">
            <w:pPr>
              <w:pStyle w:val="GOSTTablenorm"/>
            </w:pPr>
            <w:r w:rsidRPr="003F7ECE">
              <w:t xml:space="preserve">Текстовое поле </w:t>
            </w:r>
          </w:p>
        </w:tc>
        <w:tc>
          <w:tcPr>
            <w:tcW w:w="1078" w:type="pct"/>
          </w:tcPr>
          <w:p w:rsidR="009B6C9F" w:rsidRPr="003F7ECE" w:rsidRDefault="009B6C9F" w:rsidP="009B6C9F">
            <w:pPr>
              <w:pStyle w:val="GOSTTablenorm"/>
            </w:pPr>
            <w:r w:rsidRPr="003F7ECE">
              <w:t>Да</w:t>
            </w:r>
          </w:p>
        </w:tc>
        <w:tc>
          <w:tcPr>
            <w:tcW w:w="950" w:type="pct"/>
          </w:tcPr>
          <w:p w:rsidR="009B6C9F" w:rsidRPr="003F7ECE" w:rsidRDefault="009B6C9F" w:rsidP="009B6C9F">
            <w:pPr>
              <w:pStyle w:val="GOSTTablenorm"/>
            </w:pPr>
            <w:r w:rsidRPr="003F7ECE">
              <w:t>Поле заполняется автоматически</w:t>
            </w:r>
          </w:p>
        </w:tc>
        <w:tc>
          <w:tcPr>
            <w:tcW w:w="959" w:type="pct"/>
          </w:tcPr>
          <w:p w:rsidR="009B6C9F" w:rsidRPr="003F7ECE" w:rsidRDefault="009B6C9F" w:rsidP="009B6C9F">
            <w:pPr>
              <w:pStyle w:val="GOSTTablenorm"/>
            </w:pPr>
            <w:r w:rsidRPr="003F7ECE">
              <w:t>Указывается код по Сводному реестру ФО МР, исполняющего функции ФО поселения</w:t>
            </w:r>
          </w:p>
        </w:tc>
      </w:tr>
      <w:tr w:rsidR="009B6C9F" w:rsidRPr="003F7ECE" w:rsidTr="003858E4">
        <w:trPr>
          <w:cnfStyle w:val="000000100000" w:firstRow="0" w:lastRow="0" w:firstColumn="0" w:lastColumn="0" w:oddVBand="0" w:evenVBand="0" w:oddHBand="1" w:evenHBand="0" w:firstRowFirstColumn="0" w:firstRowLastColumn="0" w:lastRowFirstColumn="0" w:lastRowLastColumn="0"/>
        </w:trPr>
        <w:tc>
          <w:tcPr>
            <w:tcW w:w="1229" w:type="pct"/>
          </w:tcPr>
          <w:p w:rsidR="009B6C9F" w:rsidRPr="003F7ECE" w:rsidRDefault="009B6C9F" w:rsidP="009B6C9F">
            <w:pPr>
              <w:pStyle w:val="GOSTTablenorm"/>
            </w:pPr>
            <w:r w:rsidRPr="003F7ECE">
              <w:t>Дата начала действия</w:t>
            </w:r>
          </w:p>
        </w:tc>
        <w:tc>
          <w:tcPr>
            <w:tcW w:w="784" w:type="pct"/>
          </w:tcPr>
          <w:p w:rsidR="009B6C9F" w:rsidRPr="003F7ECE" w:rsidRDefault="009B6C9F" w:rsidP="009B6C9F">
            <w:pPr>
              <w:pStyle w:val="GOSTTablenorm"/>
            </w:pPr>
            <w:r w:rsidRPr="003F7ECE">
              <w:t>Текстовое по</w:t>
            </w:r>
            <w:r w:rsidRPr="003F7ECE">
              <w:lastRenderedPageBreak/>
              <w:t xml:space="preserve">ле </w:t>
            </w:r>
          </w:p>
        </w:tc>
        <w:tc>
          <w:tcPr>
            <w:tcW w:w="1078" w:type="pct"/>
          </w:tcPr>
          <w:p w:rsidR="009B6C9F" w:rsidRPr="003F7ECE" w:rsidRDefault="009B6C9F" w:rsidP="009B6C9F">
            <w:pPr>
              <w:pStyle w:val="GOSTTablenorm"/>
            </w:pPr>
            <w:r w:rsidRPr="003F7ECE">
              <w:lastRenderedPageBreak/>
              <w:t>Да</w:t>
            </w:r>
          </w:p>
        </w:tc>
        <w:tc>
          <w:tcPr>
            <w:tcW w:w="950" w:type="pct"/>
          </w:tcPr>
          <w:p w:rsidR="009B6C9F" w:rsidRPr="003F7ECE" w:rsidRDefault="009B6C9F" w:rsidP="009B6C9F">
            <w:pPr>
              <w:pStyle w:val="GOSTTablenorm"/>
            </w:pPr>
            <w:r w:rsidRPr="003F7ECE">
              <w:t xml:space="preserve">Поле заполняется </w:t>
            </w:r>
            <w:r w:rsidRPr="003F7ECE">
              <w:lastRenderedPageBreak/>
              <w:t>автоматически датой создания заявки</w:t>
            </w:r>
          </w:p>
        </w:tc>
        <w:tc>
          <w:tcPr>
            <w:tcW w:w="959" w:type="pct"/>
          </w:tcPr>
          <w:p w:rsidR="009B6C9F" w:rsidRPr="003F7ECE" w:rsidRDefault="009B6C9F" w:rsidP="009B6C9F">
            <w:pPr>
              <w:pStyle w:val="GOSTTablenorm"/>
            </w:pPr>
            <w:r w:rsidRPr="003F7ECE">
              <w:lastRenderedPageBreak/>
              <w:t>-</w:t>
            </w:r>
          </w:p>
        </w:tc>
      </w:tr>
      <w:tr w:rsidR="009B6C9F" w:rsidRPr="003F7ECE" w:rsidTr="003858E4">
        <w:trPr>
          <w:cnfStyle w:val="000000010000" w:firstRow="0" w:lastRow="0" w:firstColumn="0" w:lastColumn="0" w:oddVBand="0" w:evenVBand="0" w:oddHBand="0" w:evenHBand="1" w:firstRowFirstColumn="0" w:firstRowLastColumn="0" w:lastRowFirstColumn="0" w:lastRowLastColumn="0"/>
        </w:trPr>
        <w:tc>
          <w:tcPr>
            <w:tcW w:w="1229" w:type="pct"/>
          </w:tcPr>
          <w:p w:rsidR="009B6C9F" w:rsidRPr="003F7ECE" w:rsidRDefault="009B6C9F" w:rsidP="009B6C9F">
            <w:pPr>
              <w:pStyle w:val="GOSTTablenorm"/>
            </w:pPr>
            <w:r w:rsidRPr="003F7ECE">
              <w:t>Дата окончания действия</w:t>
            </w:r>
          </w:p>
        </w:tc>
        <w:tc>
          <w:tcPr>
            <w:tcW w:w="784" w:type="pct"/>
          </w:tcPr>
          <w:p w:rsidR="009B6C9F" w:rsidRPr="003F7ECE" w:rsidRDefault="009B6C9F" w:rsidP="009B6C9F">
            <w:pPr>
              <w:pStyle w:val="GOSTTablenorm"/>
            </w:pPr>
            <w:r w:rsidRPr="003F7ECE">
              <w:t xml:space="preserve">Текстовое поле </w:t>
            </w:r>
          </w:p>
        </w:tc>
        <w:tc>
          <w:tcPr>
            <w:tcW w:w="1078" w:type="pct"/>
          </w:tcPr>
          <w:p w:rsidR="009B6C9F" w:rsidRPr="003F7ECE" w:rsidRDefault="009B6C9F" w:rsidP="009B6C9F">
            <w:pPr>
              <w:pStyle w:val="GOSTTablenorm"/>
            </w:pPr>
            <w:r w:rsidRPr="003F7ECE">
              <w:t>Нет</w:t>
            </w:r>
          </w:p>
        </w:tc>
        <w:tc>
          <w:tcPr>
            <w:tcW w:w="950" w:type="pct"/>
          </w:tcPr>
          <w:p w:rsidR="009B6C9F" w:rsidRPr="003F7ECE" w:rsidRDefault="009B6C9F" w:rsidP="009B6C9F">
            <w:pPr>
              <w:pStyle w:val="GOSTTablenorm"/>
            </w:pPr>
            <w:r w:rsidRPr="003F7ECE">
              <w:t>-</w:t>
            </w:r>
          </w:p>
        </w:tc>
        <w:tc>
          <w:tcPr>
            <w:tcW w:w="959" w:type="pct"/>
          </w:tcPr>
          <w:p w:rsidR="009B6C9F" w:rsidRPr="003F7ECE" w:rsidRDefault="009B6C9F" w:rsidP="009B6C9F">
            <w:pPr>
              <w:pStyle w:val="GOSTTablenorm"/>
            </w:pPr>
            <w:r w:rsidRPr="003F7ECE">
              <w:t>Поле заполняется в случае прекращения действия полномочия</w:t>
            </w:r>
          </w:p>
        </w:tc>
      </w:tr>
    </w:tbl>
    <w:p w:rsidR="00165BC3" w:rsidRPr="003F7ECE" w:rsidRDefault="00165BC3" w:rsidP="00276DD6">
      <w:pPr>
        <w:pStyle w:val="GOSTNormal"/>
      </w:pPr>
      <w:r w:rsidRPr="003F7ECE">
        <w:t>Для добавления записи о п</w:t>
      </w:r>
      <w:r w:rsidR="0041763C" w:rsidRPr="003F7ECE">
        <w:t>ереданном полномочии необходимо</w:t>
      </w:r>
      <w:r w:rsidRPr="003F7ECE">
        <w:t xml:space="preserve"> кликнуть по кнопке </w:t>
      </w:r>
      <w:r w:rsidRPr="003F7ECE">
        <w:rPr>
          <w:noProof/>
        </w:rPr>
        <w:drawing>
          <wp:inline distT="0" distB="0" distL="0" distR="0" wp14:anchorId="739AB52E" wp14:editId="11258CE4">
            <wp:extent cx="847725" cy="200025"/>
            <wp:effectExtent l="19050" t="19050" r="9525"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w:r>
      <w:r w:rsidRPr="003F7ECE">
        <w:t xml:space="preserve"> «Добавить» и в открывшемся выбрать финансового органа муниципального района  из Сводного реестра  и нажать на кнопку «ОК».</w:t>
      </w:r>
    </w:p>
    <w:p w:rsidR="00165BC3" w:rsidRPr="003F7ECE" w:rsidRDefault="00165BC3" w:rsidP="00276DD6">
      <w:pPr>
        <w:pStyle w:val="GOSTNormal"/>
      </w:pPr>
      <w:r w:rsidRPr="003F7ECE">
        <w:t>После выбора ФО МР происходит автозаполнение полей «Код бюджета», «Код главы» и «Дата начала» данными из вкладки «Осиновая информация». Номер организации заполнять не нужно.</w:t>
      </w:r>
    </w:p>
    <w:p w:rsidR="00165BC3" w:rsidRPr="003F7ECE" w:rsidRDefault="00165BC3" w:rsidP="00276DD6">
      <w:pPr>
        <w:pStyle w:val="GOSTNormal"/>
      </w:pPr>
      <w:r w:rsidRPr="003F7ECE">
        <w:t>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 (далее ФО) муниципального района (далее МР) приведен ниже.</w:t>
      </w:r>
    </w:p>
    <w:p w:rsidR="009B6C9F" w:rsidRPr="003F7ECE" w:rsidRDefault="00165BC3" w:rsidP="009B6C9F">
      <w:pPr>
        <w:pStyle w:val="51"/>
      </w:pPr>
      <w:bookmarkStart w:id="622" w:name="_Toc183104801"/>
      <w:r w:rsidRPr="003F7ECE">
        <w:t>Блок «</w:t>
      </w:r>
      <w:bookmarkStart w:id="623" w:name="ФО_МР"/>
      <w:r w:rsidRPr="003F7ECE">
        <w:t>Сведения о передаче полномочий финансового органа поселения финансовому органу муниципального района</w:t>
      </w:r>
      <w:r w:rsidR="009B6C9F" w:rsidRPr="003F7ECE">
        <w:t xml:space="preserve"> (ФО МР)</w:t>
      </w:r>
      <w:bookmarkEnd w:id="623"/>
      <w:r w:rsidRPr="003F7ECE">
        <w:t>»</w:t>
      </w:r>
      <w:bookmarkEnd w:id="622"/>
      <w:r w:rsidRPr="003F7ECE">
        <w:t xml:space="preserve"> </w:t>
      </w:r>
    </w:p>
    <w:p w:rsidR="00E3687F" w:rsidRPr="003F7ECE" w:rsidRDefault="00E3687F" w:rsidP="00E3687F">
      <w:pPr>
        <w:pStyle w:val="GOSTNormal"/>
      </w:pPr>
      <w:r w:rsidRPr="003F7ECE">
        <w:rPr>
          <w:lang w:eastAsia="ko-KR"/>
        </w:rPr>
        <w:t>В данном блоке заполняется</w:t>
      </w:r>
      <w:r w:rsidRPr="003F7ECE">
        <w:t xml:space="preserve"> информация переданных о передаче полномочий финансового органа поселения финансовому органу муниципального района</w:t>
      </w:r>
    </w:p>
    <w:p w:rsidR="00165BC3" w:rsidRPr="003F7ECE" w:rsidRDefault="00E3687F" w:rsidP="00276DD6">
      <w:pPr>
        <w:pStyle w:val="GOSTNormal"/>
      </w:pPr>
      <w:r w:rsidRPr="003F7ECE">
        <w:t xml:space="preserve">В </w:t>
      </w:r>
      <w:r w:rsidR="00165BC3" w:rsidRPr="003F7ECE">
        <w:t>Заявке на включение ФО МР не заполняется. Для заполнения данного блока необходимо создать запись, в которой будут выполнены условия:</w:t>
      </w:r>
    </w:p>
    <w:p w:rsidR="00165BC3" w:rsidRPr="003F7ECE" w:rsidRDefault="00165BC3" w:rsidP="00276DD6">
      <w:pPr>
        <w:pStyle w:val="GOSTNormal"/>
        <w:rPr>
          <w:szCs w:val="24"/>
        </w:rPr>
      </w:pPr>
      <w:r w:rsidRPr="003F7ECE">
        <w:rPr>
          <w:szCs w:val="24"/>
        </w:rPr>
        <w:t>Тип организации = 01 (признак «Обособленное подразделение» не заполнять),</w:t>
      </w:r>
    </w:p>
    <w:p w:rsidR="00165BC3" w:rsidRPr="003F7ECE" w:rsidRDefault="00165BC3" w:rsidP="00276DD6">
      <w:pPr>
        <w:pStyle w:val="GOSTNormal"/>
      </w:pPr>
      <w:r w:rsidRPr="003F7ECE">
        <w:t>ОКФС = 14,</w:t>
      </w:r>
    </w:p>
    <w:p w:rsidR="00165BC3" w:rsidRPr="003F7ECE" w:rsidRDefault="00165BC3" w:rsidP="00276DD6">
      <w:pPr>
        <w:pStyle w:val="GOSTNormal"/>
      </w:pPr>
      <w:r w:rsidRPr="003F7ECE">
        <w:t>Вид ППО = 31, 32,</w:t>
      </w:r>
    </w:p>
    <w:p w:rsidR="00165BC3" w:rsidRPr="003F7ECE" w:rsidRDefault="00165BC3" w:rsidP="00276DD6">
      <w:pPr>
        <w:pStyle w:val="GOSTNormal"/>
      </w:pPr>
      <w:r w:rsidRPr="003F7ECE">
        <w:t>Бюджет – 3-й и 4-й разряд кода должен содержать значение = 03,</w:t>
      </w:r>
    </w:p>
    <w:p w:rsidR="00165BC3" w:rsidRPr="003F7ECE" w:rsidRDefault="00165BC3" w:rsidP="00276DD6">
      <w:pPr>
        <w:pStyle w:val="GOSTNormal"/>
      </w:pPr>
      <w:r w:rsidRPr="003F7ECE">
        <w:t>Уровень бюджета = 31,32,</w:t>
      </w:r>
    </w:p>
    <w:p w:rsidR="00E76EFC" w:rsidRPr="003F7ECE" w:rsidRDefault="00E76EFC" w:rsidP="00276DD6">
      <w:pPr>
        <w:pStyle w:val="GOSTListmark1"/>
        <w:numPr>
          <w:ilvl w:val="0"/>
          <w:numId w:val="0"/>
        </w:numPr>
        <w:ind w:left="567"/>
      </w:pPr>
      <w:r w:rsidRPr="003F7ECE">
        <w:t xml:space="preserve">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 </w:t>
      </w:r>
    </w:p>
    <w:p w:rsidR="00165BC3" w:rsidRPr="003F7ECE" w:rsidRDefault="00165BC3" w:rsidP="00276DD6">
      <w:pPr>
        <w:pStyle w:val="GOSTNormal"/>
      </w:pPr>
      <w:r w:rsidRPr="003F7ECE">
        <w:t>По созданной записи сформировать Заявку на изменение по ФО МР и внести изменения в раздел «Сведения о передаче полномочий финансового органа поселения финансовому органу муниципального района» (</w:t>
      </w:r>
      <w:r w:rsidR="00E17F5C" w:rsidRPr="003F7ECE">
        <w:t>рис</w:t>
      </w:r>
      <w:r w:rsidR="00D568C2" w:rsidRPr="003F7ECE">
        <w:t>.</w:t>
      </w:r>
      <w:r w:rsidR="00E17F5C" w:rsidRPr="003F7ECE">
        <w:t> </w:t>
      </w:r>
      <w:r w:rsidR="00B2711F" w:rsidRPr="003F7ECE">
        <w:fldChar w:fldCharType="begin"/>
      </w:r>
      <w:r w:rsidR="00B2711F" w:rsidRPr="003F7ECE">
        <w:instrText xml:space="preserve"> REF _Ref531857433 \h  \* MERGEFORMAT </w:instrText>
      </w:r>
      <w:r w:rsidR="00B2711F" w:rsidRPr="003F7ECE">
        <w:fldChar w:fldCharType="separate"/>
      </w:r>
      <w:r w:rsidR="0004269F" w:rsidRPr="003F7ECE">
        <w:t>56</w:t>
      </w:r>
      <w:r w:rsidR="00B2711F" w:rsidRPr="003F7ECE">
        <w:fldChar w:fldCharType="end"/>
      </w:r>
      <w:r w:rsidRPr="003F7ECE">
        <w:t xml:space="preserve">, </w:t>
      </w:r>
      <w:r w:rsidR="003858E4" w:rsidRPr="003F7ECE">
        <w:t>таб. </w:t>
      </w:r>
      <w:r w:rsidR="00B2711F" w:rsidRPr="003F7ECE">
        <w:fldChar w:fldCharType="begin"/>
      </w:r>
      <w:r w:rsidR="00B2711F" w:rsidRPr="003F7ECE">
        <w:instrText xml:space="preserve"> REF _Ref473583617 \h  \* MERGEFORMAT </w:instrText>
      </w:r>
      <w:r w:rsidR="00B2711F" w:rsidRPr="003F7ECE">
        <w:fldChar w:fldCharType="separate"/>
      </w:r>
      <w:r w:rsidR="0004269F" w:rsidRPr="003F7ECE">
        <w:t>42</w:t>
      </w:r>
      <w:r w:rsidR="00B2711F" w:rsidRPr="003F7ECE">
        <w:fldChar w:fldCharType="end"/>
      </w:r>
      <w:r w:rsidRPr="003F7ECE">
        <w:t>).</w:t>
      </w:r>
    </w:p>
    <w:p w:rsidR="00165BC3" w:rsidRPr="003F7ECE" w:rsidRDefault="00E860EB" w:rsidP="00276DD6">
      <w:pPr>
        <w:pStyle w:val="GOSTFigure"/>
      </w:pPr>
      <w:r w:rsidRPr="003F7ECE">
        <w:rPr>
          <w:noProof/>
        </w:rPr>
        <w:lastRenderedPageBreak/>
        <w:drawing>
          <wp:inline distT="0" distB="0" distL="0" distR="0" wp14:anchorId="689ABEF3" wp14:editId="139C4BFE">
            <wp:extent cx="5971540" cy="1466850"/>
            <wp:effectExtent l="0" t="0" r="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71540" cy="1466850"/>
                    </a:xfrm>
                    <a:prstGeom prst="rect">
                      <a:avLst/>
                    </a:prstGeom>
                    <a:noFill/>
                  </pic:spPr>
                </pic:pic>
              </a:graphicData>
            </a:graphic>
          </wp:inline>
        </w:drawing>
      </w:r>
    </w:p>
    <w:bookmarkStart w:id="624" w:name="_Ref473563921"/>
    <w:bookmarkStart w:id="625" w:name="_Toc524683232"/>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626" w:name="_Ref531857433"/>
      <w:bookmarkStart w:id="627" w:name="_Toc183104991"/>
      <w:r w:rsidR="0004269F" w:rsidRPr="003F7ECE">
        <w:rPr>
          <w:rStyle w:val="affc"/>
          <w:b/>
          <w:bCs w:val="0"/>
          <w:noProof/>
        </w:rPr>
        <w:t>56</w:t>
      </w:r>
      <w:bookmarkEnd w:id="626"/>
      <w:r w:rsidRPr="003F7ECE">
        <w:rPr>
          <w:rStyle w:val="affc"/>
          <w:b/>
          <w:bCs w:val="0"/>
        </w:rPr>
        <w:fldChar w:fldCharType="end"/>
      </w:r>
      <w:bookmarkEnd w:id="624"/>
      <w:r w:rsidR="0038196A" w:rsidRPr="003F7ECE">
        <w:t>.</w:t>
      </w:r>
      <w:r w:rsidR="00165BC3" w:rsidRPr="003F7ECE">
        <w:t xml:space="preserve"> Поля, заполняемые на экране «Сведения о передаче полномочий ФО поселения органу МР» в случае ФО района</w:t>
      </w:r>
      <w:bookmarkEnd w:id="625"/>
      <w:bookmarkEnd w:id="627"/>
    </w:p>
    <w:bookmarkStart w:id="628" w:name="_Ref473583617"/>
    <w:bookmarkStart w:id="629" w:name="_Ref473583591"/>
    <w:bookmarkStart w:id="630" w:name="_Toc524683056"/>
    <w:p w:rsidR="00165BC3" w:rsidRPr="003F7ECE" w:rsidRDefault="00D05AC1" w:rsidP="001D270B">
      <w:pPr>
        <w:pStyle w:val="GOSTNameTable"/>
      </w:pPr>
      <w:r w:rsidRPr="003F7ECE">
        <w:rPr>
          <w:rStyle w:val="affc"/>
          <w:b/>
          <w:bCs w:val="0"/>
        </w:rPr>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631" w:name="_Toc183104905"/>
      <w:r w:rsidR="0004269F" w:rsidRPr="003F7ECE">
        <w:rPr>
          <w:rStyle w:val="affc"/>
          <w:b/>
          <w:bCs w:val="0"/>
          <w:noProof/>
        </w:rPr>
        <w:t>42</w:t>
      </w:r>
      <w:r w:rsidRPr="003F7ECE">
        <w:rPr>
          <w:rStyle w:val="affc"/>
          <w:b/>
          <w:bCs w:val="0"/>
        </w:rPr>
        <w:fldChar w:fldCharType="end"/>
      </w:r>
      <w:bookmarkEnd w:id="628"/>
      <w:r w:rsidR="003858E4" w:rsidRPr="003F7ECE">
        <w:t>.</w:t>
      </w:r>
      <w:r w:rsidR="00165BC3" w:rsidRPr="003F7ECE">
        <w:t xml:space="preserve"> Поля, заполняемые пользователем на экране «Сведения о передаче полномочий ФО СП органу МР»</w:t>
      </w:r>
      <w:bookmarkEnd w:id="629"/>
      <w:r w:rsidR="00165BC3" w:rsidRPr="003F7ECE">
        <w:t xml:space="preserve"> в случае ФО района</w:t>
      </w:r>
      <w:bookmarkEnd w:id="630"/>
      <w:bookmarkEnd w:id="631"/>
    </w:p>
    <w:tbl>
      <w:tblPr>
        <w:tblStyle w:val="GOSTTable"/>
        <w:tblW w:w="5000" w:type="pct"/>
        <w:tblLook w:val="01E0" w:firstRow="1" w:lastRow="1" w:firstColumn="1" w:lastColumn="1" w:noHBand="0" w:noVBand="0"/>
      </w:tblPr>
      <w:tblGrid>
        <w:gridCol w:w="2157"/>
        <w:gridCol w:w="1415"/>
        <w:gridCol w:w="1702"/>
        <w:gridCol w:w="1700"/>
        <w:gridCol w:w="2720"/>
      </w:tblGrid>
      <w:tr w:rsidR="00165BC3" w:rsidRPr="003F7ECE" w:rsidTr="00E3687F">
        <w:trPr>
          <w:cnfStyle w:val="100000000000" w:firstRow="1" w:lastRow="0" w:firstColumn="0" w:lastColumn="0" w:oddVBand="0" w:evenVBand="0" w:oddHBand="0" w:evenHBand="0" w:firstRowFirstColumn="0" w:firstRowLastColumn="0" w:lastRowFirstColumn="0" w:lastRowLastColumn="0"/>
        </w:trPr>
        <w:tc>
          <w:tcPr>
            <w:tcW w:w="1112" w:type="pct"/>
          </w:tcPr>
          <w:p w:rsidR="00165BC3" w:rsidRPr="003F7ECE" w:rsidRDefault="00165BC3" w:rsidP="00276DD6">
            <w:pPr>
              <w:pStyle w:val="GOSTTableHead"/>
            </w:pPr>
            <w:r w:rsidRPr="003F7ECE">
              <w:t>Название поля</w:t>
            </w:r>
          </w:p>
        </w:tc>
        <w:tc>
          <w:tcPr>
            <w:tcW w:w="730" w:type="pct"/>
          </w:tcPr>
          <w:p w:rsidR="00165BC3" w:rsidRPr="003F7ECE" w:rsidRDefault="00165BC3" w:rsidP="00276DD6">
            <w:pPr>
              <w:pStyle w:val="GOSTTableHead"/>
            </w:pPr>
            <w:r w:rsidRPr="003F7ECE">
              <w:t>Описание поля</w:t>
            </w:r>
          </w:p>
        </w:tc>
        <w:tc>
          <w:tcPr>
            <w:tcW w:w="878" w:type="pct"/>
          </w:tcPr>
          <w:p w:rsidR="00165BC3" w:rsidRPr="003F7ECE" w:rsidRDefault="00165BC3" w:rsidP="00276DD6">
            <w:pPr>
              <w:pStyle w:val="GOSTTableHead"/>
            </w:pPr>
            <w:r w:rsidRPr="003F7ECE">
              <w:t>Обязательность для заполнения</w:t>
            </w:r>
          </w:p>
        </w:tc>
        <w:tc>
          <w:tcPr>
            <w:tcW w:w="877" w:type="pct"/>
          </w:tcPr>
          <w:p w:rsidR="00165BC3" w:rsidRPr="003F7ECE" w:rsidRDefault="00165BC3" w:rsidP="00276DD6">
            <w:pPr>
              <w:pStyle w:val="GOSTTableHead"/>
            </w:pPr>
            <w:r w:rsidRPr="003F7ECE">
              <w:t>Значение</w:t>
            </w:r>
          </w:p>
        </w:tc>
        <w:tc>
          <w:tcPr>
            <w:tcW w:w="1403" w:type="pct"/>
          </w:tcPr>
          <w:p w:rsidR="00165BC3" w:rsidRPr="003F7ECE" w:rsidRDefault="00165BC3" w:rsidP="00276DD6">
            <w:pPr>
              <w:pStyle w:val="GOSTTableHead"/>
            </w:pPr>
            <w:r w:rsidRPr="003F7ECE">
              <w:t>Комментарии</w:t>
            </w:r>
          </w:p>
        </w:tc>
      </w:tr>
      <w:tr w:rsidR="00E3687F" w:rsidRPr="003F7ECE" w:rsidTr="00E3687F">
        <w:trPr>
          <w:cnfStyle w:val="000000100000" w:firstRow="0" w:lastRow="0" w:firstColumn="0" w:lastColumn="0" w:oddVBand="0" w:evenVBand="0" w:oddHBand="1" w:evenHBand="0" w:firstRowFirstColumn="0" w:firstRowLastColumn="0" w:lastRowFirstColumn="0" w:lastRowLastColumn="0"/>
        </w:trPr>
        <w:tc>
          <w:tcPr>
            <w:tcW w:w="1112" w:type="pct"/>
          </w:tcPr>
          <w:p w:rsidR="00E3687F" w:rsidRPr="003F7ECE" w:rsidRDefault="00E3687F" w:rsidP="00E3687F">
            <w:pPr>
              <w:pStyle w:val="GOSTTablenorm"/>
            </w:pPr>
            <w:r w:rsidRPr="003F7ECE">
              <w:t>Полное наименование ФО поселения, передавшего полномочия</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Нет</w:t>
            </w:r>
          </w:p>
        </w:tc>
        <w:tc>
          <w:tcPr>
            <w:tcW w:w="877" w:type="pct"/>
          </w:tcPr>
          <w:p w:rsidR="00E3687F" w:rsidRPr="003F7ECE" w:rsidRDefault="00E3687F" w:rsidP="00E3687F">
            <w:pPr>
              <w:pStyle w:val="GOSTTablenorm"/>
            </w:pPr>
            <w:r w:rsidRPr="003F7ECE">
              <w:t>Поле заполняется выбором из справочника</w:t>
            </w:r>
          </w:p>
        </w:tc>
        <w:tc>
          <w:tcPr>
            <w:tcW w:w="1403" w:type="pct"/>
          </w:tcPr>
          <w:p w:rsidR="00E3687F" w:rsidRPr="003F7ECE" w:rsidRDefault="00E3687F" w:rsidP="00E3687F">
            <w:pPr>
              <w:pStyle w:val="GOSTTablenorm"/>
            </w:pPr>
            <w:r w:rsidRPr="003F7ECE">
              <w:t>Источник: справочник «Сводный реестр».</w:t>
            </w:r>
          </w:p>
          <w:p w:rsidR="00E3687F" w:rsidRPr="003F7ECE" w:rsidRDefault="00E3687F" w:rsidP="00E3687F">
            <w:pPr>
              <w:pStyle w:val="GOSTTablenorm"/>
            </w:pPr>
            <w:r w:rsidRPr="003F7ECE">
              <w:t xml:space="preserve">В случае </w:t>
            </w:r>
            <w:r w:rsidRPr="003F7ECE">
              <w:rPr>
                <w:szCs w:val="24"/>
              </w:rPr>
              <w:t xml:space="preserve">отсутствия в справочнике «Сводный реестр» сведений о </w:t>
            </w:r>
            <w:r w:rsidRPr="003F7ECE">
              <w:rPr>
                <w:szCs w:val="24"/>
                <w:shd w:val="clear" w:color="auto" w:fill="FFFFFF"/>
              </w:rPr>
              <w:t>финансовом органе поселения, поле не заполняется.</w:t>
            </w:r>
          </w:p>
        </w:tc>
      </w:tr>
      <w:tr w:rsidR="00E3687F" w:rsidRPr="003F7ECE" w:rsidTr="00E3687F">
        <w:trPr>
          <w:cnfStyle w:val="000000010000" w:firstRow="0" w:lastRow="0" w:firstColumn="0" w:lastColumn="0" w:oddVBand="0" w:evenVBand="0" w:oddHBand="0" w:evenHBand="1" w:firstRowFirstColumn="0" w:firstRowLastColumn="0" w:lastRowFirstColumn="0" w:lastRowLastColumn="0"/>
        </w:trPr>
        <w:tc>
          <w:tcPr>
            <w:tcW w:w="1112" w:type="pct"/>
          </w:tcPr>
          <w:p w:rsidR="00E3687F" w:rsidRPr="003F7ECE" w:rsidRDefault="00E3687F" w:rsidP="00E3687F">
            <w:pPr>
              <w:pStyle w:val="GOSTTablenorm"/>
            </w:pPr>
            <w:r w:rsidRPr="003F7ECE">
              <w:t>Код по Сводному реестру</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Нет</w:t>
            </w:r>
          </w:p>
        </w:tc>
        <w:tc>
          <w:tcPr>
            <w:tcW w:w="877" w:type="pct"/>
          </w:tcPr>
          <w:p w:rsidR="00E3687F" w:rsidRPr="003F7ECE" w:rsidRDefault="00E3687F" w:rsidP="00E3687F">
            <w:pPr>
              <w:pStyle w:val="GOSTTablenorm"/>
            </w:pPr>
            <w:r w:rsidRPr="003F7ECE">
              <w:t>Поле заполняется автоматически</w:t>
            </w:r>
          </w:p>
        </w:tc>
        <w:tc>
          <w:tcPr>
            <w:tcW w:w="1403" w:type="pct"/>
          </w:tcPr>
          <w:p w:rsidR="00E3687F" w:rsidRPr="003F7ECE" w:rsidRDefault="00E3687F" w:rsidP="00E3687F">
            <w:pPr>
              <w:pStyle w:val="GOSTTablenorm"/>
            </w:pPr>
            <w:r w:rsidRPr="003F7ECE">
              <w:t>Источник: справочник «Сводный реестр».</w:t>
            </w:r>
          </w:p>
          <w:p w:rsidR="00E3687F" w:rsidRPr="003F7ECE" w:rsidRDefault="00E3687F" w:rsidP="00E3687F">
            <w:pPr>
              <w:pStyle w:val="GOSTTablenorm"/>
            </w:pPr>
            <w:r w:rsidRPr="003F7ECE">
              <w:t xml:space="preserve">В случае </w:t>
            </w:r>
            <w:r w:rsidRPr="003F7ECE">
              <w:rPr>
                <w:szCs w:val="24"/>
              </w:rPr>
              <w:t xml:space="preserve">отсутствия в справочнике «Сводный реестр» сведений о </w:t>
            </w:r>
            <w:r w:rsidRPr="003F7ECE">
              <w:rPr>
                <w:szCs w:val="24"/>
                <w:shd w:val="clear" w:color="auto" w:fill="FFFFFF"/>
              </w:rPr>
              <w:t>финансовом органе поселения, поле не заполняется.</w:t>
            </w:r>
          </w:p>
        </w:tc>
      </w:tr>
      <w:tr w:rsidR="00E3687F" w:rsidRPr="003F7ECE" w:rsidTr="00E3687F">
        <w:trPr>
          <w:cnfStyle w:val="000000100000" w:firstRow="0" w:lastRow="0" w:firstColumn="0" w:lastColumn="0" w:oddVBand="0" w:evenVBand="0" w:oddHBand="1" w:evenHBand="0" w:firstRowFirstColumn="0" w:firstRowLastColumn="0" w:lastRowFirstColumn="0" w:lastRowLastColumn="0"/>
        </w:trPr>
        <w:tc>
          <w:tcPr>
            <w:tcW w:w="1112" w:type="pct"/>
          </w:tcPr>
          <w:p w:rsidR="00E3687F" w:rsidRPr="003F7ECE" w:rsidRDefault="00E3687F" w:rsidP="00E3687F">
            <w:pPr>
              <w:pStyle w:val="GOSTTablenorm"/>
            </w:pPr>
            <w:r w:rsidRPr="003F7ECE">
              <w:t>Номер организации</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Нет</w:t>
            </w:r>
          </w:p>
        </w:tc>
        <w:tc>
          <w:tcPr>
            <w:tcW w:w="877" w:type="pct"/>
          </w:tcPr>
          <w:p w:rsidR="00E3687F" w:rsidRPr="003F7ECE" w:rsidRDefault="00E3687F" w:rsidP="00E3687F">
            <w:pPr>
              <w:pStyle w:val="GOSTTablenorm"/>
            </w:pPr>
            <w:r w:rsidRPr="003F7ECE">
              <w:t>Поле на данном этапе не заполняется</w:t>
            </w:r>
          </w:p>
        </w:tc>
        <w:tc>
          <w:tcPr>
            <w:tcW w:w="1403" w:type="pct"/>
          </w:tcPr>
          <w:p w:rsidR="00E3687F" w:rsidRPr="003F7ECE" w:rsidRDefault="00E3687F" w:rsidP="00E3687F">
            <w:pPr>
              <w:pStyle w:val="GOSTTablenorm"/>
            </w:pPr>
            <w:r w:rsidRPr="003F7ECE">
              <w:t>Источник: справочник «Сводный реестр».</w:t>
            </w:r>
          </w:p>
          <w:p w:rsidR="00E3687F" w:rsidRPr="003F7ECE" w:rsidRDefault="00E3687F" w:rsidP="00904C18">
            <w:pPr>
              <w:pStyle w:val="GOSTTablenorm"/>
            </w:pPr>
            <w:r w:rsidRPr="003F7ECE">
              <w:t xml:space="preserve">В случае </w:t>
            </w:r>
            <w:r w:rsidRPr="003F7ECE">
              <w:rPr>
                <w:szCs w:val="24"/>
              </w:rPr>
              <w:t xml:space="preserve">отсутствия в справочнике «Сводный реестр» сведений о </w:t>
            </w:r>
            <w:r w:rsidRPr="003F7ECE">
              <w:rPr>
                <w:szCs w:val="24"/>
                <w:shd w:val="clear" w:color="auto" w:fill="FFFFFF"/>
              </w:rPr>
              <w:t>финансовом органе поселения, поле не заполняется.</w:t>
            </w:r>
          </w:p>
        </w:tc>
      </w:tr>
      <w:tr w:rsidR="00E3687F" w:rsidRPr="003F7ECE" w:rsidTr="00E3687F">
        <w:trPr>
          <w:cnfStyle w:val="000000010000" w:firstRow="0" w:lastRow="0" w:firstColumn="0" w:lastColumn="0" w:oddVBand="0" w:evenVBand="0" w:oddHBand="0" w:evenHBand="1" w:firstRowFirstColumn="0" w:firstRowLastColumn="0" w:lastRowFirstColumn="0" w:lastRowLastColumn="0"/>
        </w:trPr>
        <w:tc>
          <w:tcPr>
            <w:tcW w:w="1112" w:type="pct"/>
          </w:tcPr>
          <w:p w:rsidR="00E3687F" w:rsidRPr="003F7ECE" w:rsidRDefault="00E3687F" w:rsidP="00E3687F">
            <w:pPr>
              <w:pStyle w:val="GOSTTablenorm"/>
            </w:pPr>
            <w:r w:rsidRPr="003F7ECE">
              <w:t>Код бюджета</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Да</w:t>
            </w:r>
          </w:p>
        </w:tc>
        <w:tc>
          <w:tcPr>
            <w:tcW w:w="877" w:type="pct"/>
          </w:tcPr>
          <w:p w:rsidR="00E3687F" w:rsidRPr="003F7ECE" w:rsidRDefault="00E3687F" w:rsidP="00E3687F">
            <w:pPr>
              <w:pStyle w:val="GOSTTablenorm"/>
            </w:pPr>
            <w:r w:rsidRPr="003F7ECE">
              <w:t>Поле заполняется автоматически</w:t>
            </w:r>
          </w:p>
        </w:tc>
        <w:tc>
          <w:tcPr>
            <w:tcW w:w="1403" w:type="pct"/>
          </w:tcPr>
          <w:p w:rsidR="00E3687F" w:rsidRPr="003F7ECE" w:rsidRDefault="00E3687F" w:rsidP="00E3687F">
            <w:pPr>
              <w:pStyle w:val="GOSTTablenorm"/>
            </w:pPr>
            <w:r w:rsidRPr="003F7ECE">
              <w:t>-</w:t>
            </w:r>
          </w:p>
        </w:tc>
      </w:tr>
      <w:tr w:rsidR="00E3687F" w:rsidRPr="003F7ECE" w:rsidTr="00E3687F">
        <w:trPr>
          <w:cnfStyle w:val="000000100000" w:firstRow="0" w:lastRow="0" w:firstColumn="0" w:lastColumn="0" w:oddVBand="0" w:evenVBand="0" w:oddHBand="1" w:evenHBand="0" w:firstRowFirstColumn="0" w:firstRowLastColumn="0" w:lastRowFirstColumn="0" w:lastRowLastColumn="0"/>
        </w:trPr>
        <w:tc>
          <w:tcPr>
            <w:tcW w:w="1112" w:type="pct"/>
          </w:tcPr>
          <w:p w:rsidR="00E3687F" w:rsidRPr="003F7ECE" w:rsidRDefault="00E3687F" w:rsidP="00E3687F">
            <w:pPr>
              <w:pStyle w:val="GOSTTablenorm"/>
            </w:pPr>
            <w:r w:rsidRPr="003F7ECE">
              <w:t>Код территории ППО по ОКТМО</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Нет</w:t>
            </w:r>
          </w:p>
        </w:tc>
        <w:tc>
          <w:tcPr>
            <w:tcW w:w="877" w:type="pct"/>
          </w:tcPr>
          <w:p w:rsidR="00E3687F" w:rsidRPr="003F7ECE" w:rsidRDefault="00E3687F" w:rsidP="00E3687F">
            <w:pPr>
              <w:pStyle w:val="GOSTTablenorm"/>
            </w:pPr>
            <w:r w:rsidRPr="003F7ECE">
              <w:t>Поле заполняется автоматически или путем выбора из справочника</w:t>
            </w:r>
          </w:p>
        </w:tc>
        <w:tc>
          <w:tcPr>
            <w:tcW w:w="1403" w:type="pct"/>
          </w:tcPr>
          <w:p w:rsidR="00E3687F" w:rsidRPr="003F7ECE" w:rsidRDefault="00E3687F" w:rsidP="00E3687F">
            <w:pPr>
              <w:pStyle w:val="GOSTTablenorm"/>
            </w:pPr>
            <w:r w:rsidRPr="003F7ECE">
              <w:t>Указывается код ОКТМО территории публично-правового образования финансового органа поселения, передавшего полномочия финансовому органу муниципального района. Источник: справочник «Бюджеты»</w:t>
            </w:r>
          </w:p>
        </w:tc>
      </w:tr>
      <w:tr w:rsidR="00E3687F" w:rsidRPr="003F7ECE" w:rsidTr="00E3687F">
        <w:trPr>
          <w:cnfStyle w:val="000000010000" w:firstRow="0" w:lastRow="0" w:firstColumn="0" w:lastColumn="0" w:oddVBand="0" w:evenVBand="0" w:oddHBand="0" w:evenHBand="1" w:firstRowFirstColumn="0" w:firstRowLastColumn="0" w:lastRowFirstColumn="0" w:lastRowLastColumn="0"/>
        </w:trPr>
        <w:tc>
          <w:tcPr>
            <w:tcW w:w="1112" w:type="pct"/>
          </w:tcPr>
          <w:p w:rsidR="00E3687F" w:rsidRPr="003F7ECE" w:rsidRDefault="00E3687F" w:rsidP="00E3687F">
            <w:pPr>
              <w:pStyle w:val="GOSTTablenorm"/>
            </w:pPr>
            <w:r w:rsidRPr="003F7ECE">
              <w:lastRenderedPageBreak/>
              <w:t>Дата начала действия</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Да</w:t>
            </w:r>
          </w:p>
        </w:tc>
        <w:tc>
          <w:tcPr>
            <w:tcW w:w="877" w:type="pct"/>
          </w:tcPr>
          <w:p w:rsidR="00E3687F" w:rsidRPr="003F7ECE" w:rsidRDefault="00E3687F" w:rsidP="00E3687F">
            <w:pPr>
              <w:pStyle w:val="GOSTTablenorm"/>
            </w:pPr>
            <w:r w:rsidRPr="003F7ECE">
              <w:t>Поле заполняется автоматически датой создания заявки</w:t>
            </w:r>
          </w:p>
        </w:tc>
        <w:tc>
          <w:tcPr>
            <w:tcW w:w="1403" w:type="pct"/>
          </w:tcPr>
          <w:p w:rsidR="00E3687F" w:rsidRPr="003F7ECE" w:rsidRDefault="00E3687F" w:rsidP="00E3687F">
            <w:pPr>
              <w:pStyle w:val="GOSTTablenorm"/>
            </w:pPr>
            <w:r w:rsidRPr="003F7ECE">
              <w:t>-</w:t>
            </w:r>
          </w:p>
        </w:tc>
      </w:tr>
      <w:tr w:rsidR="00E3687F" w:rsidRPr="003F7ECE" w:rsidTr="00E3687F">
        <w:trPr>
          <w:cnfStyle w:val="000000100000" w:firstRow="0" w:lastRow="0" w:firstColumn="0" w:lastColumn="0" w:oddVBand="0" w:evenVBand="0" w:oddHBand="1" w:evenHBand="0" w:firstRowFirstColumn="0" w:firstRowLastColumn="0" w:lastRowFirstColumn="0" w:lastRowLastColumn="0"/>
        </w:trPr>
        <w:tc>
          <w:tcPr>
            <w:tcW w:w="1112" w:type="pct"/>
          </w:tcPr>
          <w:p w:rsidR="00E3687F" w:rsidRPr="003F7ECE" w:rsidRDefault="00E3687F" w:rsidP="00E3687F">
            <w:pPr>
              <w:pStyle w:val="GOSTTablenorm"/>
            </w:pPr>
            <w:r w:rsidRPr="003F7ECE">
              <w:t>Дата окончания действия</w:t>
            </w:r>
          </w:p>
        </w:tc>
        <w:tc>
          <w:tcPr>
            <w:tcW w:w="730" w:type="pct"/>
          </w:tcPr>
          <w:p w:rsidR="00E3687F" w:rsidRPr="003F7ECE" w:rsidRDefault="00E3687F" w:rsidP="00E3687F">
            <w:pPr>
              <w:pStyle w:val="GOSTTablenorm"/>
            </w:pPr>
            <w:r w:rsidRPr="003F7ECE">
              <w:t xml:space="preserve">Текстовое поле </w:t>
            </w:r>
          </w:p>
        </w:tc>
        <w:tc>
          <w:tcPr>
            <w:tcW w:w="878" w:type="pct"/>
          </w:tcPr>
          <w:p w:rsidR="00E3687F" w:rsidRPr="003F7ECE" w:rsidRDefault="00E3687F" w:rsidP="00E3687F">
            <w:pPr>
              <w:pStyle w:val="GOSTTablenorm"/>
            </w:pPr>
            <w:r w:rsidRPr="003F7ECE">
              <w:t>Нет</w:t>
            </w:r>
          </w:p>
        </w:tc>
        <w:tc>
          <w:tcPr>
            <w:tcW w:w="877" w:type="pct"/>
          </w:tcPr>
          <w:p w:rsidR="00E3687F" w:rsidRPr="003F7ECE" w:rsidRDefault="00E3687F" w:rsidP="00E3687F">
            <w:pPr>
              <w:pStyle w:val="GOSTTablenorm"/>
            </w:pPr>
            <w:r w:rsidRPr="003F7ECE">
              <w:t>-</w:t>
            </w:r>
          </w:p>
        </w:tc>
        <w:tc>
          <w:tcPr>
            <w:tcW w:w="1403" w:type="pct"/>
          </w:tcPr>
          <w:p w:rsidR="00E3687F" w:rsidRPr="003F7ECE" w:rsidRDefault="00E3687F" w:rsidP="00E3687F">
            <w:pPr>
              <w:pStyle w:val="GOSTTablenorm"/>
            </w:pPr>
            <w:r w:rsidRPr="003F7ECE">
              <w:t>Поле заполняется в случае прекращения действия полномочия.</w:t>
            </w:r>
          </w:p>
        </w:tc>
      </w:tr>
    </w:tbl>
    <w:p w:rsidR="00165BC3" w:rsidRPr="003F7ECE" w:rsidRDefault="00165BC3" w:rsidP="00276DD6">
      <w:pPr>
        <w:pStyle w:val="GOSTNormal"/>
      </w:pPr>
      <w:r w:rsidRPr="003F7ECE">
        <w:rPr>
          <w:rFonts w:eastAsia="Arial Unicode MS"/>
        </w:rPr>
        <w:t xml:space="preserve">В случае если в соответствии с законодательством РФ исполнительно-распорядительный орган городского, сельского поселения не образуется, регистрация сведений о передаче полномочий ФО поселения ФО района обеспечивается путем добавления </w:t>
      </w:r>
      <w:r w:rsidR="00F21DC1" w:rsidRPr="003F7ECE">
        <w:rPr>
          <w:rFonts w:eastAsia="Arial Unicode MS"/>
        </w:rPr>
        <w:t xml:space="preserve">уполномоченным </w:t>
      </w:r>
      <w:r w:rsidRPr="003F7ECE">
        <w:rPr>
          <w:rFonts w:eastAsia="Arial Unicode MS"/>
        </w:rPr>
        <w:t>пользователем вручную сведений об этих полномочиях в Заявке на добавление (изменение) сведений</w:t>
      </w:r>
      <w:r w:rsidR="003858E4" w:rsidRPr="003F7ECE">
        <w:rPr>
          <w:rFonts w:eastAsia="Arial Unicode MS"/>
        </w:rPr>
        <w:t xml:space="preserve"> о ФО района в Сводном реестре.</w:t>
      </w:r>
    </w:p>
    <w:p w:rsidR="00165BC3" w:rsidRPr="003F7ECE" w:rsidRDefault="00165BC3" w:rsidP="00276DD6">
      <w:pPr>
        <w:pStyle w:val="GOSTNormal"/>
      </w:pPr>
      <w:r w:rsidRPr="003F7ECE">
        <w:t>Для добавления записи о п</w:t>
      </w:r>
      <w:r w:rsidR="003161DD" w:rsidRPr="003F7ECE">
        <w:t>ереданном полномочии необходимо</w:t>
      </w:r>
      <w:r w:rsidRPr="003F7ECE">
        <w:t xml:space="preserve"> кликнуть по кнопке </w:t>
      </w:r>
      <w:r w:rsidRPr="003F7ECE">
        <w:rPr>
          <w:noProof/>
        </w:rPr>
        <w:drawing>
          <wp:inline distT="0" distB="0" distL="0" distR="0" wp14:anchorId="6E1C0F56" wp14:editId="45853BB2">
            <wp:extent cx="847725" cy="200025"/>
            <wp:effectExtent l="19050" t="19050" r="952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w:r>
      <w:r w:rsidRPr="003F7ECE">
        <w:t xml:space="preserve"> «Добавить» и в открывшемся окне заполнить атрибуты в соответствии с тре</w:t>
      </w:r>
      <w:r w:rsidR="001A7D31" w:rsidRPr="003F7ECE">
        <w:t>бованиями указанными в таблице </w:t>
      </w:r>
      <w:r w:rsidR="00B2711F" w:rsidRPr="003F7ECE">
        <w:fldChar w:fldCharType="begin"/>
      </w:r>
      <w:r w:rsidR="00B2711F" w:rsidRPr="003F7ECE">
        <w:instrText xml:space="preserve"> REF _Ref473583617 \h  \* MERGEFORMAT </w:instrText>
      </w:r>
      <w:r w:rsidR="00B2711F" w:rsidRPr="003F7ECE">
        <w:fldChar w:fldCharType="separate"/>
      </w:r>
      <w:r w:rsidR="0004269F" w:rsidRPr="003F7ECE">
        <w:rPr>
          <w:rStyle w:val="affc"/>
        </w:rPr>
        <w:t>42</w:t>
      </w:r>
      <w:r w:rsidR="00B2711F" w:rsidRPr="003F7ECE">
        <w:fldChar w:fldCharType="end"/>
      </w:r>
      <w:r w:rsidRPr="003F7ECE">
        <w:t xml:space="preserve"> после чего нажать на кнопку «ОК».</w:t>
      </w:r>
    </w:p>
    <w:p w:rsidR="00165BC3" w:rsidRPr="003F7ECE" w:rsidRDefault="00165BC3" w:rsidP="00276DD6">
      <w:pPr>
        <w:pStyle w:val="GOSTNormal"/>
      </w:pPr>
      <w:r w:rsidRPr="003F7ECE">
        <w:t>В заявке</w:t>
      </w:r>
      <w:r w:rsidRPr="003F7ECE">
        <w:rPr>
          <w:rFonts w:eastAsia="Arial Unicode MS"/>
        </w:rPr>
        <w:t xml:space="preserve"> на добавление (изменение) сведений о ФО района в Сводном реестре</w:t>
      </w:r>
      <w:r w:rsidRPr="003F7ECE">
        <w:t xml:space="preserve"> предусмотрена возможность автоматического заполнения этих сведений, на основе данных указанных в записях Сводного реестра для ФО поселений. В этом случае для добавления записи о пе</w:t>
      </w:r>
      <w:r w:rsidR="003161DD" w:rsidRPr="003F7ECE">
        <w:t xml:space="preserve">реданном полномочии необходимо </w:t>
      </w:r>
      <w:r w:rsidRPr="003F7ECE">
        <w:t xml:space="preserve">кликнуть по кнопке </w:t>
      </w:r>
      <w:r w:rsidRPr="003F7ECE">
        <w:rPr>
          <w:noProof/>
        </w:rPr>
        <w:drawing>
          <wp:inline distT="0" distB="0" distL="0" distR="0" wp14:anchorId="234FF368" wp14:editId="4D39AB28">
            <wp:extent cx="1543050" cy="219075"/>
            <wp:effectExtent l="19050" t="1905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43050" cy="219075"/>
                    </a:xfrm>
                    <a:prstGeom prst="rect">
                      <a:avLst/>
                    </a:prstGeom>
                    <a:noFill/>
                    <a:ln w="6350" cmpd="sng">
                      <a:solidFill>
                        <a:srgbClr val="000000"/>
                      </a:solidFill>
                      <a:miter lim="800000"/>
                      <a:headEnd/>
                      <a:tailEnd/>
                    </a:ln>
                    <a:effectLst/>
                  </pic:spPr>
                </pic:pic>
              </a:graphicData>
            </a:graphic>
          </wp:inline>
        </w:drawing>
      </w:r>
      <w:r w:rsidRPr="003F7ECE">
        <w:t xml:space="preserve"> «Заполнить автоматически» - автоматически заполняется таблица с перечнем ФО поселений, включенных в Сводный реестр, у которых в данном блоке указан соответствующий ФО МР. При необходимости, после добавления полномочий требуется заполнить поле «Номер организации» - пятизначным кодом записи из ПУБП финансового органа муниципального района, открытый по бюджету поселения. Может быть заполнено на уровне Решения ТОФК. После заполнения поля «Номер организации» автоматически в раздел «Сведения о лицевых счетах, открытых организации в ТОФК» подтягиваются Лицевые счета. В случае отсутствия данного кода в Заявке на изменение и в Решении ТОФК Номер организации будет присвоен системой автоматически.</w:t>
      </w:r>
    </w:p>
    <w:p w:rsidR="00012927" w:rsidRPr="003F7ECE" w:rsidRDefault="00E3687F" w:rsidP="00E3687F">
      <w:pPr>
        <w:pStyle w:val="51"/>
      </w:pPr>
      <w:bookmarkStart w:id="632" w:name="_Toc183104802"/>
      <w:r w:rsidRPr="003F7ECE">
        <w:t>Блок «</w:t>
      </w:r>
      <w:bookmarkStart w:id="633" w:name="закупки"/>
      <w:r w:rsidRPr="003F7ECE">
        <w:t>Закупочные полномочия / Полномочия в государственных (муниципальных) закупках</w:t>
      </w:r>
      <w:bookmarkEnd w:id="633"/>
      <w:r w:rsidRPr="003F7ECE">
        <w:t>»</w:t>
      </w:r>
      <w:bookmarkEnd w:id="632"/>
    </w:p>
    <w:p w:rsidR="00165BC3" w:rsidRPr="003F7ECE" w:rsidRDefault="00E3687F" w:rsidP="00276DD6">
      <w:pPr>
        <w:pStyle w:val="GOSTNormal"/>
      </w:pPr>
      <w:r w:rsidRPr="003F7ECE">
        <w:rPr>
          <w:lang w:eastAsia="ko-KR"/>
        </w:rPr>
        <w:t>В данном блоке заполняется</w:t>
      </w:r>
      <w:r w:rsidRPr="003F7ECE">
        <w:t xml:space="preserve"> информация о з</w:t>
      </w:r>
      <w:r w:rsidR="005E2306" w:rsidRPr="003F7ECE">
        <w:rPr>
          <w:szCs w:val="22"/>
        </w:rPr>
        <w:t>акупочны</w:t>
      </w:r>
      <w:r w:rsidRPr="003F7ECE">
        <w:rPr>
          <w:szCs w:val="22"/>
        </w:rPr>
        <w:t>х</w:t>
      </w:r>
      <w:r w:rsidR="005E2306" w:rsidRPr="003F7ECE">
        <w:rPr>
          <w:szCs w:val="22"/>
        </w:rPr>
        <w:t xml:space="preserve"> полномочия</w:t>
      </w:r>
      <w:r w:rsidRPr="003F7ECE">
        <w:rPr>
          <w:szCs w:val="22"/>
        </w:rPr>
        <w:t>х</w:t>
      </w:r>
      <w:r w:rsidR="003F0BC6" w:rsidRPr="003F7ECE">
        <w:rPr>
          <w:szCs w:val="22"/>
        </w:rPr>
        <w:t xml:space="preserve"> / </w:t>
      </w:r>
      <w:r w:rsidR="005E2306" w:rsidRPr="003F7ECE">
        <w:rPr>
          <w:szCs w:val="22"/>
        </w:rPr>
        <w:t>Полномочия</w:t>
      </w:r>
      <w:r w:rsidRPr="003F7ECE">
        <w:rPr>
          <w:szCs w:val="22"/>
        </w:rPr>
        <w:t>х</w:t>
      </w:r>
      <w:r w:rsidR="005E2306" w:rsidRPr="003F7ECE">
        <w:rPr>
          <w:szCs w:val="22"/>
        </w:rPr>
        <w:t xml:space="preserve"> в государственных (муниципальных) закупках</w:t>
      </w:r>
      <w:r w:rsidR="00165BC3" w:rsidRPr="003F7ECE">
        <w:t xml:space="preserve"> (</w:t>
      </w:r>
      <w:r w:rsidR="00E17F5C" w:rsidRPr="003F7ECE">
        <w:t>рис</w:t>
      </w:r>
      <w:r w:rsidR="00D568C2" w:rsidRPr="003F7ECE">
        <w:t>.</w:t>
      </w:r>
      <w:r w:rsidR="00E17F5C" w:rsidRPr="003F7ECE">
        <w:t> </w:t>
      </w:r>
      <w:r w:rsidR="00B2711F" w:rsidRPr="003F7ECE">
        <w:rPr>
          <w:b/>
        </w:rPr>
        <w:fldChar w:fldCharType="begin"/>
      </w:r>
      <w:r w:rsidR="00B2711F" w:rsidRPr="003F7ECE">
        <w:rPr>
          <w:b/>
        </w:rPr>
        <w:instrText xml:space="preserve"> REF _Ref531857443 \h  \* MERGEFORMAT </w:instrText>
      </w:r>
      <w:r w:rsidR="00B2711F" w:rsidRPr="003F7ECE">
        <w:rPr>
          <w:b/>
        </w:rPr>
      </w:r>
      <w:r w:rsidR="00B2711F" w:rsidRPr="003F7ECE">
        <w:rPr>
          <w:b/>
        </w:rPr>
        <w:fldChar w:fldCharType="separate"/>
      </w:r>
      <w:r w:rsidR="0004269F" w:rsidRPr="003F7ECE">
        <w:rPr>
          <w:rStyle w:val="affc"/>
          <w:b w:val="0"/>
          <w:bCs w:val="0"/>
        </w:rPr>
        <w:t>57</w:t>
      </w:r>
      <w:r w:rsidR="00B2711F" w:rsidRPr="003F7ECE">
        <w:rPr>
          <w:b/>
        </w:rPr>
        <w:fldChar w:fldCharType="end"/>
      </w:r>
      <w:r w:rsidR="00165BC3" w:rsidRPr="003F7ECE">
        <w:t xml:space="preserve">, </w:t>
      </w:r>
      <w:r w:rsidR="001A7D31" w:rsidRPr="003F7ECE">
        <w:t>таб. </w:t>
      </w:r>
      <w:r w:rsidR="00B2711F" w:rsidRPr="003F7ECE">
        <w:rPr>
          <w:b/>
        </w:rPr>
        <w:fldChar w:fldCharType="begin"/>
      </w:r>
      <w:r w:rsidR="00B2711F" w:rsidRPr="003F7ECE">
        <w:rPr>
          <w:b/>
        </w:rPr>
        <w:instrText xml:space="preserve"> REF _Ref473583667 \h  \* MERGEFORMAT </w:instrText>
      </w:r>
      <w:r w:rsidR="00B2711F" w:rsidRPr="003F7ECE">
        <w:rPr>
          <w:b/>
        </w:rPr>
      </w:r>
      <w:r w:rsidR="00B2711F" w:rsidRPr="003F7ECE">
        <w:rPr>
          <w:b/>
        </w:rPr>
        <w:fldChar w:fldCharType="separate"/>
      </w:r>
      <w:r w:rsidR="0004269F" w:rsidRPr="003F7ECE">
        <w:rPr>
          <w:rStyle w:val="affc"/>
          <w:b w:val="0"/>
          <w:bCs w:val="0"/>
        </w:rPr>
        <w:t>43</w:t>
      </w:r>
      <w:r w:rsidR="00B2711F" w:rsidRPr="003F7ECE">
        <w:rPr>
          <w:b/>
        </w:rPr>
        <w:fldChar w:fldCharType="end"/>
      </w:r>
      <w:r w:rsidR="00165BC3" w:rsidRPr="003F7ECE">
        <w:t>).</w:t>
      </w:r>
    </w:p>
    <w:p w:rsidR="00165BC3" w:rsidRPr="003F7ECE" w:rsidRDefault="005E2306" w:rsidP="00276DD6">
      <w:pPr>
        <w:pStyle w:val="GOSTFigure"/>
      </w:pPr>
      <w:r w:rsidRPr="003F7ECE">
        <w:rPr>
          <w:noProof/>
        </w:rPr>
        <w:drawing>
          <wp:inline distT="0" distB="0" distL="0" distR="0" wp14:anchorId="3867F739" wp14:editId="07840972">
            <wp:extent cx="6120130" cy="70358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130" cy="703580"/>
                    </a:xfrm>
                    <a:prstGeom prst="rect">
                      <a:avLst/>
                    </a:prstGeom>
                  </pic:spPr>
                </pic:pic>
              </a:graphicData>
            </a:graphic>
          </wp:inline>
        </w:drawing>
      </w:r>
      <w:r w:rsidRPr="003F7ECE">
        <w:rPr>
          <w:noProof/>
        </w:rPr>
        <w:t xml:space="preserve"> </w:t>
      </w:r>
    </w:p>
    <w:bookmarkStart w:id="634" w:name="_Ref473563947"/>
    <w:bookmarkStart w:id="635" w:name="_Toc524683233"/>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636" w:name="_Ref531857443"/>
      <w:bookmarkStart w:id="637" w:name="_Toc183104992"/>
      <w:r w:rsidR="0004269F" w:rsidRPr="003F7ECE">
        <w:rPr>
          <w:rStyle w:val="affc"/>
          <w:b/>
          <w:bCs w:val="0"/>
          <w:noProof/>
        </w:rPr>
        <w:t>57</w:t>
      </w:r>
      <w:bookmarkEnd w:id="636"/>
      <w:r w:rsidRPr="003F7ECE">
        <w:rPr>
          <w:rStyle w:val="affc"/>
          <w:b/>
          <w:bCs w:val="0"/>
        </w:rPr>
        <w:fldChar w:fldCharType="end"/>
      </w:r>
      <w:bookmarkEnd w:id="634"/>
      <w:r w:rsidR="0038196A" w:rsidRPr="003F7ECE">
        <w:t>.</w:t>
      </w:r>
      <w:r w:rsidR="00165BC3" w:rsidRPr="003F7ECE">
        <w:t xml:space="preserve"> Поля, заполняемые </w:t>
      </w:r>
      <w:r w:rsidR="00D21C1A" w:rsidRPr="003F7ECE">
        <w:t>в блоке</w:t>
      </w:r>
      <w:r w:rsidR="00165BC3" w:rsidRPr="003F7ECE">
        <w:t xml:space="preserve"> «</w:t>
      </w:r>
      <w:r w:rsidR="003F0BC6" w:rsidRPr="003F7ECE">
        <w:t>Бюджетные и закупочные полномочия</w:t>
      </w:r>
      <w:r w:rsidR="00C05262" w:rsidRPr="003F7ECE">
        <w:t> </w:t>
      </w:r>
      <w:r w:rsidR="003F0BC6" w:rsidRPr="003F7ECE">
        <w:t>/</w:t>
      </w:r>
      <w:r w:rsidR="00C05262" w:rsidRPr="003F7ECE">
        <w:t> </w:t>
      </w:r>
      <w:r w:rsidR="003F0BC6" w:rsidRPr="003F7ECE">
        <w:t>Полномочия в государственных (муниципальных) закупках</w:t>
      </w:r>
      <w:r w:rsidR="00165BC3" w:rsidRPr="003F7ECE">
        <w:t>»</w:t>
      </w:r>
      <w:bookmarkEnd w:id="635"/>
      <w:bookmarkEnd w:id="637"/>
    </w:p>
    <w:bookmarkStart w:id="638" w:name="_Ref473583667"/>
    <w:bookmarkStart w:id="639" w:name="_Toc524683057"/>
    <w:p w:rsidR="00165BC3" w:rsidRPr="003F7ECE" w:rsidRDefault="00D05AC1" w:rsidP="001D270B">
      <w:pPr>
        <w:pStyle w:val="GOSTNameTable"/>
      </w:pPr>
      <w:r w:rsidRPr="003F7ECE">
        <w:rPr>
          <w:rStyle w:val="affc"/>
          <w:b/>
          <w:bCs w:val="0"/>
        </w:rPr>
        <w:lastRenderedPageBreak/>
        <w:fldChar w:fldCharType="begin"/>
      </w:r>
      <w:r w:rsidR="00165BC3" w:rsidRPr="003F7ECE">
        <w:rPr>
          <w:rStyle w:val="affc"/>
          <w:b/>
          <w:bCs w:val="0"/>
        </w:rPr>
        <w:instrText xml:space="preserve"> SEQ Таблица \* ARABIC \s 0 </w:instrText>
      </w:r>
      <w:r w:rsidRPr="003F7ECE">
        <w:rPr>
          <w:rStyle w:val="affc"/>
          <w:b/>
          <w:bCs w:val="0"/>
        </w:rPr>
        <w:fldChar w:fldCharType="separate"/>
      </w:r>
      <w:bookmarkStart w:id="640" w:name="_Toc183104906"/>
      <w:r w:rsidR="0004269F" w:rsidRPr="003F7ECE">
        <w:rPr>
          <w:rStyle w:val="affc"/>
          <w:b/>
          <w:bCs w:val="0"/>
          <w:noProof/>
        </w:rPr>
        <w:t>43</w:t>
      </w:r>
      <w:r w:rsidRPr="003F7ECE">
        <w:rPr>
          <w:rStyle w:val="affc"/>
          <w:b/>
          <w:bCs w:val="0"/>
        </w:rPr>
        <w:fldChar w:fldCharType="end"/>
      </w:r>
      <w:bookmarkEnd w:id="638"/>
      <w:r w:rsidR="001A7D31" w:rsidRPr="003F7ECE">
        <w:t>.</w:t>
      </w:r>
      <w:r w:rsidR="00165BC3" w:rsidRPr="003F7ECE">
        <w:t xml:space="preserve"> Поля, заполняемые </w:t>
      </w:r>
      <w:r w:rsidR="00D21C1A" w:rsidRPr="003F7ECE">
        <w:t>в блоке</w:t>
      </w:r>
      <w:r w:rsidR="00165BC3" w:rsidRPr="003F7ECE">
        <w:t xml:space="preserve"> «</w:t>
      </w:r>
      <w:r w:rsidR="003F0BC6" w:rsidRPr="003F7ECE">
        <w:t>Бюджетные и закупочные полномочия</w:t>
      </w:r>
      <w:r w:rsidR="00C05262" w:rsidRPr="003F7ECE">
        <w:t> </w:t>
      </w:r>
      <w:r w:rsidR="003F0BC6" w:rsidRPr="003F7ECE">
        <w:t>/</w:t>
      </w:r>
      <w:r w:rsidR="00C05262" w:rsidRPr="003F7ECE">
        <w:t> </w:t>
      </w:r>
      <w:r w:rsidR="003F0BC6" w:rsidRPr="003F7ECE">
        <w:t>Полномочия в государственных (муниципальных) закупках</w:t>
      </w:r>
      <w:r w:rsidR="00165BC3" w:rsidRPr="003F7ECE">
        <w:t>»</w:t>
      </w:r>
      <w:bookmarkEnd w:id="639"/>
      <w:bookmarkEnd w:id="640"/>
    </w:p>
    <w:tbl>
      <w:tblPr>
        <w:tblStyle w:val="GOSTTable"/>
        <w:tblW w:w="5000" w:type="pct"/>
        <w:tblLayout w:type="fixed"/>
        <w:tblLook w:val="01E0" w:firstRow="1" w:lastRow="1" w:firstColumn="1" w:lastColumn="1" w:noHBand="0" w:noVBand="0"/>
      </w:tblPr>
      <w:tblGrid>
        <w:gridCol w:w="1903"/>
        <w:gridCol w:w="1622"/>
        <w:gridCol w:w="1840"/>
        <w:gridCol w:w="1942"/>
        <w:gridCol w:w="2387"/>
      </w:tblGrid>
      <w:tr w:rsidR="00165BC3" w:rsidRPr="003F7ECE" w:rsidTr="00467ECF">
        <w:trPr>
          <w:cnfStyle w:val="100000000000" w:firstRow="1" w:lastRow="0" w:firstColumn="0" w:lastColumn="0" w:oddVBand="0" w:evenVBand="0" w:oddHBand="0" w:evenHBand="0" w:firstRowFirstColumn="0" w:firstRowLastColumn="0" w:lastRowFirstColumn="0" w:lastRowLastColumn="0"/>
        </w:trPr>
        <w:tc>
          <w:tcPr>
            <w:tcW w:w="1870" w:type="dxa"/>
          </w:tcPr>
          <w:p w:rsidR="00165BC3" w:rsidRPr="003F7ECE" w:rsidRDefault="00165BC3" w:rsidP="00276DD6">
            <w:pPr>
              <w:pStyle w:val="GOSTTableHead"/>
            </w:pPr>
            <w:r w:rsidRPr="003F7ECE">
              <w:t>Название поля</w:t>
            </w:r>
          </w:p>
        </w:tc>
        <w:tc>
          <w:tcPr>
            <w:tcW w:w="1594" w:type="dxa"/>
          </w:tcPr>
          <w:p w:rsidR="00165BC3" w:rsidRPr="003F7ECE" w:rsidRDefault="00165BC3" w:rsidP="00276DD6">
            <w:pPr>
              <w:pStyle w:val="GOSTTableHead"/>
            </w:pPr>
            <w:r w:rsidRPr="003F7ECE">
              <w:t>Описание поля</w:t>
            </w:r>
          </w:p>
        </w:tc>
        <w:tc>
          <w:tcPr>
            <w:tcW w:w="1808" w:type="dxa"/>
          </w:tcPr>
          <w:p w:rsidR="00165BC3" w:rsidRPr="003F7ECE" w:rsidRDefault="00165BC3" w:rsidP="00276DD6">
            <w:pPr>
              <w:pStyle w:val="GOSTTableHead"/>
            </w:pPr>
            <w:r w:rsidRPr="003F7ECE">
              <w:t>Обязательность для заполнения</w:t>
            </w:r>
          </w:p>
        </w:tc>
        <w:tc>
          <w:tcPr>
            <w:tcW w:w="1908" w:type="dxa"/>
          </w:tcPr>
          <w:p w:rsidR="00165BC3" w:rsidRPr="003F7ECE" w:rsidRDefault="00165BC3" w:rsidP="00276DD6">
            <w:pPr>
              <w:pStyle w:val="GOSTTableHead"/>
            </w:pPr>
            <w:r w:rsidRPr="003F7ECE">
              <w:t>Значение</w:t>
            </w:r>
          </w:p>
        </w:tc>
        <w:tc>
          <w:tcPr>
            <w:tcW w:w="2346" w:type="dxa"/>
          </w:tcPr>
          <w:p w:rsidR="00165BC3" w:rsidRPr="003F7ECE" w:rsidRDefault="00165BC3" w:rsidP="00276DD6">
            <w:pPr>
              <w:pStyle w:val="GOSTTableHead"/>
            </w:pPr>
            <w:r w:rsidRPr="003F7ECE">
              <w:t>Комментарии</w:t>
            </w:r>
          </w:p>
        </w:tc>
      </w:tr>
      <w:tr w:rsidR="00D21C1A" w:rsidRPr="003F7ECE" w:rsidTr="00467ECF">
        <w:trPr>
          <w:cnfStyle w:val="000000100000" w:firstRow="0" w:lastRow="0" w:firstColumn="0" w:lastColumn="0" w:oddVBand="0" w:evenVBand="0" w:oddHBand="1" w:evenHBand="0" w:firstRowFirstColumn="0" w:firstRowLastColumn="0" w:lastRowFirstColumn="0" w:lastRowLastColumn="0"/>
        </w:trPr>
        <w:tc>
          <w:tcPr>
            <w:tcW w:w="1870" w:type="dxa"/>
          </w:tcPr>
          <w:p w:rsidR="00D21C1A" w:rsidRPr="003F7ECE" w:rsidRDefault="00D21C1A" w:rsidP="00D21C1A">
            <w:pPr>
              <w:pStyle w:val="GOSTTablenorm"/>
            </w:pPr>
            <w:r w:rsidRPr="003F7ECE">
              <w:t xml:space="preserve">Наименование </w:t>
            </w:r>
          </w:p>
        </w:tc>
        <w:tc>
          <w:tcPr>
            <w:tcW w:w="1594" w:type="dxa"/>
          </w:tcPr>
          <w:p w:rsidR="00D21C1A" w:rsidRPr="003F7ECE" w:rsidRDefault="00D21C1A" w:rsidP="00D21C1A">
            <w:pPr>
              <w:pStyle w:val="GOSTTablenorm"/>
            </w:pPr>
            <w:r w:rsidRPr="003F7ECE">
              <w:t>Текстовое поле</w:t>
            </w:r>
          </w:p>
        </w:tc>
        <w:tc>
          <w:tcPr>
            <w:tcW w:w="1808" w:type="dxa"/>
          </w:tcPr>
          <w:p w:rsidR="00D21C1A" w:rsidRPr="003F7ECE" w:rsidRDefault="00D21C1A" w:rsidP="00D21C1A">
            <w:pPr>
              <w:pStyle w:val="GOSTTablenorm"/>
            </w:pPr>
            <w:r w:rsidRPr="003F7ECE">
              <w:t>Да</w:t>
            </w:r>
          </w:p>
        </w:tc>
        <w:tc>
          <w:tcPr>
            <w:tcW w:w="1908" w:type="dxa"/>
          </w:tcPr>
          <w:p w:rsidR="00D21C1A" w:rsidRPr="003F7ECE" w:rsidRDefault="00D21C1A" w:rsidP="00D21C1A">
            <w:pPr>
              <w:pStyle w:val="GOSTTablenorm"/>
            </w:pPr>
            <w:r w:rsidRPr="003F7ECE">
              <w:t>Поле заполняется автоматически</w:t>
            </w:r>
          </w:p>
        </w:tc>
        <w:tc>
          <w:tcPr>
            <w:tcW w:w="2346" w:type="dxa"/>
          </w:tcPr>
          <w:p w:rsidR="00D21C1A" w:rsidRPr="003F7ECE" w:rsidRDefault="00D21C1A" w:rsidP="00D21C1A">
            <w:pPr>
              <w:pStyle w:val="GOSTTablenorm"/>
            </w:pPr>
            <w:r w:rsidRPr="003F7ECE">
              <w:t>Источник: справочник «Полномочия организации»</w:t>
            </w:r>
          </w:p>
        </w:tc>
      </w:tr>
      <w:tr w:rsidR="00D21C1A" w:rsidRPr="003F7ECE" w:rsidTr="00467ECF">
        <w:trPr>
          <w:cnfStyle w:val="000000010000" w:firstRow="0" w:lastRow="0" w:firstColumn="0" w:lastColumn="0" w:oddVBand="0" w:evenVBand="0" w:oddHBand="0" w:evenHBand="1" w:firstRowFirstColumn="0" w:firstRowLastColumn="0" w:lastRowFirstColumn="0" w:lastRowLastColumn="0"/>
        </w:trPr>
        <w:tc>
          <w:tcPr>
            <w:tcW w:w="1870" w:type="dxa"/>
          </w:tcPr>
          <w:p w:rsidR="00D21C1A" w:rsidRPr="003F7ECE" w:rsidRDefault="00D21C1A" w:rsidP="00D21C1A">
            <w:pPr>
              <w:pStyle w:val="GOSTTablenorm"/>
            </w:pPr>
            <w:r w:rsidRPr="003F7ECE">
              <w:t>Дата начала</w:t>
            </w:r>
          </w:p>
        </w:tc>
        <w:tc>
          <w:tcPr>
            <w:tcW w:w="1594" w:type="dxa"/>
          </w:tcPr>
          <w:p w:rsidR="00D21C1A" w:rsidRPr="003F7ECE" w:rsidRDefault="00D21C1A" w:rsidP="00D21C1A">
            <w:pPr>
              <w:pStyle w:val="GOSTTablenorm"/>
            </w:pPr>
            <w:r w:rsidRPr="003F7ECE">
              <w:t>Текстовое поле</w:t>
            </w:r>
          </w:p>
        </w:tc>
        <w:tc>
          <w:tcPr>
            <w:tcW w:w="1808" w:type="dxa"/>
          </w:tcPr>
          <w:p w:rsidR="00D21C1A" w:rsidRPr="003F7ECE" w:rsidRDefault="00D21C1A" w:rsidP="00D21C1A">
            <w:pPr>
              <w:pStyle w:val="GOSTTablenorm"/>
            </w:pPr>
            <w:r w:rsidRPr="003F7ECE">
              <w:t>Да</w:t>
            </w:r>
          </w:p>
        </w:tc>
        <w:tc>
          <w:tcPr>
            <w:tcW w:w="1908" w:type="dxa"/>
          </w:tcPr>
          <w:p w:rsidR="00D21C1A" w:rsidRPr="003F7ECE" w:rsidRDefault="00D21C1A" w:rsidP="00D21C1A">
            <w:pPr>
              <w:pStyle w:val="GOSTTablenorm"/>
            </w:pPr>
            <w:r w:rsidRPr="003F7ECE">
              <w:t>Автозаполнение датой создания заявки</w:t>
            </w:r>
          </w:p>
        </w:tc>
        <w:tc>
          <w:tcPr>
            <w:tcW w:w="2346" w:type="dxa"/>
          </w:tcPr>
          <w:p w:rsidR="00D21C1A" w:rsidRPr="003F7ECE" w:rsidRDefault="00D21C1A" w:rsidP="00D21C1A">
            <w:pPr>
              <w:pStyle w:val="GOSTTablenorm"/>
            </w:pPr>
            <w:r w:rsidRPr="003F7ECE">
              <w:t>-</w:t>
            </w:r>
          </w:p>
        </w:tc>
      </w:tr>
      <w:tr w:rsidR="00D21C1A" w:rsidRPr="003F7ECE" w:rsidTr="00467ECF">
        <w:trPr>
          <w:cnfStyle w:val="000000100000" w:firstRow="0" w:lastRow="0" w:firstColumn="0" w:lastColumn="0" w:oddVBand="0" w:evenVBand="0" w:oddHBand="1" w:evenHBand="0" w:firstRowFirstColumn="0" w:firstRowLastColumn="0" w:lastRowFirstColumn="0" w:lastRowLastColumn="0"/>
        </w:trPr>
        <w:tc>
          <w:tcPr>
            <w:tcW w:w="1870" w:type="dxa"/>
          </w:tcPr>
          <w:p w:rsidR="00D21C1A" w:rsidRPr="003F7ECE" w:rsidRDefault="00D21C1A" w:rsidP="00D21C1A">
            <w:pPr>
              <w:pStyle w:val="GOSTTablenorm"/>
            </w:pPr>
            <w:r w:rsidRPr="003F7ECE">
              <w:t>Дата окончания</w:t>
            </w:r>
          </w:p>
        </w:tc>
        <w:tc>
          <w:tcPr>
            <w:tcW w:w="1594" w:type="dxa"/>
          </w:tcPr>
          <w:p w:rsidR="00D21C1A" w:rsidRPr="003F7ECE" w:rsidRDefault="00D21C1A" w:rsidP="00D21C1A">
            <w:pPr>
              <w:pStyle w:val="GOSTTablenorm"/>
            </w:pPr>
            <w:r w:rsidRPr="003F7ECE">
              <w:t>Текстовое поле</w:t>
            </w:r>
          </w:p>
        </w:tc>
        <w:tc>
          <w:tcPr>
            <w:tcW w:w="1808" w:type="dxa"/>
          </w:tcPr>
          <w:p w:rsidR="00D21C1A" w:rsidRPr="003F7ECE" w:rsidRDefault="00D21C1A" w:rsidP="00D21C1A">
            <w:pPr>
              <w:pStyle w:val="GOSTTablenorm"/>
            </w:pPr>
            <w:r w:rsidRPr="003F7ECE">
              <w:t xml:space="preserve">Нет </w:t>
            </w:r>
          </w:p>
        </w:tc>
        <w:tc>
          <w:tcPr>
            <w:tcW w:w="1908" w:type="dxa"/>
          </w:tcPr>
          <w:p w:rsidR="00D21C1A" w:rsidRPr="003F7ECE" w:rsidRDefault="00D21C1A" w:rsidP="00D21C1A">
            <w:pPr>
              <w:pStyle w:val="GOSTTablenorm"/>
            </w:pPr>
            <w:r w:rsidRPr="003F7ECE">
              <w:t>-</w:t>
            </w:r>
          </w:p>
        </w:tc>
        <w:tc>
          <w:tcPr>
            <w:tcW w:w="2346" w:type="dxa"/>
          </w:tcPr>
          <w:p w:rsidR="00D21C1A" w:rsidRPr="003F7ECE" w:rsidRDefault="00D21C1A" w:rsidP="00D21C1A">
            <w:pPr>
              <w:pStyle w:val="GOSTTablenorm"/>
            </w:pPr>
            <w:r w:rsidRPr="003F7ECE">
              <w:t>Поле заполняется в случае прекращения действия полномочия.</w:t>
            </w:r>
          </w:p>
        </w:tc>
      </w:tr>
    </w:tbl>
    <w:p w:rsidR="00165BC3" w:rsidRPr="003F7ECE" w:rsidRDefault="00165BC3" w:rsidP="00276DD6">
      <w:pPr>
        <w:pStyle w:val="GOSTNormal"/>
      </w:pPr>
      <w:r w:rsidRPr="003F7ECE">
        <w:t xml:space="preserve">Для добавления записи о </w:t>
      </w:r>
      <w:r w:rsidR="003F0BC6" w:rsidRPr="003F7ECE">
        <w:t>Бюджетны</w:t>
      </w:r>
      <w:r w:rsidR="00C05262" w:rsidRPr="003F7ECE">
        <w:t>х</w:t>
      </w:r>
      <w:r w:rsidR="003F0BC6" w:rsidRPr="003F7ECE">
        <w:t xml:space="preserve"> и закупочны</w:t>
      </w:r>
      <w:r w:rsidR="00C05262" w:rsidRPr="003F7ECE">
        <w:t>х</w:t>
      </w:r>
      <w:r w:rsidR="003F0BC6" w:rsidRPr="003F7ECE">
        <w:t xml:space="preserve"> полномочия</w:t>
      </w:r>
      <w:r w:rsidR="00C05262" w:rsidRPr="003F7ECE">
        <w:t>х</w:t>
      </w:r>
      <w:r w:rsidR="003F0BC6" w:rsidRPr="003F7ECE">
        <w:t xml:space="preserve"> / Полномочия</w:t>
      </w:r>
      <w:r w:rsidR="00C05262" w:rsidRPr="003F7ECE">
        <w:t>х</w:t>
      </w:r>
      <w:r w:rsidR="003F0BC6" w:rsidRPr="003F7ECE">
        <w:t xml:space="preserve"> в государственных (муниципальных) закупках </w:t>
      </w:r>
      <w:r w:rsidRPr="003F7ECE">
        <w:t>необходимо кликнуть по кнопке «Выбрать полномочия» (</w:t>
      </w:r>
      <w:r w:rsidR="00E17F5C" w:rsidRPr="003F7ECE">
        <w:t>рис. </w:t>
      </w:r>
      <w:r w:rsidR="00D05AC1" w:rsidRPr="003F7ECE">
        <w:rPr>
          <w:b/>
        </w:rPr>
        <w:fldChar w:fldCharType="begin"/>
      </w:r>
      <w:r w:rsidR="00E17F5C" w:rsidRPr="003F7ECE">
        <w:rPr>
          <w:b/>
        </w:rPr>
        <w:instrText xml:space="preserve"> REF _Ref531857454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rPr>
        <w:t>58</w:t>
      </w:r>
      <w:r w:rsidR="00D05AC1" w:rsidRPr="003F7ECE">
        <w:rPr>
          <w:b/>
        </w:rPr>
        <w:fldChar w:fldCharType="end"/>
      </w:r>
      <w:r w:rsidRPr="003F7ECE">
        <w:t>).</w:t>
      </w:r>
    </w:p>
    <w:p w:rsidR="00165BC3" w:rsidRPr="003F7ECE" w:rsidRDefault="00D21C1A" w:rsidP="00276DD6">
      <w:pPr>
        <w:pStyle w:val="GOSTFigure"/>
      </w:pPr>
      <w:r w:rsidRPr="003F7ECE">
        <w:rPr>
          <w:noProof/>
        </w:rPr>
        <w:drawing>
          <wp:inline distT="0" distB="0" distL="0" distR="0" wp14:anchorId="50A5D777" wp14:editId="3A8DC504">
            <wp:extent cx="6115685" cy="294513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685" cy="2945130"/>
                    </a:xfrm>
                    <a:prstGeom prst="rect">
                      <a:avLst/>
                    </a:prstGeom>
                    <a:noFill/>
                    <a:ln>
                      <a:noFill/>
                    </a:ln>
                  </pic:spPr>
                </pic:pic>
              </a:graphicData>
            </a:graphic>
          </wp:inline>
        </w:drawing>
      </w:r>
    </w:p>
    <w:bookmarkStart w:id="641" w:name="_Ref473563974"/>
    <w:bookmarkStart w:id="642" w:name="_Toc524683234"/>
    <w:p w:rsidR="00165BC3" w:rsidRPr="003F7ECE" w:rsidRDefault="00D05AC1" w:rsidP="001D270B">
      <w:pPr>
        <w:pStyle w:val="GOSTFigName"/>
        <w:rPr>
          <w:rStyle w:val="affc"/>
          <w:b/>
          <w:bCs w:val="0"/>
        </w:rPr>
      </w:pPr>
      <w:r w:rsidRPr="003F7ECE">
        <w:rPr>
          <w:rStyle w:val="affc"/>
          <w:b/>
          <w:bCs w:val="0"/>
        </w:rPr>
        <w:fldChar w:fldCharType="begin"/>
      </w:r>
      <w:r w:rsidR="00165BC3" w:rsidRPr="003F7ECE">
        <w:rPr>
          <w:rStyle w:val="affc"/>
          <w:b/>
          <w:bCs w:val="0"/>
        </w:rPr>
        <w:instrText xml:space="preserve"> SEQ Рисунок \* ARABIC </w:instrText>
      </w:r>
      <w:r w:rsidRPr="003F7ECE">
        <w:rPr>
          <w:rStyle w:val="affc"/>
          <w:b/>
          <w:bCs w:val="0"/>
        </w:rPr>
        <w:fldChar w:fldCharType="separate"/>
      </w:r>
      <w:bookmarkStart w:id="643" w:name="_Ref531857454"/>
      <w:bookmarkStart w:id="644" w:name="_Toc183104993"/>
      <w:r w:rsidR="0004269F" w:rsidRPr="003F7ECE">
        <w:rPr>
          <w:rStyle w:val="affc"/>
          <w:b/>
          <w:bCs w:val="0"/>
          <w:noProof/>
        </w:rPr>
        <w:t>58</w:t>
      </w:r>
      <w:bookmarkEnd w:id="643"/>
      <w:r w:rsidRPr="003F7ECE">
        <w:rPr>
          <w:rStyle w:val="affc"/>
          <w:b/>
          <w:bCs w:val="0"/>
        </w:rPr>
        <w:fldChar w:fldCharType="end"/>
      </w:r>
      <w:bookmarkEnd w:id="641"/>
      <w:r w:rsidR="00287DEE" w:rsidRPr="003F7ECE">
        <w:t>.</w:t>
      </w:r>
      <w:r w:rsidR="00165BC3" w:rsidRPr="003F7ECE">
        <w:t xml:space="preserve"> Списковая форма «Полномочия организации»</w:t>
      </w:r>
      <w:bookmarkEnd w:id="642"/>
      <w:bookmarkEnd w:id="644"/>
    </w:p>
    <w:p w:rsidR="00165BC3" w:rsidRPr="003F7ECE" w:rsidRDefault="00165BC3" w:rsidP="00276DD6">
      <w:pPr>
        <w:pStyle w:val="GOSTNormal"/>
      </w:pPr>
      <w:r w:rsidRPr="003F7ECE">
        <w:t>Во всплывшей списковой форме справочника «Полномочия организации» выбрать нужные полномочия и нажать кнопку «ОК».</w:t>
      </w:r>
    </w:p>
    <w:p w:rsidR="00D21C1A" w:rsidRPr="003F7ECE" w:rsidRDefault="00B63826" w:rsidP="00276DD6">
      <w:pPr>
        <w:pStyle w:val="51"/>
      </w:pPr>
      <w:bookmarkStart w:id="645" w:name="_Toc423374167"/>
      <w:bookmarkStart w:id="646" w:name="_Toc423374168"/>
      <w:bookmarkStart w:id="647" w:name="_Toc423374169"/>
      <w:bookmarkStart w:id="648" w:name="_Toc423374170"/>
      <w:bookmarkStart w:id="649" w:name="_Toc183104803"/>
      <w:bookmarkStart w:id="650" w:name="_Toc457827952"/>
      <w:bookmarkStart w:id="651" w:name="_Ref161144548"/>
      <w:bookmarkStart w:id="652" w:name="_Ref161151846"/>
      <w:bookmarkEnd w:id="645"/>
      <w:bookmarkEnd w:id="646"/>
      <w:bookmarkEnd w:id="647"/>
      <w:bookmarkEnd w:id="648"/>
      <w:r w:rsidRPr="003F7ECE">
        <w:t>Блок «</w:t>
      </w:r>
      <w:bookmarkStart w:id="653" w:name="неучастник"/>
      <w:r w:rsidRPr="003F7ECE">
        <w:t>Полномочия неучастника бюджетного процесса</w:t>
      </w:r>
      <w:bookmarkEnd w:id="653"/>
      <w:r w:rsidRPr="003F7ECE">
        <w:t>»</w:t>
      </w:r>
      <w:bookmarkEnd w:id="649"/>
    </w:p>
    <w:p w:rsidR="00B63826" w:rsidRPr="003F7ECE" w:rsidRDefault="00B63826" w:rsidP="00B63826">
      <w:pPr>
        <w:pStyle w:val="GOSTNormal"/>
        <w:rPr>
          <w:szCs w:val="24"/>
        </w:rPr>
      </w:pPr>
      <w:r w:rsidRPr="003F7ECE">
        <w:rPr>
          <w:szCs w:val="24"/>
          <w:lang w:eastAsia="ko-KR"/>
        </w:rPr>
        <w:t>В данном блоке заполняется</w:t>
      </w:r>
      <w:r w:rsidRPr="003F7ECE">
        <w:rPr>
          <w:szCs w:val="24"/>
        </w:rPr>
        <w:t xml:space="preserve"> информация о полномочиях неучастников бюджетного процесса (рис. </w:t>
      </w:r>
      <w:r w:rsidRPr="003F7ECE">
        <w:rPr>
          <w:szCs w:val="24"/>
        </w:rPr>
        <w:fldChar w:fldCharType="begin"/>
      </w:r>
      <w:r w:rsidRPr="003F7ECE">
        <w:rPr>
          <w:szCs w:val="24"/>
        </w:rPr>
        <w:instrText xml:space="preserve"> REF _Ref476151864 \h  \* MERGEFORMAT </w:instrText>
      </w:r>
      <w:r w:rsidRPr="003F7ECE">
        <w:rPr>
          <w:szCs w:val="24"/>
        </w:rPr>
      </w:r>
      <w:r w:rsidRPr="003F7ECE">
        <w:rPr>
          <w:szCs w:val="24"/>
        </w:rPr>
        <w:fldChar w:fldCharType="separate"/>
      </w:r>
      <w:r w:rsidR="0004269F" w:rsidRPr="003F7ECE">
        <w:rPr>
          <w:szCs w:val="24"/>
        </w:rPr>
        <w:t>59</w:t>
      </w:r>
      <w:r w:rsidRPr="003F7ECE">
        <w:rPr>
          <w:szCs w:val="24"/>
        </w:rPr>
        <w:fldChar w:fldCharType="end"/>
      </w:r>
      <w:r w:rsidRPr="003F7ECE">
        <w:rPr>
          <w:szCs w:val="24"/>
        </w:rPr>
        <w:t>, таб. </w:t>
      </w:r>
      <w:r w:rsidRPr="003F7ECE">
        <w:rPr>
          <w:b/>
          <w:szCs w:val="24"/>
        </w:rPr>
        <w:fldChar w:fldCharType="begin"/>
      </w:r>
      <w:r w:rsidRPr="003F7ECE">
        <w:rPr>
          <w:b/>
          <w:szCs w:val="24"/>
        </w:rPr>
        <w:instrText xml:space="preserve"> REF _Ref476151835 \h  \* MERGEFORMAT </w:instrText>
      </w:r>
      <w:r w:rsidRPr="003F7ECE">
        <w:rPr>
          <w:b/>
          <w:szCs w:val="24"/>
        </w:rPr>
      </w:r>
      <w:r w:rsidRPr="003F7ECE">
        <w:rPr>
          <w:b/>
          <w:szCs w:val="24"/>
        </w:rPr>
        <w:fldChar w:fldCharType="separate"/>
      </w:r>
      <w:r w:rsidR="0004269F" w:rsidRPr="003F7ECE">
        <w:rPr>
          <w:rStyle w:val="affc"/>
          <w:b w:val="0"/>
          <w:bCs w:val="0"/>
          <w:szCs w:val="24"/>
        </w:rPr>
        <w:t>44</w:t>
      </w:r>
      <w:r w:rsidRPr="003F7ECE">
        <w:rPr>
          <w:b/>
          <w:szCs w:val="24"/>
        </w:rPr>
        <w:fldChar w:fldCharType="end"/>
      </w:r>
      <w:r w:rsidRPr="003F7ECE">
        <w:rPr>
          <w:szCs w:val="24"/>
        </w:rPr>
        <w:t>, таб. </w:t>
      </w:r>
      <w:r w:rsidRPr="003F7ECE">
        <w:rPr>
          <w:b/>
          <w:szCs w:val="24"/>
        </w:rPr>
        <w:fldChar w:fldCharType="begin"/>
      </w:r>
      <w:r w:rsidRPr="003F7ECE">
        <w:rPr>
          <w:b/>
          <w:szCs w:val="24"/>
        </w:rPr>
        <w:instrText xml:space="preserve"> REF _Ref476151838 \h  \* MERGEFORMAT </w:instrText>
      </w:r>
      <w:r w:rsidRPr="003F7ECE">
        <w:rPr>
          <w:b/>
          <w:szCs w:val="24"/>
        </w:rPr>
      </w:r>
      <w:r w:rsidRPr="003F7ECE">
        <w:rPr>
          <w:b/>
          <w:szCs w:val="24"/>
        </w:rPr>
        <w:fldChar w:fldCharType="separate"/>
      </w:r>
      <w:r w:rsidR="0004269F" w:rsidRPr="003F7ECE">
        <w:rPr>
          <w:rStyle w:val="affc"/>
          <w:b w:val="0"/>
          <w:bCs w:val="0"/>
          <w:szCs w:val="24"/>
        </w:rPr>
        <w:t>45</w:t>
      </w:r>
      <w:r w:rsidRPr="003F7ECE">
        <w:rPr>
          <w:b/>
          <w:szCs w:val="24"/>
        </w:rPr>
        <w:fldChar w:fldCharType="end"/>
      </w:r>
      <w:r w:rsidRPr="003F7ECE">
        <w:rPr>
          <w:szCs w:val="24"/>
        </w:rPr>
        <w:t>).</w:t>
      </w:r>
    </w:p>
    <w:p w:rsidR="00B63826" w:rsidRPr="003F7ECE" w:rsidRDefault="00B63826" w:rsidP="00B63826">
      <w:pPr>
        <w:pStyle w:val="GOSTNormalWithout"/>
        <w:rPr>
          <w:szCs w:val="24"/>
        </w:rPr>
      </w:pPr>
      <w:r w:rsidRPr="003F7ECE">
        <w:rPr>
          <w:szCs w:val="24"/>
        </w:rPr>
        <w:t>Раздел «Полномочия неучастника бюджетного процесса» отображается на вкладке «Полномочия» при выполнении условий:</w:t>
      </w:r>
    </w:p>
    <w:p w:rsidR="00B63826" w:rsidRPr="003F7ECE" w:rsidRDefault="00B63826" w:rsidP="00904C18">
      <w:pPr>
        <w:pStyle w:val="GOSTListmark1"/>
      </w:pPr>
      <w:r w:rsidRPr="003F7ECE">
        <w:t>не ОГВ, при этом (тип организации = 05, 09) или (тип организации = 03 и тип учреждения = 02, 03)</w:t>
      </w:r>
      <w:r w:rsidR="00904C18" w:rsidRPr="003F7ECE">
        <w:t>;</w:t>
      </w:r>
    </w:p>
    <w:p w:rsidR="00B63826" w:rsidRPr="003F7ECE" w:rsidRDefault="00B63826" w:rsidP="00904C18">
      <w:pPr>
        <w:pStyle w:val="GOSTListmark1"/>
      </w:pPr>
      <w:r w:rsidRPr="003F7ECE">
        <w:t>Иное ЮЛ</w:t>
      </w:r>
    </w:p>
    <w:p w:rsidR="00B63826" w:rsidRPr="003F7ECE" w:rsidRDefault="00B63826" w:rsidP="00B63826">
      <w:pPr>
        <w:pStyle w:val="GOSTNormal"/>
      </w:pPr>
      <w:r w:rsidRPr="003F7ECE">
        <w:lastRenderedPageBreak/>
        <w:t>Сведения в раздел «Полномочия неучастника бюджетного процесса», наряду с Уполномоченной организацией, предоставившей первоначальные сведения о включении организации в Сводный реестр, могут вносить иные Уполномоченные организации, (в части передачи полномочий от своих подведомственных организаций с использованием Заявки на изменение сведений Сводного реестра).</w:t>
      </w:r>
    </w:p>
    <w:p w:rsidR="00B63826" w:rsidRPr="003F7ECE" w:rsidRDefault="00B63826" w:rsidP="00B63826">
      <w:pPr>
        <w:pStyle w:val="GOSTFigure"/>
      </w:pPr>
      <w:r w:rsidRPr="003F7ECE">
        <w:rPr>
          <w:noProof/>
        </w:rPr>
        <w:drawing>
          <wp:inline distT="0" distB="0" distL="0" distR="0" wp14:anchorId="33492DC5" wp14:editId="196DA7B3">
            <wp:extent cx="5943600" cy="77152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771525"/>
                    </a:xfrm>
                    <a:prstGeom prst="rect">
                      <a:avLst/>
                    </a:prstGeom>
                    <a:noFill/>
                    <a:ln>
                      <a:noFill/>
                    </a:ln>
                  </pic:spPr>
                </pic:pic>
              </a:graphicData>
            </a:graphic>
          </wp:inline>
        </w:drawing>
      </w:r>
    </w:p>
    <w:bookmarkStart w:id="654" w:name="_Ref476151864"/>
    <w:bookmarkStart w:id="655" w:name="_Toc524683268"/>
    <w:p w:rsidR="00B63826" w:rsidRPr="003F7ECE" w:rsidRDefault="00B63826" w:rsidP="001D270B">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656" w:name="_Toc183104994"/>
      <w:r w:rsidR="0004269F" w:rsidRPr="003F7ECE">
        <w:rPr>
          <w:rStyle w:val="affc"/>
          <w:b/>
          <w:bCs w:val="0"/>
          <w:noProof/>
        </w:rPr>
        <w:t>59</w:t>
      </w:r>
      <w:r w:rsidRPr="003F7ECE">
        <w:rPr>
          <w:rStyle w:val="affc"/>
          <w:b/>
          <w:bCs w:val="0"/>
        </w:rPr>
        <w:fldChar w:fldCharType="end"/>
      </w:r>
      <w:bookmarkEnd w:id="654"/>
      <w:r w:rsidRPr="003F7ECE">
        <w:rPr>
          <w:rStyle w:val="affc"/>
          <w:b/>
          <w:bCs w:val="0"/>
        </w:rPr>
        <w:t>. Раздел «Полномочия организации – неучастника бюджетного процесса»</w:t>
      </w:r>
      <w:bookmarkEnd w:id="655"/>
      <w:bookmarkEnd w:id="656"/>
    </w:p>
    <w:bookmarkStart w:id="657" w:name="_Ref476151835"/>
    <w:bookmarkStart w:id="658" w:name="_Toc524683081"/>
    <w:p w:rsidR="00B63826" w:rsidRPr="003F7ECE" w:rsidRDefault="00B63826" w:rsidP="001D270B">
      <w:pPr>
        <w:pStyle w:val="GOSTNameTable"/>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659" w:name="_Toc183104907"/>
      <w:r w:rsidR="0004269F" w:rsidRPr="003F7ECE">
        <w:rPr>
          <w:rStyle w:val="affc"/>
          <w:b/>
          <w:bCs w:val="0"/>
          <w:noProof/>
        </w:rPr>
        <w:t>44</w:t>
      </w:r>
      <w:r w:rsidRPr="003F7ECE">
        <w:rPr>
          <w:rStyle w:val="affc"/>
          <w:b/>
          <w:bCs w:val="0"/>
        </w:rPr>
        <w:fldChar w:fldCharType="end"/>
      </w:r>
      <w:bookmarkEnd w:id="657"/>
      <w:r w:rsidRPr="003F7ECE">
        <w:t>.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bookmarkEnd w:id="658"/>
      <w:bookmarkEnd w:id="659"/>
    </w:p>
    <w:tbl>
      <w:tblPr>
        <w:tblStyle w:val="GOSTTable"/>
        <w:tblW w:w="5000" w:type="pct"/>
        <w:tblLook w:val="0020" w:firstRow="1" w:lastRow="0" w:firstColumn="0" w:lastColumn="0" w:noHBand="0" w:noVBand="0"/>
      </w:tblPr>
      <w:tblGrid>
        <w:gridCol w:w="2110"/>
        <w:gridCol w:w="2443"/>
        <w:gridCol w:w="2173"/>
        <w:gridCol w:w="2968"/>
      </w:tblGrid>
      <w:tr w:rsidR="00B63826" w:rsidRPr="003F7ECE" w:rsidTr="001D270B">
        <w:trPr>
          <w:cnfStyle w:val="100000000000" w:firstRow="1" w:lastRow="0" w:firstColumn="0" w:lastColumn="0" w:oddVBand="0" w:evenVBand="0" w:oddHBand="0" w:evenHBand="0" w:firstRowFirstColumn="0" w:firstRowLastColumn="0" w:lastRowFirstColumn="0" w:lastRowLastColumn="0"/>
        </w:trPr>
        <w:tc>
          <w:tcPr>
            <w:tcW w:w="1088" w:type="pct"/>
          </w:tcPr>
          <w:p w:rsidR="00B63826" w:rsidRPr="003F7ECE" w:rsidRDefault="00B63826" w:rsidP="00CE3A99">
            <w:pPr>
              <w:pStyle w:val="GOSTTableHead"/>
              <w:rPr>
                <w:rStyle w:val="affc"/>
                <w:b/>
                <w:bCs/>
              </w:rPr>
            </w:pPr>
            <w:r w:rsidRPr="003F7ECE">
              <w:rPr>
                <w:rStyle w:val="affc"/>
                <w:b/>
                <w:bCs/>
              </w:rPr>
              <w:t>Название поля</w:t>
            </w:r>
          </w:p>
        </w:tc>
        <w:tc>
          <w:tcPr>
            <w:tcW w:w="1260" w:type="pct"/>
          </w:tcPr>
          <w:p w:rsidR="00B63826" w:rsidRPr="003F7ECE" w:rsidRDefault="00B63826" w:rsidP="00CE3A99">
            <w:pPr>
              <w:pStyle w:val="GOSTTableHead"/>
              <w:rPr>
                <w:rStyle w:val="affc"/>
                <w:b/>
                <w:bCs/>
              </w:rPr>
            </w:pPr>
            <w:r w:rsidRPr="003F7ECE">
              <w:rPr>
                <w:rStyle w:val="affc"/>
                <w:b/>
                <w:bCs/>
              </w:rPr>
              <w:t>Обязательность для заполнения</w:t>
            </w:r>
          </w:p>
        </w:tc>
        <w:tc>
          <w:tcPr>
            <w:tcW w:w="1121" w:type="pct"/>
          </w:tcPr>
          <w:p w:rsidR="00B63826" w:rsidRPr="003F7ECE" w:rsidRDefault="00B63826" w:rsidP="00CE3A99">
            <w:pPr>
              <w:pStyle w:val="GOSTTableHead"/>
              <w:rPr>
                <w:rStyle w:val="affc"/>
                <w:b/>
                <w:bCs/>
              </w:rPr>
            </w:pPr>
            <w:r w:rsidRPr="003F7ECE">
              <w:rPr>
                <w:rStyle w:val="affc"/>
                <w:b/>
                <w:bCs/>
              </w:rPr>
              <w:t>Значение</w:t>
            </w:r>
          </w:p>
        </w:tc>
        <w:tc>
          <w:tcPr>
            <w:tcW w:w="1531" w:type="pct"/>
          </w:tcPr>
          <w:p w:rsidR="00B63826" w:rsidRPr="003F7ECE" w:rsidRDefault="00B63826" w:rsidP="00CE3A99">
            <w:pPr>
              <w:pStyle w:val="GOSTTableHead"/>
              <w:rPr>
                <w:rStyle w:val="affc"/>
                <w:b/>
                <w:bCs/>
              </w:rPr>
            </w:pPr>
            <w:r w:rsidRPr="003F7ECE">
              <w:rPr>
                <w:rStyle w:val="affc"/>
                <w:b/>
                <w:bCs/>
              </w:rPr>
              <w:t>Комментарии</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5000" w:type="pct"/>
            <w:gridSpan w:val="4"/>
          </w:tcPr>
          <w:p w:rsidR="00B63826" w:rsidRPr="003F7ECE" w:rsidRDefault="00B63826" w:rsidP="00B63826">
            <w:pPr>
              <w:pStyle w:val="GOSTTablenorm"/>
              <w:rPr>
                <w:lang w:eastAsia="en-US"/>
              </w:rPr>
            </w:pPr>
            <w:r w:rsidRPr="003F7ECE">
              <w:rPr>
                <w:lang w:eastAsia="en-US"/>
              </w:rPr>
              <w:t>В случае полномочий:</w:t>
            </w:r>
          </w:p>
          <w:p w:rsidR="00B63826" w:rsidRPr="003F7ECE" w:rsidRDefault="00B63826" w:rsidP="00B63826">
            <w:pPr>
              <w:pStyle w:val="GOSTTableListMark1"/>
              <w:rPr>
                <w:b/>
                <w:lang w:eastAsia="en-US"/>
              </w:rPr>
            </w:pPr>
            <w:r w:rsidRPr="003F7ECE">
              <w:t>полномочие государственного (муниципального) заказчика;</w:t>
            </w:r>
          </w:p>
          <w:p w:rsidR="00B63826" w:rsidRPr="003F7ECE" w:rsidRDefault="00B63826" w:rsidP="00B63826">
            <w:pPr>
              <w:pStyle w:val="GOSTTableListMark1"/>
              <w:rPr>
                <w:b/>
                <w:lang w:eastAsia="en-US"/>
              </w:rPr>
            </w:pPr>
            <w:r w:rsidRPr="003F7ECE">
              <w:t>полномочие федерального органа государственной власти (государственного органа), исполнительного органа государственной власти субъекта Российской Федерации, органа местного самоуправления по исполнению публичных обязательств перед физическим лицом, подлежащих исполнению в денежной форме</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t>Наименование полномочия</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pPr>
            <w:r w:rsidRPr="003F7ECE">
              <w:rPr>
                <w:lang w:eastAsia="en-US"/>
              </w:rPr>
              <w:t xml:space="preserve">Источник: справочник «Полномочия организации» </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1088" w:type="pct"/>
          </w:tcPr>
          <w:p w:rsidR="00B63826" w:rsidRPr="003F7ECE" w:rsidRDefault="00B63826" w:rsidP="00B63826">
            <w:pPr>
              <w:pStyle w:val="GOSTTablenorm"/>
            </w:pPr>
            <w:r w:rsidRPr="003F7ECE">
              <w:t>Глава по БК</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rPr>
                <w:lang w:eastAsia="en-US"/>
              </w:rPr>
            </w:pPr>
            <w:r w:rsidRPr="003F7ECE">
              <w:rPr>
                <w:lang w:eastAsia="en-US"/>
              </w:rPr>
              <w:t xml:space="preserve">Источник: справочник </w:t>
            </w:r>
            <w:r w:rsidRPr="003F7ECE">
              <w:t>«Коды Глав/Ведомств»</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t>Бюджет</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rPr>
                <w:lang w:eastAsia="en-US"/>
              </w:rPr>
            </w:pPr>
            <w:r w:rsidRPr="003F7ECE">
              <w:rPr>
                <w:lang w:eastAsia="en-US"/>
              </w:rPr>
              <w:t xml:space="preserve">Источник: справочник </w:t>
            </w:r>
            <w:r w:rsidRPr="003F7ECE">
              <w:t>«Перечень бюджетов»</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1088" w:type="pct"/>
          </w:tcPr>
          <w:p w:rsidR="00B63826" w:rsidRPr="003F7ECE" w:rsidRDefault="00B63826" w:rsidP="00B63826">
            <w:pPr>
              <w:pStyle w:val="GOSTTablenorm"/>
            </w:pPr>
            <w:r w:rsidRPr="003F7ECE">
              <w:t>Уровень бюджета</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rPr>
                <w:lang w:eastAsia="en-US"/>
              </w:rPr>
            </w:pPr>
            <w:r w:rsidRPr="003F7ECE">
              <w:rPr>
                <w:lang w:eastAsia="en-US"/>
              </w:rPr>
              <w:t xml:space="preserve">Источник: справочник </w:t>
            </w:r>
            <w:r w:rsidRPr="003F7ECE">
              <w:t>«Коды уровней бюджетов (виды средств юридических лиц)»</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t>Код организации, передавшей полномочие</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rPr>
                <w:lang w:eastAsia="en-US"/>
              </w:rPr>
            </w:pPr>
            <w:r w:rsidRPr="003F7ECE">
              <w:rPr>
                <w:lang w:eastAsia="en-US"/>
              </w:rPr>
              <w:t>Указывается код по Сводному реестру организации, передавшей полномочие</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1088" w:type="pct"/>
          </w:tcPr>
          <w:p w:rsidR="00B63826" w:rsidRPr="003F7ECE" w:rsidRDefault="00B63826" w:rsidP="00B63826">
            <w:pPr>
              <w:pStyle w:val="GOSTTablenorm"/>
            </w:pPr>
            <w:r w:rsidRPr="003F7ECE">
              <w:t>Наименование организации, передавшей полномочие</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выбором из справочника</w:t>
            </w:r>
          </w:p>
        </w:tc>
        <w:tc>
          <w:tcPr>
            <w:tcW w:w="1531" w:type="pct"/>
          </w:tcPr>
          <w:p w:rsidR="00B63826" w:rsidRPr="003F7ECE" w:rsidRDefault="00B63826" w:rsidP="00B63826">
            <w:pPr>
              <w:pStyle w:val="GOSTTablenorm"/>
              <w:rPr>
                <w:lang w:eastAsia="en-US"/>
              </w:rPr>
            </w:pPr>
            <w:r w:rsidRPr="003F7ECE">
              <w:rPr>
                <w:lang w:eastAsia="en-US"/>
              </w:rPr>
              <w:t>Указывается код по Сводному реестру организации, передавшей полномочие</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lastRenderedPageBreak/>
              <w:t>Номер организации</w:t>
            </w:r>
          </w:p>
        </w:tc>
        <w:tc>
          <w:tcPr>
            <w:tcW w:w="1260" w:type="pct"/>
          </w:tcPr>
          <w:p w:rsidR="00B63826" w:rsidRPr="003F7ECE" w:rsidRDefault="00B63826" w:rsidP="00B63826">
            <w:pPr>
              <w:pStyle w:val="GOSTTablenorm"/>
            </w:pPr>
            <w:r w:rsidRPr="003F7ECE">
              <w:t>Доступно для редактирования. Необязательно для заполнения</w:t>
            </w:r>
          </w:p>
        </w:tc>
        <w:tc>
          <w:tcPr>
            <w:tcW w:w="1121" w:type="pct"/>
          </w:tcPr>
          <w:p w:rsidR="00B63826" w:rsidRPr="003F7ECE" w:rsidRDefault="00B63826" w:rsidP="00B63826">
            <w:pPr>
              <w:pStyle w:val="GOSTTablenorm"/>
              <w:rPr>
                <w:lang w:eastAsia="en-US"/>
              </w:rPr>
            </w:pPr>
            <w:r w:rsidRPr="003F7ECE">
              <w:rPr>
                <w:lang w:eastAsia="en-US"/>
              </w:rPr>
              <w:t>-</w:t>
            </w:r>
          </w:p>
        </w:tc>
        <w:tc>
          <w:tcPr>
            <w:tcW w:w="1531" w:type="pct"/>
          </w:tcPr>
          <w:p w:rsidR="00B63826" w:rsidRPr="003F7ECE" w:rsidRDefault="00B63826" w:rsidP="00B63826">
            <w:pPr>
              <w:pStyle w:val="GOSTTablenorm"/>
            </w:pPr>
            <w:r w:rsidRPr="003F7ECE">
              <w:t xml:space="preserve">Автоматически заполняется значением «Номер организации» из раздела с основной информацией реестровой записи. </w:t>
            </w:r>
          </w:p>
          <w:p w:rsidR="00B63826" w:rsidRPr="003F7ECE" w:rsidRDefault="00B63826" w:rsidP="00B63826">
            <w:pPr>
              <w:pStyle w:val="GOSTTablenorm"/>
            </w:pPr>
            <w:r w:rsidRPr="003F7ECE">
              <w:t>В случае незаполнения, формирование нового номера организации не происходит</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1088" w:type="pct"/>
          </w:tcPr>
          <w:p w:rsidR="00B63826" w:rsidRPr="003F7ECE" w:rsidRDefault="00B63826" w:rsidP="00B63826">
            <w:pPr>
              <w:pStyle w:val="GOSTTablenorm"/>
            </w:pPr>
            <w:r w:rsidRPr="003F7ECE">
              <w:t>Дата начала действия</w:t>
            </w:r>
          </w:p>
        </w:tc>
        <w:tc>
          <w:tcPr>
            <w:tcW w:w="1260"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автоматически датой создания заявки</w:t>
            </w:r>
          </w:p>
        </w:tc>
        <w:tc>
          <w:tcPr>
            <w:tcW w:w="1531" w:type="pct"/>
          </w:tcPr>
          <w:p w:rsidR="00B63826" w:rsidRPr="003F7ECE" w:rsidRDefault="00B63826" w:rsidP="00B63826">
            <w:pPr>
              <w:pStyle w:val="GOSTTablenorm"/>
              <w:rPr>
                <w:szCs w:val="22"/>
              </w:rPr>
            </w:pPr>
            <w:r w:rsidRPr="003F7ECE">
              <w:t>Указывается дата, начиная с которой бюджетное полномочие вводится в действие. При этом если дата наделения организации полномочием предшествует дате формирования информации об организации, то указывается дата формирования информации об организации. Дата указывается в формате ДД.ММ.ГГГГ.</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t>Дата окончания действия</w:t>
            </w:r>
          </w:p>
        </w:tc>
        <w:tc>
          <w:tcPr>
            <w:tcW w:w="1260" w:type="pct"/>
          </w:tcPr>
          <w:p w:rsidR="00B63826" w:rsidRPr="003F7ECE" w:rsidRDefault="00B63826" w:rsidP="00B63826">
            <w:pPr>
              <w:pStyle w:val="GOSTTablenorm"/>
            </w:pPr>
            <w:r w:rsidRPr="003F7ECE">
              <w:t>Доступно для редактирования. Необязательно для заполнения</w:t>
            </w:r>
          </w:p>
        </w:tc>
        <w:tc>
          <w:tcPr>
            <w:tcW w:w="1121" w:type="pct"/>
          </w:tcPr>
          <w:p w:rsidR="00B63826" w:rsidRPr="003F7ECE" w:rsidRDefault="00B63826" w:rsidP="00B63826">
            <w:pPr>
              <w:pStyle w:val="GOSTTablenorm"/>
            </w:pPr>
            <w:r w:rsidRPr="003F7ECE">
              <w:t>Поле заполняется вручную</w:t>
            </w:r>
          </w:p>
        </w:tc>
        <w:tc>
          <w:tcPr>
            <w:tcW w:w="1531" w:type="pct"/>
          </w:tcPr>
          <w:p w:rsidR="00B63826" w:rsidRPr="003F7ECE" w:rsidRDefault="00B63826" w:rsidP="00B63826">
            <w:pPr>
              <w:pStyle w:val="GOSTTablenorm"/>
              <w:rPr>
                <w:szCs w:val="22"/>
              </w:rPr>
            </w:pPr>
            <w:r w:rsidRPr="003F7ECE">
              <w:t>Указывается дата, начиная с которой полномочие прекращает свое действие. Дата указывается в формате ДД.ММ.ГГГГ. Не может быть меньше даты начала действия полномочия</w:t>
            </w:r>
          </w:p>
        </w:tc>
      </w:tr>
      <w:tr w:rsidR="00B63826" w:rsidRPr="003F7ECE" w:rsidTr="001D270B">
        <w:trPr>
          <w:cnfStyle w:val="000000100000" w:firstRow="0" w:lastRow="0" w:firstColumn="0" w:lastColumn="0" w:oddVBand="0" w:evenVBand="0" w:oddHBand="1" w:evenHBand="0" w:firstRowFirstColumn="0" w:firstRowLastColumn="0" w:lastRowFirstColumn="0" w:lastRowLastColumn="0"/>
        </w:trPr>
        <w:tc>
          <w:tcPr>
            <w:tcW w:w="1088" w:type="pct"/>
          </w:tcPr>
          <w:p w:rsidR="00B63826" w:rsidRPr="003F7ECE" w:rsidRDefault="00B63826" w:rsidP="00B63826">
            <w:pPr>
              <w:pStyle w:val="GOSTTablenorm"/>
            </w:pPr>
            <w:r w:rsidRPr="003F7ECE">
              <w:t>Код по Сводному реестру организации, представившей информацию</w:t>
            </w:r>
          </w:p>
        </w:tc>
        <w:tc>
          <w:tcPr>
            <w:tcW w:w="1260" w:type="pct"/>
          </w:tcPr>
          <w:p w:rsidR="00B63826" w:rsidRPr="003F7ECE" w:rsidRDefault="00B63826" w:rsidP="00B63826">
            <w:pPr>
              <w:pStyle w:val="GOSTTablenorm"/>
            </w:pPr>
            <w:r w:rsidRPr="003F7ECE">
              <w:t>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автоматически в соответствии с реквизитами организации, к которой привязан пользователь</w:t>
            </w:r>
          </w:p>
        </w:tc>
        <w:tc>
          <w:tcPr>
            <w:tcW w:w="1531" w:type="pct"/>
          </w:tcPr>
          <w:p w:rsidR="00B63826" w:rsidRPr="003F7ECE" w:rsidRDefault="00B63826" w:rsidP="00B63826">
            <w:pPr>
              <w:pStyle w:val="GOSTTablenorm"/>
            </w:pPr>
            <w:r w:rsidRPr="003F7ECE">
              <w:t>Заполняется автоматически значением кода по Сводному реестру организации, к которой привязан пользователь. Недоступно для редактирования</w:t>
            </w:r>
          </w:p>
        </w:tc>
      </w:tr>
      <w:tr w:rsidR="00B63826" w:rsidRPr="003F7ECE" w:rsidTr="001D270B">
        <w:trPr>
          <w:cnfStyle w:val="000000010000" w:firstRow="0" w:lastRow="0" w:firstColumn="0" w:lastColumn="0" w:oddVBand="0" w:evenVBand="0" w:oddHBand="0" w:evenHBand="1" w:firstRowFirstColumn="0" w:firstRowLastColumn="0" w:lastRowFirstColumn="0" w:lastRowLastColumn="0"/>
        </w:trPr>
        <w:tc>
          <w:tcPr>
            <w:tcW w:w="1088" w:type="pct"/>
          </w:tcPr>
          <w:p w:rsidR="00B63826" w:rsidRPr="003F7ECE" w:rsidRDefault="00B63826" w:rsidP="00B63826">
            <w:pPr>
              <w:pStyle w:val="GOSTTablenorm"/>
            </w:pPr>
            <w:r w:rsidRPr="003F7ECE">
              <w:t>Наименование организации, представившей информацию</w:t>
            </w:r>
          </w:p>
        </w:tc>
        <w:tc>
          <w:tcPr>
            <w:tcW w:w="1260" w:type="pct"/>
          </w:tcPr>
          <w:p w:rsidR="00B63826" w:rsidRPr="003F7ECE" w:rsidRDefault="00B63826" w:rsidP="00B63826">
            <w:pPr>
              <w:pStyle w:val="GOSTTablenorm"/>
            </w:pPr>
            <w:r w:rsidRPr="003F7ECE">
              <w:t>Обязательно для заполнения при заполнении раздела</w:t>
            </w:r>
          </w:p>
        </w:tc>
        <w:tc>
          <w:tcPr>
            <w:tcW w:w="1121" w:type="pct"/>
          </w:tcPr>
          <w:p w:rsidR="00B63826" w:rsidRPr="003F7ECE" w:rsidRDefault="00B63826" w:rsidP="00B63826">
            <w:pPr>
              <w:pStyle w:val="GOSTTablenorm"/>
            </w:pPr>
            <w:r w:rsidRPr="003F7ECE">
              <w:t>Поле заполняется автоматически в соответствии с реквизитами организации, к которой привязан пользователь</w:t>
            </w:r>
          </w:p>
        </w:tc>
        <w:tc>
          <w:tcPr>
            <w:tcW w:w="1531" w:type="pct"/>
          </w:tcPr>
          <w:p w:rsidR="00B63826" w:rsidRPr="003F7ECE" w:rsidRDefault="00B63826" w:rsidP="00B63826">
            <w:pPr>
              <w:pStyle w:val="GOSTTablenorm"/>
            </w:pPr>
            <w:r w:rsidRPr="003F7ECE">
              <w:t>Заполняется автоматически значением наименования организации, к которой привязан пользователь. Недоступно для редактирования</w:t>
            </w:r>
          </w:p>
        </w:tc>
      </w:tr>
    </w:tbl>
    <w:bookmarkStart w:id="660" w:name="_Ref476151838"/>
    <w:bookmarkStart w:id="661" w:name="_Toc524683082"/>
    <w:p w:rsidR="00B63826" w:rsidRPr="003F7ECE" w:rsidRDefault="00B63826" w:rsidP="00CE3A99">
      <w:pPr>
        <w:pStyle w:val="GOSTNameTable"/>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662" w:name="_Toc183104908"/>
      <w:r w:rsidR="0004269F" w:rsidRPr="003F7ECE">
        <w:rPr>
          <w:rStyle w:val="affc"/>
          <w:b/>
          <w:bCs w:val="0"/>
          <w:noProof/>
        </w:rPr>
        <w:t>45</w:t>
      </w:r>
      <w:r w:rsidRPr="003F7ECE">
        <w:rPr>
          <w:rStyle w:val="affc"/>
          <w:b/>
          <w:bCs w:val="0"/>
        </w:rPr>
        <w:fldChar w:fldCharType="end"/>
      </w:r>
      <w:bookmarkEnd w:id="660"/>
      <w:r w:rsidRPr="003F7ECE">
        <w:t>.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bookmarkEnd w:id="661"/>
      <w:bookmarkEnd w:id="662"/>
    </w:p>
    <w:tbl>
      <w:tblPr>
        <w:tblStyle w:val="GOSTTable"/>
        <w:tblW w:w="5000" w:type="pct"/>
        <w:tblLayout w:type="fixed"/>
        <w:tblLook w:val="0000" w:firstRow="0" w:lastRow="0" w:firstColumn="0" w:lastColumn="0" w:noHBand="0" w:noVBand="0"/>
      </w:tblPr>
      <w:tblGrid>
        <w:gridCol w:w="2250"/>
        <w:gridCol w:w="2852"/>
        <w:gridCol w:w="2296"/>
        <w:gridCol w:w="2296"/>
      </w:tblGrid>
      <w:tr w:rsidR="00B63826" w:rsidRPr="003F7ECE" w:rsidTr="00CE3A99">
        <w:trPr>
          <w:cnfStyle w:val="000000010000" w:firstRow="0" w:lastRow="0" w:firstColumn="0" w:lastColumn="0" w:oddVBand="0" w:evenVBand="0" w:oddHBand="0" w:evenHBand="1" w:firstRowFirstColumn="0" w:firstRowLastColumn="0" w:lastRowFirstColumn="0" w:lastRowLastColumn="0"/>
          <w:tblHeader/>
        </w:trPr>
        <w:tc>
          <w:tcPr>
            <w:tcW w:w="1161" w:type="pct"/>
            <w:shd w:val="clear" w:color="auto" w:fill="F2F2F2" w:themeFill="background1" w:themeFillShade="F2"/>
          </w:tcPr>
          <w:p w:rsidR="00B63826" w:rsidRPr="003F7ECE" w:rsidRDefault="00B63826" w:rsidP="00B63826">
            <w:pPr>
              <w:pStyle w:val="GOSTTableHead"/>
            </w:pPr>
            <w:r w:rsidRPr="003F7ECE">
              <w:t>Название поля</w:t>
            </w:r>
          </w:p>
        </w:tc>
        <w:tc>
          <w:tcPr>
            <w:tcW w:w="1471" w:type="pct"/>
            <w:shd w:val="clear" w:color="auto" w:fill="F2F2F2" w:themeFill="background1" w:themeFillShade="F2"/>
          </w:tcPr>
          <w:p w:rsidR="00B63826" w:rsidRPr="003F7ECE" w:rsidRDefault="00B63826" w:rsidP="00B63826">
            <w:pPr>
              <w:pStyle w:val="GOSTTableHead"/>
            </w:pPr>
            <w:r w:rsidRPr="003F7ECE">
              <w:t>Обязательность для заполнения</w:t>
            </w:r>
          </w:p>
        </w:tc>
        <w:tc>
          <w:tcPr>
            <w:tcW w:w="1184" w:type="pct"/>
            <w:shd w:val="clear" w:color="auto" w:fill="F2F2F2" w:themeFill="background1" w:themeFillShade="F2"/>
          </w:tcPr>
          <w:p w:rsidR="00B63826" w:rsidRPr="003F7ECE" w:rsidRDefault="00B63826" w:rsidP="00B63826">
            <w:pPr>
              <w:pStyle w:val="GOSTTableHead"/>
            </w:pPr>
            <w:r w:rsidRPr="003F7ECE">
              <w:t>Значение</w:t>
            </w:r>
          </w:p>
        </w:tc>
        <w:tc>
          <w:tcPr>
            <w:tcW w:w="1184" w:type="pct"/>
            <w:shd w:val="clear" w:color="auto" w:fill="F2F2F2" w:themeFill="background1" w:themeFillShade="F2"/>
          </w:tcPr>
          <w:p w:rsidR="00B63826" w:rsidRPr="003F7ECE" w:rsidRDefault="00B63826" w:rsidP="00B63826">
            <w:pPr>
              <w:pStyle w:val="GOSTTableHead"/>
            </w:pPr>
            <w:r w:rsidRPr="003F7ECE">
              <w:t>Комментарии</w:t>
            </w:r>
          </w:p>
        </w:tc>
      </w:tr>
      <w:tr w:rsidR="00B63826" w:rsidRPr="003F7ECE" w:rsidTr="00B63826">
        <w:trPr>
          <w:cnfStyle w:val="000000100000" w:firstRow="0" w:lastRow="0" w:firstColumn="0" w:lastColumn="0" w:oddVBand="0" w:evenVBand="0" w:oddHBand="1" w:evenHBand="0" w:firstRowFirstColumn="0" w:firstRowLastColumn="0" w:lastRowFirstColumn="0" w:lastRowLastColumn="0"/>
        </w:trPr>
        <w:tc>
          <w:tcPr>
            <w:tcW w:w="5000" w:type="pct"/>
            <w:gridSpan w:val="4"/>
          </w:tcPr>
          <w:p w:rsidR="00B63826" w:rsidRPr="003F7ECE" w:rsidRDefault="00B63826" w:rsidP="00B63826">
            <w:pPr>
              <w:pStyle w:val="GOSTTablenorm"/>
              <w:rPr>
                <w:lang w:eastAsia="en-US"/>
              </w:rPr>
            </w:pPr>
            <w:r w:rsidRPr="003F7ECE">
              <w:rPr>
                <w:lang w:eastAsia="en-US"/>
              </w:rPr>
              <w:t>Полномочия организации – неучастника бюджетного процесса</w:t>
            </w:r>
          </w:p>
          <w:p w:rsidR="00B63826" w:rsidRPr="003F7ECE" w:rsidRDefault="00B63826" w:rsidP="00B63826">
            <w:pPr>
              <w:pStyle w:val="GOSTTablenorm"/>
              <w:rPr>
                <w:lang w:eastAsia="en-US"/>
              </w:rPr>
            </w:pPr>
            <w:r w:rsidRPr="003F7ECE">
              <w:rPr>
                <w:lang w:eastAsia="en-US"/>
              </w:rPr>
              <w:lastRenderedPageBreak/>
              <w:t>В случае полномочий:</w:t>
            </w:r>
          </w:p>
          <w:p w:rsidR="00B63826" w:rsidRPr="003F7ECE" w:rsidRDefault="00B63826" w:rsidP="00B63826">
            <w:pPr>
              <w:pStyle w:val="GOSTTableListMark1"/>
              <w:rPr>
                <w:lang w:eastAsia="en-US"/>
              </w:rPr>
            </w:pPr>
            <w:r w:rsidRPr="003F7ECE">
              <w:t>полномочие организации по получению средств из бюджета бюджетной системы Российской Федерации</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lastRenderedPageBreak/>
              <w:t>Наименование полномочия</w:t>
            </w:r>
          </w:p>
        </w:tc>
        <w:tc>
          <w:tcPr>
            <w:tcW w:w="1471"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84" w:type="pct"/>
          </w:tcPr>
          <w:p w:rsidR="00B63826" w:rsidRPr="003F7ECE" w:rsidRDefault="00B63826" w:rsidP="00B63826">
            <w:pPr>
              <w:pStyle w:val="GOSTTablenorm"/>
            </w:pPr>
            <w:r w:rsidRPr="003F7ECE">
              <w:t>Поле заполняется выбором из справочника</w:t>
            </w:r>
          </w:p>
        </w:tc>
        <w:tc>
          <w:tcPr>
            <w:tcW w:w="1184" w:type="pct"/>
          </w:tcPr>
          <w:p w:rsidR="00B63826" w:rsidRPr="003F7ECE" w:rsidRDefault="00B63826" w:rsidP="00B63826">
            <w:pPr>
              <w:pStyle w:val="GOSTTablenorm"/>
            </w:pPr>
            <w:r w:rsidRPr="003F7ECE">
              <w:rPr>
                <w:lang w:eastAsia="en-US"/>
              </w:rPr>
              <w:t>Источник: справочник «Полномочия организации»</w:t>
            </w:r>
          </w:p>
        </w:tc>
      </w:tr>
      <w:tr w:rsidR="00B63826" w:rsidRPr="003F7ECE" w:rsidTr="00CE3A99">
        <w:trPr>
          <w:cnfStyle w:val="000000100000" w:firstRow="0" w:lastRow="0" w:firstColumn="0" w:lastColumn="0" w:oddVBand="0" w:evenVBand="0" w:oddHBand="1" w:evenHBand="0" w:firstRowFirstColumn="0" w:firstRowLastColumn="0" w:lastRowFirstColumn="0" w:lastRowLastColumn="0"/>
        </w:trPr>
        <w:tc>
          <w:tcPr>
            <w:tcW w:w="1161" w:type="pct"/>
          </w:tcPr>
          <w:p w:rsidR="00B63826" w:rsidRPr="003F7ECE" w:rsidRDefault="00B63826" w:rsidP="00B63826">
            <w:pPr>
              <w:pStyle w:val="GOSTTablenorm"/>
            </w:pPr>
            <w:r w:rsidRPr="003F7ECE">
              <w:t>Глава по БК</w:t>
            </w:r>
          </w:p>
        </w:tc>
        <w:tc>
          <w:tcPr>
            <w:tcW w:w="1471" w:type="pct"/>
          </w:tcPr>
          <w:p w:rsidR="00B63826" w:rsidRPr="003F7ECE" w:rsidRDefault="00B63826" w:rsidP="00B63826">
            <w:pPr>
              <w:pStyle w:val="GOSTTablenorm"/>
            </w:pPr>
            <w:r w:rsidRPr="003F7ECE">
              <w:t>Необязательно для заполнения</w:t>
            </w:r>
          </w:p>
        </w:tc>
        <w:tc>
          <w:tcPr>
            <w:tcW w:w="1184" w:type="pct"/>
          </w:tcPr>
          <w:p w:rsidR="00B63826" w:rsidRPr="003F7ECE" w:rsidRDefault="00B63826" w:rsidP="00B63826">
            <w:pPr>
              <w:pStyle w:val="GOSTTablenorm"/>
            </w:pPr>
            <w:r w:rsidRPr="003F7ECE">
              <w:rPr>
                <w:lang w:eastAsia="en-US"/>
              </w:rPr>
              <w:t>В случае указания организации, передавшей полномочие, заполняется сведениями о главе по БК организации, передавшей полномочие</w:t>
            </w:r>
          </w:p>
        </w:tc>
        <w:tc>
          <w:tcPr>
            <w:tcW w:w="1184" w:type="pct"/>
          </w:tcPr>
          <w:p w:rsidR="00B63826" w:rsidRPr="003F7ECE" w:rsidRDefault="00B63826" w:rsidP="00B63826">
            <w:pPr>
              <w:pStyle w:val="GOSTTablenorm"/>
              <w:rPr>
                <w:lang w:eastAsia="en-US"/>
              </w:rPr>
            </w:pPr>
            <w:r w:rsidRPr="003F7ECE">
              <w:rPr>
                <w:lang w:eastAsia="en-US"/>
              </w:rPr>
              <w:t>Указывается согласно коду главного распорядителя бюджетных средств или главного администратора доходов бюджета по бюджетной классификации Российской Федерации, передавшего полномочие. Должна осуществляться проверка наличие главы по БК в бюджете, указанном в текущем разделе.</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t>Бюджет</w:t>
            </w:r>
          </w:p>
        </w:tc>
        <w:tc>
          <w:tcPr>
            <w:tcW w:w="1471" w:type="pct"/>
          </w:tcPr>
          <w:p w:rsidR="00B63826" w:rsidRPr="003F7ECE" w:rsidRDefault="00B63826" w:rsidP="00B63826">
            <w:pPr>
              <w:pStyle w:val="GOSTTablenorm"/>
            </w:pPr>
            <w:r w:rsidRPr="003F7ECE">
              <w:t xml:space="preserve">Необязательно для заполнения </w:t>
            </w:r>
          </w:p>
        </w:tc>
        <w:tc>
          <w:tcPr>
            <w:tcW w:w="1184" w:type="pct"/>
          </w:tcPr>
          <w:p w:rsidR="00B63826" w:rsidRPr="003F7ECE" w:rsidRDefault="00B63826" w:rsidP="00B63826">
            <w:pPr>
              <w:pStyle w:val="GOSTTablenorm"/>
            </w:pPr>
            <w:r w:rsidRPr="003F7ECE">
              <w:t>Выбор значения из справочника «Бюджеты».</w:t>
            </w:r>
          </w:p>
          <w:p w:rsidR="00B63826" w:rsidRPr="003F7ECE" w:rsidRDefault="00B63826" w:rsidP="00B63826">
            <w:pPr>
              <w:pStyle w:val="GOSTTablenorm"/>
            </w:pPr>
            <w:r w:rsidRPr="003F7ECE">
              <w:rPr>
                <w:lang w:eastAsia="en-US"/>
              </w:rPr>
              <w:t>В случае указания организации, передавшей полномочие, заполняется сведениями о бюджете организации, передавшей полномочие</w:t>
            </w:r>
          </w:p>
        </w:tc>
        <w:tc>
          <w:tcPr>
            <w:tcW w:w="1184" w:type="pct"/>
          </w:tcPr>
          <w:p w:rsidR="00B63826" w:rsidRPr="003F7ECE" w:rsidRDefault="00B63826" w:rsidP="00B63826">
            <w:pPr>
              <w:pStyle w:val="GOSTTablenorm"/>
              <w:rPr>
                <w:lang w:eastAsia="en-US"/>
              </w:rPr>
            </w:pPr>
            <w:r w:rsidRPr="003F7ECE">
              <w:rPr>
                <w:lang w:eastAsia="en-US"/>
              </w:rPr>
              <w:t>Наименование бюджета, по которому передано полномочие. Должен осуществляться контроль между бюджетом и указанным уровнем бюджета</w:t>
            </w:r>
          </w:p>
        </w:tc>
      </w:tr>
      <w:tr w:rsidR="00B63826" w:rsidRPr="003F7ECE" w:rsidTr="00CE3A99">
        <w:trPr>
          <w:cnfStyle w:val="000000100000" w:firstRow="0" w:lastRow="0" w:firstColumn="0" w:lastColumn="0" w:oddVBand="0" w:evenVBand="0" w:oddHBand="1" w:evenHBand="0" w:firstRowFirstColumn="0" w:firstRowLastColumn="0" w:lastRowFirstColumn="0" w:lastRowLastColumn="0"/>
        </w:trPr>
        <w:tc>
          <w:tcPr>
            <w:tcW w:w="1161" w:type="pct"/>
          </w:tcPr>
          <w:p w:rsidR="00B63826" w:rsidRPr="003F7ECE" w:rsidRDefault="00B63826" w:rsidP="00B63826">
            <w:pPr>
              <w:pStyle w:val="GOSTTablenorm"/>
            </w:pPr>
            <w:r w:rsidRPr="003F7ECE">
              <w:t>Уровень бюджета</w:t>
            </w:r>
          </w:p>
        </w:tc>
        <w:tc>
          <w:tcPr>
            <w:tcW w:w="1471" w:type="pct"/>
          </w:tcPr>
          <w:p w:rsidR="00B63826" w:rsidRPr="003F7ECE" w:rsidRDefault="00B63826" w:rsidP="00B63826">
            <w:pPr>
              <w:pStyle w:val="GOSTTablenorm"/>
            </w:pPr>
            <w:r w:rsidRPr="003F7ECE">
              <w:t xml:space="preserve">Доступно для редактирования. Необязательно для заполнения </w:t>
            </w:r>
          </w:p>
        </w:tc>
        <w:tc>
          <w:tcPr>
            <w:tcW w:w="1184" w:type="pct"/>
          </w:tcPr>
          <w:p w:rsidR="00B63826" w:rsidRPr="003F7ECE" w:rsidRDefault="00B63826" w:rsidP="00B63826">
            <w:pPr>
              <w:pStyle w:val="GOSTTablenorm"/>
            </w:pPr>
            <w:r w:rsidRPr="003F7ECE">
              <w:t>Поле заполняется автоматически в случае указания организации передающей полномочия. Доступен выбор из справочника</w:t>
            </w:r>
          </w:p>
        </w:tc>
        <w:tc>
          <w:tcPr>
            <w:tcW w:w="1184" w:type="pct"/>
          </w:tcPr>
          <w:p w:rsidR="00B63826" w:rsidRPr="003F7ECE" w:rsidRDefault="00B63826" w:rsidP="00B63826">
            <w:pPr>
              <w:pStyle w:val="GOSTTablenorm"/>
              <w:rPr>
                <w:lang w:eastAsia="en-US"/>
              </w:rPr>
            </w:pPr>
            <w:r w:rsidRPr="003F7ECE">
              <w:rPr>
                <w:lang w:eastAsia="en-US"/>
              </w:rPr>
              <w:t>Указывается наименование и код уровня бюджета, по которому передано полномочие</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t>Код организации, передавшей полномочие</w:t>
            </w:r>
          </w:p>
        </w:tc>
        <w:tc>
          <w:tcPr>
            <w:tcW w:w="1471"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84" w:type="pct"/>
          </w:tcPr>
          <w:p w:rsidR="00B63826" w:rsidRPr="003F7ECE" w:rsidRDefault="00B63826" w:rsidP="00B63826">
            <w:pPr>
              <w:pStyle w:val="GOSTTablenorm"/>
            </w:pPr>
            <w:r w:rsidRPr="003F7ECE">
              <w:t>Поле заполняется выбором из справочника</w:t>
            </w:r>
          </w:p>
        </w:tc>
        <w:tc>
          <w:tcPr>
            <w:tcW w:w="1184" w:type="pct"/>
          </w:tcPr>
          <w:p w:rsidR="00B63826" w:rsidRPr="003F7ECE" w:rsidRDefault="00B63826" w:rsidP="00B63826">
            <w:pPr>
              <w:pStyle w:val="GOSTTablenorm"/>
              <w:rPr>
                <w:lang w:eastAsia="en-US"/>
              </w:rPr>
            </w:pPr>
            <w:r w:rsidRPr="003F7ECE">
              <w:rPr>
                <w:lang w:eastAsia="en-US"/>
              </w:rPr>
              <w:t>Указывается код по Сводному реестру предоставляющей средства из бюджета бюджетной системы</w:t>
            </w:r>
          </w:p>
        </w:tc>
      </w:tr>
      <w:tr w:rsidR="00B63826" w:rsidRPr="003F7ECE" w:rsidTr="00CE3A99">
        <w:trPr>
          <w:cnfStyle w:val="000000100000" w:firstRow="0" w:lastRow="0" w:firstColumn="0" w:lastColumn="0" w:oddVBand="0" w:evenVBand="0" w:oddHBand="1" w:evenHBand="0" w:firstRowFirstColumn="0" w:firstRowLastColumn="0" w:lastRowFirstColumn="0" w:lastRowLastColumn="0"/>
        </w:trPr>
        <w:tc>
          <w:tcPr>
            <w:tcW w:w="1161" w:type="pct"/>
          </w:tcPr>
          <w:p w:rsidR="00B63826" w:rsidRPr="003F7ECE" w:rsidRDefault="00B63826" w:rsidP="00B63826">
            <w:pPr>
              <w:pStyle w:val="GOSTTablenorm"/>
            </w:pPr>
            <w:r w:rsidRPr="003F7ECE">
              <w:t xml:space="preserve">Наименование организации, передавшей полномочие </w:t>
            </w:r>
          </w:p>
        </w:tc>
        <w:tc>
          <w:tcPr>
            <w:tcW w:w="1471" w:type="pct"/>
          </w:tcPr>
          <w:p w:rsidR="00B63826" w:rsidRPr="003F7ECE" w:rsidRDefault="00B63826" w:rsidP="00B63826">
            <w:pPr>
              <w:pStyle w:val="GOSTTablenorm"/>
            </w:pPr>
            <w:r w:rsidRPr="003F7ECE">
              <w:t>Доступно для редактирования. Необязательно для заполнения</w:t>
            </w:r>
          </w:p>
        </w:tc>
        <w:tc>
          <w:tcPr>
            <w:tcW w:w="1184" w:type="pct"/>
          </w:tcPr>
          <w:p w:rsidR="00B63826" w:rsidRPr="003F7ECE" w:rsidRDefault="00B63826" w:rsidP="00B63826">
            <w:pPr>
              <w:pStyle w:val="GOSTTablenorm"/>
              <w:rPr>
                <w:lang w:eastAsia="en-US"/>
              </w:rPr>
            </w:pPr>
            <w:r w:rsidRPr="003F7ECE">
              <w:t>Поле заполняется выбором из справочника</w:t>
            </w:r>
          </w:p>
        </w:tc>
        <w:tc>
          <w:tcPr>
            <w:tcW w:w="1184" w:type="pct"/>
          </w:tcPr>
          <w:p w:rsidR="00B63826" w:rsidRPr="003F7ECE" w:rsidRDefault="00B63826" w:rsidP="00B63826">
            <w:pPr>
              <w:pStyle w:val="GOSTTablenorm"/>
              <w:rPr>
                <w:lang w:eastAsia="en-US"/>
              </w:rPr>
            </w:pPr>
            <w:r w:rsidRPr="003F7ECE">
              <w:rPr>
                <w:lang w:eastAsia="en-US"/>
              </w:rPr>
              <w:t xml:space="preserve">Указывается наименование организации, предоставляющей средства из бюджета </w:t>
            </w:r>
            <w:r w:rsidRPr="003F7ECE">
              <w:rPr>
                <w:lang w:eastAsia="en-US"/>
              </w:rPr>
              <w:lastRenderedPageBreak/>
              <w:t>бюджетной системы. Не является обязательным для заполнения</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lastRenderedPageBreak/>
              <w:t>Номер организации</w:t>
            </w:r>
          </w:p>
        </w:tc>
        <w:tc>
          <w:tcPr>
            <w:tcW w:w="1471" w:type="pct"/>
          </w:tcPr>
          <w:p w:rsidR="00B63826" w:rsidRPr="003F7ECE" w:rsidRDefault="00B63826" w:rsidP="00B63826">
            <w:pPr>
              <w:pStyle w:val="GOSTTablenorm"/>
            </w:pPr>
            <w:r w:rsidRPr="003F7ECE">
              <w:t>Доступно для редактирования. Необязательно для заполнения</w:t>
            </w:r>
          </w:p>
        </w:tc>
        <w:tc>
          <w:tcPr>
            <w:tcW w:w="1184" w:type="pct"/>
          </w:tcPr>
          <w:p w:rsidR="00B63826" w:rsidRPr="003F7ECE" w:rsidRDefault="00B63826" w:rsidP="00B63826">
            <w:pPr>
              <w:pStyle w:val="GOSTTablenorm"/>
              <w:rPr>
                <w:lang w:eastAsia="en-US"/>
              </w:rPr>
            </w:pPr>
            <w:r w:rsidRPr="003F7ECE">
              <w:t>Поле заполняется вручную</w:t>
            </w:r>
          </w:p>
        </w:tc>
        <w:tc>
          <w:tcPr>
            <w:tcW w:w="1184" w:type="pct"/>
          </w:tcPr>
          <w:p w:rsidR="00B63826" w:rsidRPr="003F7ECE" w:rsidRDefault="00B63826" w:rsidP="00B63826">
            <w:pPr>
              <w:pStyle w:val="GOSTTablenorm"/>
            </w:pPr>
            <w:r w:rsidRPr="003F7ECE">
              <w:rPr>
                <w:lang w:eastAsia="en-US"/>
              </w:rPr>
              <w:t>В случае заполнения реквизита - проверка на наличие актуальной записи по указанному в данном разделе бюджету в справочнике НУБП (по реквизитам ИНН, КПП, код бюджета). Необязательно для заполнения в случае выбора полномочия организации по получению средств из бюджета бюджетной системы Российской Федерации. В этом случае формирование нового номера не происходит</w:t>
            </w:r>
          </w:p>
        </w:tc>
      </w:tr>
      <w:tr w:rsidR="00B63826" w:rsidRPr="003F7ECE" w:rsidTr="00CE3A99">
        <w:trPr>
          <w:cnfStyle w:val="000000100000" w:firstRow="0" w:lastRow="0" w:firstColumn="0" w:lastColumn="0" w:oddVBand="0" w:evenVBand="0" w:oddHBand="1" w:evenHBand="0" w:firstRowFirstColumn="0" w:firstRowLastColumn="0" w:lastRowFirstColumn="0" w:lastRowLastColumn="0"/>
        </w:trPr>
        <w:tc>
          <w:tcPr>
            <w:tcW w:w="1161" w:type="pct"/>
          </w:tcPr>
          <w:p w:rsidR="00B63826" w:rsidRPr="003F7ECE" w:rsidRDefault="00B63826" w:rsidP="00B63826">
            <w:pPr>
              <w:pStyle w:val="GOSTTablenorm"/>
            </w:pPr>
            <w:r w:rsidRPr="003F7ECE">
              <w:t>Дата начала действия</w:t>
            </w:r>
          </w:p>
        </w:tc>
        <w:tc>
          <w:tcPr>
            <w:tcW w:w="1471" w:type="pct"/>
          </w:tcPr>
          <w:p w:rsidR="00B63826" w:rsidRPr="003F7ECE" w:rsidRDefault="00B63826" w:rsidP="00B63826">
            <w:pPr>
              <w:pStyle w:val="GOSTTablenorm"/>
            </w:pPr>
            <w:r w:rsidRPr="003F7ECE">
              <w:t>Доступно для редактирования. Обязательно для заполнения при заполнении раздела</w:t>
            </w:r>
          </w:p>
        </w:tc>
        <w:tc>
          <w:tcPr>
            <w:tcW w:w="1184" w:type="pct"/>
          </w:tcPr>
          <w:p w:rsidR="00B63826" w:rsidRPr="003F7ECE" w:rsidRDefault="00B63826" w:rsidP="00B63826">
            <w:pPr>
              <w:pStyle w:val="GOSTTablenorm"/>
            </w:pPr>
            <w:r w:rsidRPr="003F7ECE">
              <w:t>Поле заполняется автоматически датой создания заявки</w:t>
            </w:r>
          </w:p>
        </w:tc>
        <w:tc>
          <w:tcPr>
            <w:tcW w:w="1184" w:type="pct"/>
          </w:tcPr>
          <w:p w:rsidR="00B63826" w:rsidRPr="003F7ECE" w:rsidRDefault="00B63826" w:rsidP="00B63826">
            <w:pPr>
              <w:pStyle w:val="GOSTTablenorm"/>
              <w:rPr>
                <w:szCs w:val="22"/>
              </w:rPr>
            </w:pPr>
            <w:r w:rsidRPr="003F7ECE">
              <w:t>Указывается дата, начиная с которой бюджетное полномочие вводится в действие. При этом если дата наделения организации полномочием предшествует дате формирования информации об организации, то указывается дата формирования информации об организации. Дата указывается в формате ДД.ММ.ГГГГ.</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t>Дата окончания действия</w:t>
            </w:r>
          </w:p>
        </w:tc>
        <w:tc>
          <w:tcPr>
            <w:tcW w:w="1471" w:type="pct"/>
          </w:tcPr>
          <w:p w:rsidR="00B63826" w:rsidRPr="003F7ECE" w:rsidRDefault="00B63826" w:rsidP="00B63826">
            <w:pPr>
              <w:pStyle w:val="GOSTTablenorm"/>
            </w:pPr>
            <w:r w:rsidRPr="003F7ECE">
              <w:t>Доступно для редактирования. Необязательно для заполнения</w:t>
            </w:r>
          </w:p>
        </w:tc>
        <w:tc>
          <w:tcPr>
            <w:tcW w:w="1184" w:type="pct"/>
          </w:tcPr>
          <w:p w:rsidR="00B63826" w:rsidRPr="003F7ECE" w:rsidRDefault="00B63826" w:rsidP="00B63826">
            <w:pPr>
              <w:pStyle w:val="GOSTTablenorm"/>
            </w:pPr>
            <w:r w:rsidRPr="003F7ECE">
              <w:t>-</w:t>
            </w:r>
          </w:p>
        </w:tc>
        <w:tc>
          <w:tcPr>
            <w:tcW w:w="1184" w:type="pct"/>
          </w:tcPr>
          <w:p w:rsidR="00B63826" w:rsidRPr="003F7ECE" w:rsidRDefault="00B63826" w:rsidP="00B63826">
            <w:pPr>
              <w:pStyle w:val="GOSTTablenorm"/>
              <w:rPr>
                <w:szCs w:val="22"/>
              </w:rPr>
            </w:pPr>
            <w:r w:rsidRPr="003F7ECE">
              <w:t xml:space="preserve">Указывается дата, начиная с которой полномочие прекращает свое действие. Дата указывается в формате ДД.ММ.ГГГГ. Не может быть меньше </w:t>
            </w:r>
            <w:r w:rsidRPr="003F7ECE">
              <w:lastRenderedPageBreak/>
              <w:t>даты начала действия полномочия</w:t>
            </w:r>
          </w:p>
        </w:tc>
      </w:tr>
      <w:tr w:rsidR="00B63826" w:rsidRPr="003F7ECE" w:rsidTr="00CE3A99">
        <w:trPr>
          <w:cnfStyle w:val="000000100000" w:firstRow="0" w:lastRow="0" w:firstColumn="0" w:lastColumn="0" w:oddVBand="0" w:evenVBand="0" w:oddHBand="1" w:evenHBand="0" w:firstRowFirstColumn="0" w:firstRowLastColumn="0" w:lastRowFirstColumn="0" w:lastRowLastColumn="0"/>
        </w:trPr>
        <w:tc>
          <w:tcPr>
            <w:tcW w:w="1161" w:type="pct"/>
          </w:tcPr>
          <w:p w:rsidR="00B63826" w:rsidRPr="003F7ECE" w:rsidRDefault="00B63826" w:rsidP="00B63826">
            <w:pPr>
              <w:pStyle w:val="GOSTTablenorm"/>
            </w:pPr>
            <w:r w:rsidRPr="003F7ECE">
              <w:lastRenderedPageBreak/>
              <w:t>Код по Сводному реестру организации, представившей информацию</w:t>
            </w:r>
          </w:p>
        </w:tc>
        <w:tc>
          <w:tcPr>
            <w:tcW w:w="1471" w:type="pct"/>
          </w:tcPr>
          <w:p w:rsidR="00B63826" w:rsidRPr="003F7ECE" w:rsidRDefault="00B63826" w:rsidP="00B63826">
            <w:pPr>
              <w:pStyle w:val="GOSTTablenorm"/>
            </w:pPr>
            <w:r w:rsidRPr="003F7ECE">
              <w:t>Обязательно для заполнения при заполнении раздела</w:t>
            </w:r>
          </w:p>
        </w:tc>
        <w:tc>
          <w:tcPr>
            <w:tcW w:w="1184" w:type="pct"/>
          </w:tcPr>
          <w:p w:rsidR="00B63826" w:rsidRPr="003F7ECE" w:rsidRDefault="00B63826" w:rsidP="00B63826">
            <w:pPr>
              <w:pStyle w:val="GOSTTablenorm"/>
            </w:pPr>
            <w:r w:rsidRPr="003F7ECE">
              <w:t>Поле заполняется автоматически в соответствии с реквизитами организации, к которой привязан пользователь</w:t>
            </w:r>
          </w:p>
        </w:tc>
        <w:tc>
          <w:tcPr>
            <w:tcW w:w="1184" w:type="pct"/>
          </w:tcPr>
          <w:p w:rsidR="00B63826" w:rsidRPr="003F7ECE" w:rsidRDefault="00B63826" w:rsidP="00B63826">
            <w:pPr>
              <w:pStyle w:val="GOSTTablenorm"/>
            </w:pPr>
            <w:r w:rsidRPr="003F7ECE">
              <w:t>Заполняется автоматически значением кода по Сводному реестру организации, к которой привязан пользователь. Недоступно для редактирования</w:t>
            </w:r>
          </w:p>
        </w:tc>
      </w:tr>
      <w:tr w:rsidR="00B63826" w:rsidRPr="003F7ECE" w:rsidTr="00CE3A99">
        <w:trPr>
          <w:cnfStyle w:val="000000010000" w:firstRow="0" w:lastRow="0" w:firstColumn="0" w:lastColumn="0" w:oddVBand="0" w:evenVBand="0" w:oddHBand="0" w:evenHBand="1" w:firstRowFirstColumn="0" w:firstRowLastColumn="0" w:lastRowFirstColumn="0" w:lastRowLastColumn="0"/>
        </w:trPr>
        <w:tc>
          <w:tcPr>
            <w:tcW w:w="1161" w:type="pct"/>
          </w:tcPr>
          <w:p w:rsidR="00B63826" w:rsidRPr="003F7ECE" w:rsidRDefault="00B63826" w:rsidP="00B63826">
            <w:pPr>
              <w:pStyle w:val="GOSTTablenorm"/>
            </w:pPr>
            <w:r w:rsidRPr="003F7ECE">
              <w:t>Наименование организации, представившей информацию</w:t>
            </w:r>
          </w:p>
        </w:tc>
        <w:tc>
          <w:tcPr>
            <w:tcW w:w="1471" w:type="pct"/>
          </w:tcPr>
          <w:p w:rsidR="00B63826" w:rsidRPr="003F7ECE" w:rsidRDefault="00B63826" w:rsidP="00B63826">
            <w:pPr>
              <w:pStyle w:val="GOSTTablenorm"/>
            </w:pPr>
            <w:r w:rsidRPr="003F7ECE">
              <w:t>Обязательно для заполнения при заполнении раздела</w:t>
            </w:r>
          </w:p>
        </w:tc>
        <w:tc>
          <w:tcPr>
            <w:tcW w:w="1184" w:type="pct"/>
          </w:tcPr>
          <w:p w:rsidR="00B63826" w:rsidRPr="003F7ECE" w:rsidRDefault="00B63826" w:rsidP="00B63826">
            <w:pPr>
              <w:pStyle w:val="GOSTTablenorm"/>
            </w:pPr>
            <w:r w:rsidRPr="003F7ECE">
              <w:t>Поле заполняется автоматически в соответствии с реквизитами организации, к которой привязан пользователь</w:t>
            </w:r>
          </w:p>
        </w:tc>
        <w:tc>
          <w:tcPr>
            <w:tcW w:w="1184" w:type="pct"/>
          </w:tcPr>
          <w:p w:rsidR="00B63826" w:rsidRPr="003F7ECE" w:rsidRDefault="00B63826" w:rsidP="00B63826">
            <w:pPr>
              <w:pStyle w:val="GOSTTablenorm"/>
            </w:pPr>
            <w:r w:rsidRPr="003F7ECE">
              <w:t>Заполняется автоматически значением наименования организации, к которой привязан пользователь. Недоступно для редактирования</w:t>
            </w:r>
          </w:p>
        </w:tc>
      </w:tr>
    </w:tbl>
    <w:p w:rsidR="00B63826" w:rsidRPr="003F7ECE" w:rsidRDefault="00B63826" w:rsidP="00B63826">
      <w:pPr>
        <w:pStyle w:val="GOSTNormal"/>
      </w:pPr>
      <w:r w:rsidRPr="003F7ECE">
        <w:t xml:space="preserve">Для добавления записи о полномочии неучастника бюджетного процесса необходимо кликнуть по кнопке </w:t>
      </w:r>
      <w:r w:rsidRPr="003F7ECE">
        <w:rPr>
          <w:noProof/>
        </w:rPr>
        <w:drawing>
          <wp:inline distT="0" distB="0" distL="0" distR="0" wp14:anchorId="1EC73C4C" wp14:editId="5C60E0E9">
            <wp:extent cx="371475" cy="333375"/>
            <wp:effectExtent l="19050" t="19050" r="9525"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w:r>
      <w:r w:rsidRPr="003F7ECE">
        <w:t xml:space="preserve"> «Добавить новую строку» и в открывшемся окне заполнить поля и нажать на кнопку «ОК» (рис. </w:t>
      </w:r>
      <w:r w:rsidRPr="003F7ECE">
        <w:fldChar w:fldCharType="begin"/>
      </w:r>
      <w:r w:rsidRPr="003F7ECE">
        <w:instrText xml:space="preserve"> REF _Ref476151893 \h  \* MERGEFORMAT </w:instrText>
      </w:r>
      <w:r w:rsidRPr="003F7ECE">
        <w:fldChar w:fldCharType="separate"/>
      </w:r>
      <w:r w:rsidR="0004269F" w:rsidRPr="003F7ECE">
        <w:t>60</w:t>
      </w:r>
      <w:r w:rsidRPr="003F7ECE">
        <w:fldChar w:fldCharType="end"/>
      </w:r>
      <w:r w:rsidRPr="003F7ECE">
        <w:t>).</w:t>
      </w:r>
    </w:p>
    <w:p w:rsidR="00B63826" w:rsidRPr="003F7ECE" w:rsidRDefault="00B63826" w:rsidP="00B63826">
      <w:pPr>
        <w:pStyle w:val="GOSTFigure"/>
      </w:pPr>
      <w:r w:rsidRPr="003F7ECE">
        <w:rPr>
          <w:noProof/>
        </w:rPr>
        <w:drawing>
          <wp:inline distT="0" distB="0" distL="0" distR="0" wp14:anchorId="0BA1386B" wp14:editId="42FE1851">
            <wp:extent cx="5353050" cy="38100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353050" cy="3810000"/>
                    </a:xfrm>
                    <a:prstGeom prst="rect">
                      <a:avLst/>
                    </a:prstGeom>
                    <a:noFill/>
                    <a:ln>
                      <a:noFill/>
                    </a:ln>
                  </pic:spPr>
                </pic:pic>
              </a:graphicData>
            </a:graphic>
          </wp:inline>
        </w:drawing>
      </w:r>
    </w:p>
    <w:bookmarkStart w:id="663" w:name="_Ref476151893"/>
    <w:bookmarkStart w:id="664" w:name="_Toc524683269"/>
    <w:p w:rsidR="00B63826" w:rsidRPr="003F7ECE" w:rsidRDefault="00B63826" w:rsidP="00CE3A99">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665" w:name="_Toc183104995"/>
      <w:r w:rsidR="0004269F" w:rsidRPr="003F7ECE">
        <w:rPr>
          <w:rStyle w:val="affc"/>
          <w:b/>
          <w:bCs w:val="0"/>
          <w:noProof/>
        </w:rPr>
        <w:t>60</w:t>
      </w:r>
      <w:r w:rsidRPr="003F7ECE">
        <w:rPr>
          <w:rStyle w:val="affc"/>
          <w:b/>
          <w:bCs w:val="0"/>
        </w:rPr>
        <w:fldChar w:fldCharType="end"/>
      </w:r>
      <w:bookmarkEnd w:id="663"/>
      <w:r w:rsidRPr="003F7ECE">
        <w:t>. Добавление записи по переданным полномочиям неучастника бюджетного процесса</w:t>
      </w:r>
      <w:bookmarkEnd w:id="664"/>
      <w:bookmarkEnd w:id="665"/>
    </w:p>
    <w:p w:rsidR="00B63826" w:rsidRPr="003F7ECE" w:rsidRDefault="00B63826" w:rsidP="00B63826">
      <w:pPr>
        <w:pStyle w:val="GOSTNormal"/>
      </w:pPr>
      <w:r w:rsidRPr="003F7ECE">
        <w:lastRenderedPageBreak/>
        <w:t xml:space="preserve">Для добавления полномочия необходимо кликнуть по кнопке </w:t>
      </w:r>
      <w:r w:rsidRPr="003F7ECE">
        <w:rPr>
          <w:noProof/>
        </w:rPr>
        <w:drawing>
          <wp:inline distT="0" distB="0" distL="0" distR="0" wp14:anchorId="28F7C527" wp14:editId="445327F5">
            <wp:extent cx="238125" cy="285750"/>
            <wp:effectExtent l="19050" t="1905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F7ECE">
        <w:t>«Выбрать из справочника». Во всплывшей списковой форме справочника «Полномочия организации» выбрать нужные полномочия и нажать кнопку «ОК».</w:t>
      </w:r>
    </w:p>
    <w:p w:rsidR="00B63826" w:rsidRPr="003F7ECE" w:rsidRDefault="00B63826" w:rsidP="00B63826">
      <w:pPr>
        <w:pStyle w:val="GOSTNormal"/>
      </w:pPr>
      <w:r w:rsidRPr="003F7ECE">
        <w:t xml:space="preserve">Для добавления Организации, передавшей полномочие кликнуть по кнопке </w:t>
      </w:r>
      <w:r w:rsidRPr="003F7ECE">
        <w:rPr>
          <w:noProof/>
        </w:rPr>
        <w:drawing>
          <wp:inline distT="0" distB="0" distL="0" distR="0" wp14:anchorId="4530C416" wp14:editId="7ADF50E9">
            <wp:extent cx="238125" cy="285750"/>
            <wp:effectExtent l="19050" t="1905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F7ECE">
        <w:t xml:space="preserve">«Выбрать из справочника». Во всплывшей списковой форме справочника «Сводный реестр» выбрать запись Сводного реестра и нажать кнопку «ОК». При </w:t>
      </w:r>
      <w:r w:rsidRPr="003F7ECE">
        <w:rPr>
          <w:szCs w:val="28"/>
        </w:rPr>
        <w:t xml:space="preserve">этом, произойдет автоматическое заполнение полей </w:t>
      </w:r>
      <w:r w:rsidRPr="003F7ECE">
        <w:rPr>
          <w:szCs w:val="28"/>
          <w:shd w:val="clear" w:color="auto" w:fill="FFFFFF"/>
        </w:rPr>
        <w:t>«Код по Сводному реестру организации, представившей информацию», «Наименование организации, представившей информацию» данными из полей «Организация, передавшая полномочия».</w:t>
      </w:r>
    </w:p>
    <w:p w:rsidR="00B63826" w:rsidRPr="003F7ECE" w:rsidRDefault="00B63826" w:rsidP="00B63826">
      <w:pPr>
        <w:pStyle w:val="GOSTNormal"/>
      </w:pPr>
      <w:r w:rsidRPr="003F7ECE">
        <w:t>Поля «Глава по БК», «Бюджет» и «Уровень бюджета» заполняются автоматически на основании выбранной записи из Сводного реестра.</w:t>
      </w:r>
    </w:p>
    <w:p w:rsidR="00B63826" w:rsidRPr="003F7ECE" w:rsidRDefault="00B63826" w:rsidP="00B63826">
      <w:pPr>
        <w:pStyle w:val="GOSTNormal"/>
      </w:pPr>
      <w:r w:rsidRPr="003F7ECE">
        <w:t>Поле «Номер организации» заполняется вручную 5-тизначным кодом справочника НУБП, в случае если такой номер не совпадает с номером организации указанным в основном разделе. В случае отсутствия данного кода Номер организации будет присвоен системой автоматически.</w:t>
      </w:r>
    </w:p>
    <w:p w:rsidR="00EF0B18" w:rsidRPr="003F7ECE" w:rsidRDefault="00EF0B18" w:rsidP="00276DD6">
      <w:pPr>
        <w:pStyle w:val="42"/>
      </w:pPr>
      <w:bookmarkStart w:id="666" w:name="_Toc457827988"/>
      <w:bookmarkStart w:id="667" w:name="_Toc183104804"/>
      <w:bookmarkEnd w:id="650"/>
      <w:bookmarkEnd w:id="651"/>
      <w:bookmarkEnd w:id="652"/>
      <w:r w:rsidRPr="003F7ECE">
        <w:t>Внесение изменений в Сводный реестр</w:t>
      </w:r>
      <w:bookmarkEnd w:id="666"/>
      <w:bookmarkEnd w:id="667"/>
    </w:p>
    <w:p w:rsidR="00EF0B18" w:rsidRPr="003F7ECE" w:rsidRDefault="00EF0B18" w:rsidP="00276DD6">
      <w:bookmarkStart w:id="668" w:name="_Toc406774455"/>
      <w:bookmarkStart w:id="669" w:name="_Toc406775223"/>
      <w:bookmarkStart w:id="670" w:name="_Toc406775410"/>
      <w:bookmarkStart w:id="671" w:name="_Toc406775545"/>
      <w:bookmarkStart w:id="672" w:name="_Toc407008511"/>
      <w:bookmarkStart w:id="673" w:name="_Toc407008641"/>
      <w:bookmarkStart w:id="674" w:name="_Toc407008987"/>
      <w:bookmarkStart w:id="675" w:name="_Toc423373234"/>
      <w:bookmarkStart w:id="676" w:name="_Toc423374252"/>
      <w:bookmarkStart w:id="677" w:name="_Toc423432652"/>
      <w:bookmarkStart w:id="678" w:name="_Toc428526865"/>
      <w:bookmarkStart w:id="679" w:name="_Toc428530595"/>
      <w:bookmarkStart w:id="680" w:name="_Toc429735256"/>
      <w:bookmarkStart w:id="681" w:name="_Toc430818828"/>
      <w:bookmarkStart w:id="682" w:name="_Toc430818965"/>
      <w:bookmarkStart w:id="683" w:name="_Toc430879392"/>
      <w:bookmarkStart w:id="684" w:name="_Toc430894743"/>
      <w:bookmarkStart w:id="685" w:name="_Toc436667797"/>
      <w:bookmarkStart w:id="686" w:name="_Toc437346496"/>
      <w:bookmarkStart w:id="687" w:name="_Toc437612771"/>
      <w:bookmarkStart w:id="688" w:name="_Toc443679630"/>
      <w:bookmarkStart w:id="689" w:name="_Toc447792494"/>
      <w:bookmarkStart w:id="690" w:name="_Toc447792659"/>
      <w:bookmarkStart w:id="691" w:name="_Toc447792821"/>
      <w:bookmarkStart w:id="692" w:name="_Toc447793589"/>
      <w:bookmarkStart w:id="693" w:name="_Toc447793751"/>
      <w:bookmarkStart w:id="694" w:name="_Toc447793912"/>
      <w:bookmarkStart w:id="695" w:name="_Toc447794546"/>
      <w:bookmarkStart w:id="696" w:name="_Toc447794747"/>
      <w:bookmarkStart w:id="697" w:name="_Toc447794905"/>
      <w:bookmarkStart w:id="698" w:name="_Toc447795058"/>
      <w:bookmarkStart w:id="699" w:name="_Toc447795208"/>
      <w:bookmarkStart w:id="700" w:name="_Toc447795884"/>
      <w:bookmarkStart w:id="701" w:name="_Toc457229443"/>
      <w:bookmarkStart w:id="702" w:name="_Toc457302685"/>
      <w:bookmarkStart w:id="703" w:name="_Toc457306423"/>
      <w:bookmarkStart w:id="704" w:name="_Toc457307607"/>
      <w:bookmarkStart w:id="705" w:name="_Toc457316331"/>
      <w:bookmarkStart w:id="706" w:name="_Toc457827989"/>
      <w:bookmarkStart w:id="707" w:name="_Toc405817135"/>
      <w:bookmarkStart w:id="708" w:name="_Toc457827990"/>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r w:rsidRPr="003F7ECE">
        <w:t>Условия выполнения операции</w:t>
      </w:r>
      <w:bookmarkEnd w:id="707"/>
      <w:bookmarkEnd w:id="708"/>
      <w:r w:rsidRPr="003F7ECE">
        <w:t xml:space="preserve"> (</w:t>
      </w:r>
      <w:r w:rsidR="0087245F" w:rsidRPr="003F7ECE">
        <w:t>таб. </w:t>
      </w:r>
      <w:r w:rsidR="00D05AC1" w:rsidRPr="003F7ECE">
        <w:rPr>
          <w:b/>
        </w:rPr>
        <w:fldChar w:fldCharType="begin"/>
      </w:r>
      <w:r w:rsidRPr="003F7ECE">
        <w:rPr>
          <w:b/>
        </w:rPr>
        <w:instrText xml:space="preserve"> REF _Ref473585677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46</w:t>
      </w:r>
      <w:r w:rsidR="00D05AC1" w:rsidRPr="003F7ECE">
        <w:rPr>
          <w:b/>
        </w:rPr>
        <w:fldChar w:fldCharType="end"/>
      </w:r>
      <w:r w:rsidRPr="003F7ECE">
        <w:t>).</w:t>
      </w:r>
    </w:p>
    <w:bookmarkStart w:id="709" w:name="_Ref473585677"/>
    <w:bookmarkStart w:id="710" w:name="_Toc524683122"/>
    <w:p w:rsidR="00EF0B18" w:rsidRPr="003F7ECE" w:rsidRDefault="00D05AC1" w:rsidP="00CE3A99">
      <w:pPr>
        <w:pStyle w:val="GOSTNameTable"/>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711" w:name="_Toc183104909"/>
      <w:r w:rsidR="0004269F" w:rsidRPr="003F7ECE">
        <w:rPr>
          <w:rStyle w:val="affc"/>
          <w:b/>
          <w:bCs w:val="0"/>
          <w:noProof/>
        </w:rPr>
        <w:t>46</w:t>
      </w:r>
      <w:r w:rsidRPr="003F7ECE">
        <w:rPr>
          <w:rStyle w:val="affc"/>
          <w:b/>
          <w:bCs w:val="0"/>
        </w:rPr>
        <w:fldChar w:fldCharType="end"/>
      </w:r>
      <w:bookmarkEnd w:id="709"/>
      <w:r w:rsidR="0087245F" w:rsidRPr="003F7ECE">
        <w:t>.</w:t>
      </w:r>
      <w:r w:rsidR="00EF0B18" w:rsidRPr="003F7ECE">
        <w:t xml:space="preserve"> Условия выполнения операции</w:t>
      </w:r>
      <w:r w:rsidR="008B3316" w:rsidRPr="003F7ECE">
        <w:t xml:space="preserve"> по внесению изменений в Сводный реестр</w:t>
      </w:r>
      <w:bookmarkEnd w:id="710"/>
      <w:bookmarkEnd w:id="711"/>
    </w:p>
    <w:tbl>
      <w:tblPr>
        <w:tblStyle w:val="GOSTTable"/>
        <w:tblW w:w="5000" w:type="pct"/>
        <w:tblLook w:val="01E0" w:firstRow="1" w:lastRow="1" w:firstColumn="1" w:lastColumn="1" w:noHBand="0" w:noVBand="0"/>
      </w:tblPr>
      <w:tblGrid>
        <w:gridCol w:w="4640"/>
        <w:gridCol w:w="5054"/>
      </w:tblGrid>
      <w:tr w:rsidR="00EF0B18" w:rsidRPr="003F7ECE" w:rsidTr="00F43CDA">
        <w:trPr>
          <w:cnfStyle w:val="100000000000" w:firstRow="1" w:lastRow="0" w:firstColumn="0" w:lastColumn="0" w:oddVBand="0" w:evenVBand="0" w:oddHBand="0" w:evenHBand="0" w:firstRowFirstColumn="0" w:firstRowLastColumn="0" w:lastRowFirstColumn="0" w:lastRowLastColumn="0"/>
        </w:trPr>
        <w:tc>
          <w:tcPr>
            <w:tcW w:w="2393" w:type="pct"/>
          </w:tcPr>
          <w:p w:rsidR="00EF0B18" w:rsidRPr="003F7ECE" w:rsidRDefault="00EF0B18" w:rsidP="00276DD6">
            <w:pPr>
              <w:pStyle w:val="GOSTTableHead"/>
            </w:pPr>
            <w:r w:rsidRPr="003F7ECE">
              <w:t>Условие</w:t>
            </w:r>
          </w:p>
        </w:tc>
        <w:tc>
          <w:tcPr>
            <w:tcW w:w="2607" w:type="pct"/>
          </w:tcPr>
          <w:p w:rsidR="00EF0B18" w:rsidRPr="003F7ECE" w:rsidRDefault="00EF0B18" w:rsidP="00276DD6">
            <w:pPr>
              <w:pStyle w:val="GOSTTableHead"/>
            </w:pPr>
            <w:r w:rsidRPr="003F7ECE">
              <w:t>Описание</w:t>
            </w:r>
          </w:p>
        </w:tc>
      </w:tr>
      <w:tr w:rsidR="00EF0B18" w:rsidRPr="003F7ECE" w:rsidTr="00F43CDA">
        <w:trPr>
          <w:cnfStyle w:val="000000100000" w:firstRow="0" w:lastRow="0" w:firstColumn="0" w:lastColumn="0" w:oddVBand="0" w:evenVBand="0" w:oddHBand="1" w:evenHBand="0" w:firstRowFirstColumn="0" w:firstRowLastColumn="0" w:lastRowFirstColumn="0" w:lastRowLastColumn="0"/>
        </w:trPr>
        <w:tc>
          <w:tcPr>
            <w:tcW w:w="2393" w:type="pct"/>
          </w:tcPr>
          <w:p w:rsidR="00EF0B18" w:rsidRPr="003F7ECE" w:rsidRDefault="00EF0B18" w:rsidP="00276DD6">
            <w:pPr>
              <w:pStyle w:val="GOSTTablenorm"/>
            </w:pPr>
            <w:r w:rsidRPr="003F7ECE">
              <w:t>Входящие процессы/события</w:t>
            </w:r>
          </w:p>
        </w:tc>
        <w:tc>
          <w:tcPr>
            <w:tcW w:w="2607" w:type="pct"/>
          </w:tcPr>
          <w:p w:rsidR="00EF0B18" w:rsidRPr="003F7ECE" w:rsidRDefault="00EF0B18" w:rsidP="00276DD6">
            <w:pPr>
              <w:pStyle w:val="GOSTTablenorm"/>
            </w:pPr>
            <w:r w:rsidRPr="003F7ECE">
              <w:t>Запись в справочнике «Сводный реестр» в статусе «Актуальная»</w:t>
            </w:r>
            <w:r w:rsidR="008B3316" w:rsidRPr="003F7ECE">
              <w:t>, бизнес статус записи «1-действующая» или «4-специальные указания».</w:t>
            </w:r>
          </w:p>
        </w:tc>
      </w:tr>
      <w:tr w:rsidR="00EF0B18" w:rsidRPr="003F7ECE" w:rsidTr="00F43CDA">
        <w:trPr>
          <w:cnfStyle w:val="000000010000" w:firstRow="0" w:lastRow="0" w:firstColumn="0" w:lastColumn="0" w:oddVBand="0" w:evenVBand="0" w:oddHBand="0" w:evenHBand="1" w:firstRowFirstColumn="0" w:firstRowLastColumn="0" w:lastRowFirstColumn="0" w:lastRowLastColumn="0"/>
        </w:trPr>
        <w:tc>
          <w:tcPr>
            <w:tcW w:w="2393" w:type="pct"/>
          </w:tcPr>
          <w:p w:rsidR="00EF0B18" w:rsidRPr="003F7ECE" w:rsidRDefault="00EF0B18" w:rsidP="00276DD6">
            <w:pPr>
              <w:pStyle w:val="GOSTTablenorm"/>
            </w:pPr>
            <w:r w:rsidRPr="003F7ECE">
              <w:t>Входящие документы/системные записи</w:t>
            </w:r>
          </w:p>
        </w:tc>
        <w:tc>
          <w:tcPr>
            <w:tcW w:w="2607" w:type="pct"/>
          </w:tcPr>
          <w:p w:rsidR="00EF0B18" w:rsidRPr="003F7ECE" w:rsidRDefault="00AF791F" w:rsidP="00276DD6">
            <w:pPr>
              <w:pStyle w:val="GOSTTablenorm"/>
            </w:pPr>
            <w:r w:rsidRPr="003F7ECE">
              <w:t>-</w:t>
            </w:r>
          </w:p>
        </w:tc>
      </w:tr>
    </w:tbl>
    <w:p w:rsidR="00EF0B18" w:rsidRPr="003F7ECE" w:rsidRDefault="00EF0B18" w:rsidP="00276DD6">
      <w:pPr>
        <w:pStyle w:val="GOSTNormal"/>
      </w:pPr>
      <w:r w:rsidRPr="003F7ECE">
        <w:t>Результат выполнения операции (</w:t>
      </w:r>
      <w:r w:rsidR="0087245F" w:rsidRPr="003F7ECE">
        <w:t>таб. </w:t>
      </w:r>
      <w:r w:rsidR="00D05AC1" w:rsidRPr="003F7ECE">
        <w:rPr>
          <w:b/>
        </w:rPr>
        <w:fldChar w:fldCharType="begin"/>
      </w:r>
      <w:r w:rsidRPr="003F7ECE">
        <w:rPr>
          <w:b/>
        </w:rPr>
        <w:instrText xml:space="preserve"> REF _Ref473587087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47</w:t>
      </w:r>
      <w:r w:rsidR="00D05AC1" w:rsidRPr="003F7ECE">
        <w:rPr>
          <w:b/>
        </w:rPr>
        <w:fldChar w:fldCharType="end"/>
      </w:r>
      <w:r w:rsidRPr="003F7ECE">
        <w:t>).</w:t>
      </w:r>
    </w:p>
    <w:bookmarkStart w:id="712" w:name="_Ref473587087"/>
    <w:bookmarkStart w:id="713" w:name="_Toc524683123"/>
    <w:bookmarkStart w:id="714" w:name="_Toc405817136"/>
    <w:bookmarkStart w:id="715" w:name="_Toc457827991"/>
    <w:p w:rsidR="00EF0B18" w:rsidRPr="003F7ECE" w:rsidRDefault="00D05AC1" w:rsidP="00CE3A99">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716" w:name="_Toc183104910"/>
      <w:r w:rsidR="0004269F" w:rsidRPr="003F7ECE">
        <w:rPr>
          <w:rStyle w:val="affc"/>
          <w:b/>
          <w:bCs w:val="0"/>
          <w:noProof/>
        </w:rPr>
        <w:t>47</w:t>
      </w:r>
      <w:r w:rsidRPr="003F7ECE">
        <w:rPr>
          <w:rStyle w:val="affc"/>
          <w:b/>
          <w:bCs w:val="0"/>
        </w:rPr>
        <w:fldChar w:fldCharType="end"/>
      </w:r>
      <w:bookmarkEnd w:id="712"/>
      <w:r w:rsidR="0087245F" w:rsidRPr="003F7ECE">
        <w:rPr>
          <w:rStyle w:val="affc"/>
          <w:b/>
          <w:bCs w:val="0"/>
        </w:rPr>
        <w:t>.</w:t>
      </w:r>
      <w:r w:rsidR="00EF0B18" w:rsidRPr="003F7ECE">
        <w:rPr>
          <w:rStyle w:val="affc"/>
          <w:b/>
          <w:bCs w:val="0"/>
        </w:rPr>
        <w:t xml:space="preserve"> Результат выполнения операции</w:t>
      </w:r>
      <w:r w:rsidR="008B3316" w:rsidRPr="003F7ECE">
        <w:rPr>
          <w:rStyle w:val="affc"/>
          <w:b/>
          <w:bCs w:val="0"/>
        </w:rPr>
        <w:t xml:space="preserve"> </w:t>
      </w:r>
      <w:r w:rsidR="008B3316" w:rsidRPr="003F7ECE">
        <w:t>по внесению изменений в Сводный реестр</w:t>
      </w:r>
      <w:bookmarkEnd w:id="713"/>
      <w:bookmarkEnd w:id="716"/>
    </w:p>
    <w:tbl>
      <w:tblPr>
        <w:tblStyle w:val="GOSTTable"/>
        <w:tblW w:w="5000" w:type="pct"/>
        <w:tblLook w:val="01E0" w:firstRow="1" w:lastRow="1" w:firstColumn="1" w:lastColumn="1" w:noHBand="0" w:noVBand="0"/>
      </w:tblPr>
      <w:tblGrid>
        <w:gridCol w:w="4766"/>
        <w:gridCol w:w="4928"/>
      </w:tblGrid>
      <w:tr w:rsidR="00EF0B18" w:rsidRPr="003F7ECE" w:rsidTr="00F43CDA">
        <w:trPr>
          <w:cnfStyle w:val="100000000000" w:firstRow="1" w:lastRow="0" w:firstColumn="0" w:lastColumn="0" w:oddVBand="0" w:evenVBand="0" w:oddHBand="0" w:evenHBand="0" w:firstRowFirstColumn="0" w:firstRowLastColumn="0" w:lastRowFirstColumn="0" w:lastRowLastColumn="0"/>
        </w:trPr>
        <w:tc>
          <w:tcPr>
            <w:tcW w:w="2458" w:type="pct"/>
          </w:tcPr>
          <w:bookmarkEnd w:id="714"/>
          <w:bookmarkEnd w:id="715"/>
          <w:p w:rsidR="00EF0B18" w:rsidRPr="003F7ECE" w:rsidRDefault="00EF0B18" w:rsidP="00CE3A99">
            <w:pPr>
              <w:pStyle w:val="GOSTTableHead"/>
            </w:pPr>
            <w:r w:rsidRPr="003F7ECE">
              <w:t>Результат</w:t>
            </w:r>
          </w:p>
        </w:tc>
        <w:tc>
          <w:tcPr>
            <w:tcW w:w="2542" w:type="pct"/>
          </w:tcPr>
          <w:p w:rsidR="00EF0B18" w:rsidRPr="003F7ECE" w:rsidRDefault="00EF0B18" w:rsidP="00CE3A99">
            <w:pPr>
              <w:pStyle w:val="GOSTTableHead"/>
            </w:pPr>
            <w:r w:rsidRPr="003F7ECE">
              <w:t>Описание</w:t>
            </w:r>
          </w:p>
        </w:tc>
      </w:tr>
      <w:tr w:rsidR="00EF0B18" w:rsidRPr="003F7ECE" w:rsidTr="00F43CDA">
        <w:trPr>
          <w:cnfStyle w:val="000000100000" w:firstRow="0" w:lastRow="0" w:firstColumn="0" w:lastColumn="0" w:oddVBand="0" w:evenVBand="0" w:oddHBand="1" w:evenHBand="0" w:firstRowFirstColumn="0" w:firstRowLastColumn="0" w:lastRowFirstColumn="0" w:lastRowLastColumn="0"/>
        </w:trPr>
        <w:tc>
          <w:tcPr>
            <w:tcW w:w="2458" w:type="pct"/>
          </w:tcPr>
          <w:p w:rsidR="00EF0B18" w:rsidRPr="003F7ECE" w:rsidRDefault="00EF0B18" w:rsidP="00276DD6">
            <w:pPr>
              <w:pStyle w:val="afffff1"/>
            </w:pPr>
            <w:r w:rsidRPr="003F7ECE">
              <w:t>Исходящие процессы/события</w:t>
            </w:r>
          </w:p>
        </w:tc>
        <w:tc>
          <w:tcPr>
            <w:tcW w:w="2542" w:type="pct"/>
          </w:tcPr>
          <w:p w:rsidR="00EF0B18" w:rsidRPr="003F7ECE" w:rsidRDefault="00EF0B18" w:rsidP="00276DD6">
            <w:pPr>
              <w:pStyle w:val="afffff1"/>
            </w:pPr>
            <w:r w:rsidRPr="003F7ECE">
              <w:t xml:space="preserve">Заявка на изменение информации об организации в Сводный реестр с типом заявки «Изменение» </w:t>
            </w:r>
          </w:p>
        </w:tc>
      </w:tr>
      <w:tr w:rsidR="00EF0B18" w:rsidRPr="003F7ECE" w:rsidTr="00F43CDA">
        <w:trPr>
          <w:cnfStyle w:val="000000010000" w:firstRow="0" w:lastRow="0" w:firstColumn="0" w:lastColumn="0" w:oddVBand="0" w:evenVBand="0" w:oddHBand="0" w:evenHBand="1" w:firstRowFirstColumn="0" w:firstRowLastColumn="0" w:lastRowFirstColumn="0" w:lastRowLastColumn="0"/>
        </w:trPr>
        <w:tc>
          <w:tcPr>
            <w:tcW w:w="2458" w:type="pct"/>
          </w:tcPr>
          <w:p w:rsidR="00EF0B18" w:rsidRPr="003F7ECE" w:rsidRDefault="00EF0B18" w:rsidP="00276DD6">
            <w:pPr>
              <w:pStyle w:val="afffff1"/>
            </w:pPr>
            <w:r w:rsidRPr="003F7ECE">
              <w:t>Исходящие документы/системные записи</w:t>
            </w:r>
          </w:p>
        </w:tc>
        <w:tc>
          <w:tcPr>
            <w:tcW w:w="2542" w:type="pct"/>
          </w:tcPr>
          <w:p w:rsidR="00EF0B18" w:rsidRPr="003F7ECE" w:rsidRDefault="00AF791F" w:rsidP="00276DD6">
            <w:pPr>
              <w:pStyle w:val="afffff1"/>
            </w:pPr>
            <w:r w:rsidRPr="003F7ECE">
              <w:t>-</w:t>
            </w:r>
          </w:p>
        </w:tc>
      </w:tr>
    </w:tbl>
    <w:p w:rsidR="00EF0B18" w:rsidRPr="003F7ECE" w:rsidRDefault="00EF0B18" w:rsidP="00276DD6">
      <w:pPr>
        <w:pStyle w:val="51"/>
      </w:pPr>
      <w:bookmarkStart w:id="717" w:name="_Toc405817138"/>
      <w:bookmarkStart w:id="718" w:name="_Toc457827992"/>
      <w:bookmarkStart w:id="719" w:name="_Ref65356443"/>
      <w:bookmarkStart w:id="720" w:name="_Toc183104805"/>
      <w:r w:rsidRPr="003F7ECE">
        <w:t>Создание заявки на изменение информации об организации в Сводный реестр</w:t>
      </w:r>
      <w:bookmarkEnd w:id="717"/>
      <w:bookmarkEnd w:id="718"/>
      <w:bookmarkEnd w:id="719"/>
      <w:bookmarkEnd w:id="720"/>
    </w:p>
    <w:p w:rsidR="00EF0B18" w:rsidRPr="003F7ECE" w:rsidRDefault="00EF0B18" w:rsidP="00276DD6">
      <w:pPr>
        <w:pStyle w:val="GOSTNormal"/>
      </w:pPr>
      <w:r w:rsidRPr="003F7ECE">
        <w:t xml:space="preserve">Войти в систему, 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«Справочники</w:t>
      </w:r>
      <w:r w:rsidR="007C37B1" w:rsidRPr="003F7ECE">
        <w:t>, реестры, классификаторы</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«Сводный реестр» (</w:t>
      </w:r>
      <w:r w:rsidR="00995C36" w:rsidRPr="003F7ECE">
        <w:t>рис. </w:t>
      </w:r>
      <w:r w:rsidR="00B2711F" w:rsidRPr="003F7ECE">
        <w:fldChar w:fldCharType="begin"/>
      </w:r>
      <w:r w:rsidR="00B2711F" w:rsidRPr="003F7ECE">
        <w:instrText xml:space="preserve"> REF _Ref473566199 \h  \* MERGEFORMAT </w:instrText>
      </w:r>
      <w:r w:rsidR="00B2711F" w:rsidRPr="003F7ECE">
        <w:fldChar w:fldCharType="separate"/>
      </w:r>
      <w:r w:rsidR="0004269F" w:rsidRPr="003F7ECE">
        <w:t>61</w:t>
      </w:r>
      <w:r w:rsidR="00B2711F" w:rsidRPr="003F7ECE">
        <w:fldChar w:fldCharType="end"/>
      </w:r>
      <w:r w:rsidRPr="003F7ECE">
        <w:t>).</w:t>
      </w:r>
    </w:p>
    <w:p w:rsidR="00EF0B18" w:rsidRPr="003F7ECE" w:rsidRDefault="00D44A36" w:rsidP="00276DD6">
      <w:pPr>
        <w:pStyle w:val="GOSTFigure"/>
      </w:pPr>
      <w:r w:rsidRPr="003F7ECE">
        <w:rPr>
          <w:noProof/>
        </w:rPr>
        <w:lastRenderedPageBreak/>
        <w:drawing>
          <wp:inline distT="0" distB="0" distL="0" distR="0" wp14:anchorId="7CFB95F9" wp14:editId="5AB57D46">
            <wp:extent cx="6120130" cy="1909501"/>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120130" cy="1909501"/>
                    </a:xfrm>
                    <a:prstGeom prst="rect">
                      <a:avLst/>
                    </a:prstGeom>
                  </pic:spPr>
                </pic:pic>
              </a:graphicData>
            </a:graphic>
          </wp:inline>
        </w:drawing>
      </w:r>
    </w:p>
    <w:bookmarkStart w:id="721" w:name="_Ref473566199"/>
    <w:bookmarkStart w:id="722" w:name="_Toc524683324"/>
    <w:p w:rsidR="00EF0B18" w:rsidRPr="003F7ECE" w:rsidRDefault="00D05AC1" w:rsidP="00CE3A99">
      <w:pPr>
        <w:pStyle w:val="GOSTFigName"/>
        <w:rPr>
          <w:rStyle w:val="affc"/>
          <w:b/>
          <w:bCs w:val="0"/>
        </w:rPr>
      </w:pPr>
      <w:r w:rsidRPr="003F7ECE">
        <w:rPr>
          <w:rStyle w:val="affc"/>
          <w:b/>
          <w:bCs w:val="0"/>
        </w:rPr>
        <w:fldChar w:fldCharType="begin"/>
      </w:r>
      <w:r w:rsidR="00EF0B18" w:rsidRPr="003F7ECE">
        <w:rPr>
          <w:rStyle w:val="affc"/>
          <w:b/>
          <w:bCs w:val="0"/>
        </w:rPr>
        <w:instrText xml:space="preserve"> SEQ Рисунок \* ARABIC </w:instrText>
      </w:r>
      <w:r w:rsidRPr="003F7ECE">
        <w:rPr>
          <w:rStyle w:val="affc"/>
          <w:b/>
          <w:bCs w:val="0"/>
        </w:rPr>
        <w:fldChar w:fldCharType="separate"/>
      </w:r>
      <w:bookmarkStart w:id="723" w:name="_Toc183104996"/>
      <w:r w:rsidR="0004269F" w:rsidRPr="003F7ECE">
        <w:rPr>
          <w:rStyle w:val="affc"/>
          <w:b/>
          <w:bCs w:val="0"/>
          <w:noProof/>
        </w:rPr>
        <w:t>61</w:t>
      </w:r>
      <w:r w:rsidRPr="003F7ECE">
        <w:rPr>
          <w:rStyle w:val="affc"/>
          <w:b/>
          <w:bCs w:val="0"/>
        </w:rPr>
        <w:fldChar w:fldCharType="end"/>
      </w:r>
      <w:bookmarkEnd w:id="721"/>
      <w:r w:rsidR="00A16D27" w:rsidRPr="003F7ECE">
        <w:rPr>
          <w:rStyle w:val="affc"/>
          <w:b/>
          <w:bCs w:val="0"/>
        </w:rPr>
        <w:t>.</w:t>
      </w:r>
      <w:r w:rsidR="00EF0B18" w:rsidRPr="003F7ECE">
        <w:rPr>
          <w:rStyle w:val="affc"/>
          <w:b/>
          <w:bCs w:val="0"/>
        </w:rPr>
        <w:t xml:space="preserve"> Справочник «Сводный реестр»</w:t>
      </w:r>
      <w:bookmarkEnd w:id="722"/>
      <w:bookmarkEnd w:id="723"/>
    </w:p>
    <w:p w:rsidR="00EF0B18" w:rsidRPr="003F7ECE" w:rsidRDefault="00EF0B18" w:rsidP="00276DD6">
      <w:pPr>
        <w:pStyle w:val="GOSTNormal"/>
      </w:pPr>
      <w:r w:rsidRPr="003F7ECE">
        <w:t xml:space="preserve">Открыть списковую форму справочника «Сводный реестр» и на верхней панели кликнуть по иконке </w:t>
      </w:r>
      <w:r w:rsidRPr="003F7ECE">
        <w:rPr>
          <w:noProof/>
        </w:rPr>
        <w:drawing>
          <wp:inline distT="0" distB="0" distL="0" distR="0" wp14:anchorId="7F93BE2B" wp14:editId="61F36C5C">
            <wp:extent cx="361950" cy="361950"/>
            <wp:effectExtent l="19050" t="19050" r="19050" b="1905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w="6350" cmpd="sng">
                      <a:solidFill>
                        <a:srgbClr val="000000"/>
                      </a:solidFill>
                      <a:miter lim="800000"/>
                      <a:headEnd/>
                      <a:tailEnd/>
                    </a:ln>
                    <a:effectLst/>
                  </pic:spPr>
                </pic:pic>
              </a:graphicData>
            </a:graphic>
          </wp:inline>
        </w:drawing>
      </w:r>
      <w:r w:rsidRPr="003F7ECE">
        <w:t xml:space="preserve"> «Создать заявку на изменение» и дождаться выполнение операции.</w:t>
      </w:r>
      <w:r w:rsidRPr="003F7ECE" w:rsidDel="00307EEB">
        <w:t xml:space="preserve"> </w:t>
      </w:r>
      <w:r w:rsidRPr="003F7ECE">
        <w:t>После выполнения операции перейти «</w:t>
      </w:r>
      <w:r w:rsidR="00D44A36"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и найти заявку на статусе «Новый», выделить ее и нажать на кнопку </w:t>
      </w:r>
      <w:r w:rsidRPr="003F7ECE">
        <w:rPr>
          <w:noProof/>
        </w:rPr>
        <w:drawing>
          <wp:inline distT="0" distB="0" distL="0" distR="0" wp14:anchorId="5290DF43" wp14:editId="1AD1DF04">
            <wp:extent cx="285750" cy="257175"/>
            <wp:effectExtent l="19050" t="19050" r="19050" b="2857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w="6350" cmpd="sng">
                      <a:solidFill>
                        <a:srgbClr val="000000"/>
                      </a:solidFill>
                      <a:miter lim="800000"/>
                      <a:headEnd/>
                      <a:tailEnd/>
                    </a:ln>
                    <a:effectLst/>
                  </pic:spPr>
                </pic:pic>
              </a:graphicData>
            </a:graphic>
          </wp:inline>
        </w:drawing>
      </w:r>
      <w:r w:rsidRPr="003F7ECE">
        <w:t xml:space="preserve"> «Открыть документ на редактирование» (</w:t>
      </w:r>
      <w:r w:rsidR="00995C36" w:rsidRPr="003F7ECE">
        <w:t>рис. </w:t>
      </w:r>
      <w:r w:rsidR="00B2711F" w:rsidRPr="003F7ECE">
        <w:fldChar w:fldCharType="begin"/>
      </w:r>
      <w:r w:rsidR="00B2711F" w:rsidRPr="003F7ECE">
        <w:instrText xml:space="preserve"> REF _Ref473566233 \h  \* MERGEFORMAT </w:instrText>
      </w:r>
      <w:r w:rsidR="00B2711F" w:rsidRPr="003F7ECE">
        <w:fldChar w:fldCharType="separate"/>
      </w:r>
      <w:r w:rsidR="0004269F" w:rsidRPr="003F7ECE">
        <w:t>62</w:t>
      </w:r>
      <w:r w:rsidR="00B2711F" w:rsidRPr="003F7ECE">
        <w:fldChar w:fldCharType="end"/>
      </w:r>
      <w:r w:rsidRPr="003F7ECE">
        <w:t>).</w:t>
      </w:r>
    </w:p>
    <w:p w:rsidR="00EF0B18" w:rsidRPr="003F7ECE" w:rsidRDefault="009F36A2" w:rsidP="00276DD6">
      <w:pPr>
        <w:pStyle w:val="GOSTFigure"/>
      </w:pPr>
      <w:r w:rsidRPr="003F7ECE">
        <w:rPr>
          <w:noProof/>
        </w:rPr>
        <w:drawing>
          <wp:inline distT="0" distB="0" distL="0" distR="0" wp14:anchorId="00654F7C" wp14:editId="49A6EFE9">
            <wp:extent cx="6120130" cy="1750060"/>
            <wp:effectExtent l="0" t="0" r="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20130" cy="1750060"/>
                    </a:xfrm>
                    <a:prstGeom prst="rect">
                      <a:avLst/>
                    </a:prstGeom>
                  </pic:spPr>
                </pic:pic>
              </a:graphicData>
            </a:graphic>
          </wp:inline>
        </w:drawing>
      </w:r>
    </w:p>
    <w:bookmarkStart w:id="724" w:name="_Ref473566233"/>
    <w:bookmarkStart w:id="725" w:name="_Toc524683325"/>
    <w:p w:rsidR="00EF0B18" w:rsidRPr="003F7ECE" w:rsidRDefault="00D05AC1" w:rsidP="00276DD6">
      <w:pPr>
        <w:pStyle w:val="GOSTFigName"/>
        <w:rPr>
          <w:rStyle w:val="affc"/>
        </w:rPr>
      </w:pPr>
      <w:r w:rsidRPr="003F7ECE">
        <w:fldChar w:fldCharType="begin"/>
      </w:r>
      <w:r w:rsidR="00EF0B18" w:rsidRPr="003F7ECE">
        <w:instrText xml:space="preserve"> SEQ Рисунок \* ARABIC </w:instrText>
      </w:r>
      <w:r w:rsidRPr="003F7ECE">
        <w:fldChar w:fldCharType="separate"/>
      </w:r>
      <w:bookmarkStart w:id="726" w:name="_Toc183104997"/>
      <w:r w:rsidR="0004269F" w:rsidRPr="003F7ECE">
        <w:rPr>
          <w:noProof/>
        </w:rPr>
        <w:t>62</w:t>
      </w:r>
      <w:r w:rsidRPr="003F7ECE">
        <w:fldChar w:fldCharType="end"/>
      </w:r>
      <w:bookmarkEnd w:id="724"/>
      <w:r w:rsidR="00A16D27" w:rsidRPr="003F7ECE">
        <w:t>.</w:t>
      </w:r>
      <w:r w:rsidR="00EF0B18" w:rsidRPr="003F7ECE">
        <w:t xml:space="preserve"> Реестр заявок на изменение Сводного реестра</w:t>
      </w:r>
      <w:bookmarkEnd w:id="725"/>
      <w:bookmarkEnd w:id="726"/>
    </w:p>
    <w:p w:rsidR="00150068" w:rsidRPr="003F7ECE" w:rsidRDefault="00B02AE2" w:rsidP="00276DD6">
      <w:pPr>
        <w:pStyle w:val="GOSTNormal"/>
        <w:rPr>
          <w:szCs w:val="24"/>
        </w:rPr>
      </w:pPr>
      <w:r w:rsidRPr="003F7ECE">
        <w:t>Заявка на изменение создается в</w:t>
      </w:r>
      <w:r w:rsidR="00EF0B18" w:rsidRPr="003F7ECE">
        <w:t xml:space="preserve"> случае необходимости внести изменения в поля, доступные </w:t>
      </w:r>
      <w:r w:rsidR="00150068" w:rsidRPr="003F7ECE">
        <w:t>для редактирования, а именно:</w:t>
      </w:r>
    </w:p>
    <w:p w:rsidR="00150068" w:rsidRPr="003F7ECE" w:rsidRDefault="00150068" w:rsidP="00276DD6">
      <w:pPr>
        <w:pStyle w:val="GOSTNormal"/>
        <w:rPr>
          <w:szCs w:val="24"/>
        </w:rPr>
      </w:pPr>
      <w:r w:rsidRPr="003F7ECE">
        <w:rPr>
          <w:szCs w:val="24"/>
        </w:rPr>
        <w:t>Для полей, которые при включении организации в Сводный реестр указывались вручную внести изменения путем редактирования значений реквизитов вручную;</w:t>
      </w:r>
    </w:p>
    <w:p w:rsidR="00150068" w:rsidRPr="003F7ECE" w:rsidRDefault="00150068" w:rsidP="00276DD6">
      <w:pPr>
        <w:pStyle w:val="GOSTNormal"/>
        <w:rPr>
          <w:szCs w:val="24"/>
        </w:rPr>
      </w:pPr>
      <w:r w:rsidRPr="003F7ECE">
        <w:rPr>
          <w:szCs w:val="24"/>
        </w:rPr>
        <w:t>Для полей, которые при включении организации в Сводный реестр указывались путем выбора из справочника подсистемы НСИ, внести изменения путем выбора новых значений из соответствующего справочника;</w:t>
      </w:r>
    </w:p>
    <w:p w:rsidR="00EF0B18" w:rsidRPr="003F7ECE" w:rsidRDefault="00150068" w:rsidP="00276DD6">
      <w:pPr>
        <w:pStyle w:val="GOSTNormal"/>
      </w:pPr>
      <w:r w:rsidRPr="003F7ECE">
        <w:rPr>
          <w:szCs w:val="24"/>
        </w:rPr>
        <w:t xml:space="preserve">Для полей, которые при включении организации в Сводный реестр формируются на основании сведений из </w:t>
      </w:r>
      <w:r w:rsidR="003544D4" w:rsidRPr="003F7ECE">
        <w:rPr>
          <w:szCs w:val="24"/>
        </w:rPr>
        <w:t>ЕГРЮЛ, обновить</w:t>
      </w:r>
      <w:r w:rsidRPr="003F7ECE">
        <w:rPr>
          <w:szCs w:val="24"/>
        </w:rPr>
        <w:t xml:space="preserve"> указанных сведений на основании ЕГРЮЛ.</w:t>
      </w:r>
    </w:p>
    <w:p w:rsidR="00EF0B18" w:rsidRPr="003F7ECE" w:rsidRDefault="00EF0B18" w:rsidP="00276DD6">
      <w:pPr>
        <w:pStyle w:val="GOSTNormal"/>
      </w:pPr>
      <w:r w:rsidRPr="003F7ECE">
        <w:t>Для изменения значения в поле КПП организации, в случае если произошли изменения в ЕГРЮЛ, необходимо нажать на кнопку «Обновить данные из ЕГРЮЛ» в блоке «Основная информация» (</w:t>
      </w:r>
      <w:r w:rsidR="00995C36" w:rsidRPr="003F7ECE">
        <w:t>рис. </w:t>
      </w:r>
      <w:r w:rsidR="00B2711F" w:rsidRPr="003F7ECE">
        <w:fldChar w:fldCharType="begin"/>
      </w:r>
      <w:r w:rsidR="00B2711F" w:rsidRPr="003F7ECE">
        <w:instrText xml:space="preserve"> REF _Ref473566282 \h  \* MERGEFORMAT </w:instrText>
      </w:r>
      <w:r w:rsidR="00B2711F" w:rsidRPr="003F7ECE">
        <w:fldChar w:fldCharType="separate"/>
      </w:r>
      <w:r w:rsidR="0004269F" w:rsidRPr="003F7ECE">
        <w:t>63</w:t>
      </w:r>
      <w:r w:rsidR="00B2711F" w:rsidRPr="003F7ECE">
        <w:fldChar w:fldCharType="end"/>
      </w:r>
      <w:r w:rsidRPr="003F7ECE">
        <w:t>).</w:t>
      </w:r>
    </w:p>
    <w:p w:rsidR="00EF0B18" w:rsidRPr="003F7ECE" w:rsidRDefault="00EF0B18" w:rsidP="00276DD6">
      <w:pPr>
        <w:pStyle w:val="GOSTFigure"/>
      </w:pPr>
      <w:r w:rsidRPr="003F7ECE">
        <w:rPr>
          <w:noProof/>
        </w:rPr>
        <w:lastRenderedPageBreak/>
        <w:drawing>
          <wp:inline distT="0" distB="0" distL="0" distR="0" wp14:anchorId="244E8967" wp14:editId="73F9E86A">
            <wp:extent cx="5829300" cy="942975"/>
            <wp:effectExtent l="19050" t="19050" r="19050" b="2857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29300" cy="942975"/>
                    </a:xfrm>
                    <a:prstGeom prst="rect">
                      <a:avLst/>
                    </a:prstGeom>
                    <a:noFill/>
                    <a:ln w="6350" cmpd="sng">
                      <a:solidFill>
                        <a:srgbClr val="000000"/>
                      </a:solidFill>
                      <a:miter lim="800000"/>
                      <a:headEnd/>
                      <a:tailEnd/>
                    </a:ln>
                    <a:effectLst/>
                  </pic:spPr>
                </pic:pic>
              </a:graphicData>
            </a:graphic>
          </wp:inline>
        </w:drawing>
      </w:r>
    </w:p>
    <w:bookmarkStart w:id="727" w:name="_Ref473566282"/>
    <w:bookmarkStart w:id="728" w:name="_Toc524683326"/>
    <w:p w:rsidR="00EF0B18" w:rsidRPr="003F7ECE" w:rsidRDefault="00D05AC1" w:rsidP="00CE3A99">
      <w:pPr>
        <w:pStyle w:val="GOSTFigName"/>
        <w:rPr>
          <w:rStyle w:val="affc"/>
          <w:b/>
          <w:bCs w:val="0"/>
        </w:rPr>
      </w:pPr>
      <w:r w:rsidRPr="003F7ECE">
        <w:rPr>
          <w:rStyle w:val="affc"/>
          <w:b/>
          <w:bCs w:val="0"/>
        </w:rPr>
        <w:fldChar w:fldCharType="begin"/>
      </w:r>
      <w:r w:rsidR="00EF0B18" w:rsidRPr="003F7ECE">
        <w:rPr>
          <w:rStyle w:val="affc"/>
          <w:b/>
          <w:bCs w:val="0"/>
        </w:rPr>
        <w:instrText xml:space="preserve"> SEQ Рисунок \* ARABIC </w:instrText>
      </w:r>
      <w:r w:rsidRPr="003F7ECE">
        <w:rPr>
          <w:rStyle w:val="affc"/>
          <w:b/>
          <w:bCs w:val="0"/>
        </w:rPr>
        <w:fldChar w:fldCharType="separate"/>
      </w:r>
      <w:bookmarkStart w:id="729" w:name="_Toc183104998"/>
      <w:r w:rsidR="0004269F" w:rsidRPr="003F7ECE">
        <w:rPr>
          <w:rStyle w:val="affc"/>
          <w:b/>
          <w:bCs w:val="0"/>
          <w:noProof/>
        </w:rPr>
        <w:t>63</w:t>
      </w:r>
      <w:r w:rsidRPr="003F7ECE">
        <w:rPr>
          <w:rStyle w:val="affc"/>
          <w:b/>
          <w:bCs w:val="0"/>
        </w:rPr>
        <w:fldChar w:fldCharType="end"/>
      </w:r>
      <w:bookmarkEnd w:id="727"/>
      <w:r w:rsidR="00A458D8" w:rsidRPr="003F7ECE">
        <w:rPr>
          <w:rStyle w:val="affc"/>
          <w:b/>
          <w:bCs w:val="0"/>
        </w:rPr>
        <w:t>.</w:t>
      </w:r>
      <w:r w:rsidR="00EF0B18" w:rsidRPr="003F7ECE">
        <w:rPr>
          <w:rStyle w:val="affc"/>
          <w:b/>
          <w:bCs w:val="0"/>
        </w:rPr>
        <w:t xml:space="preserve"> Блок «Основная информация»</w:t>
      </w:r>
      <w:bookmarkEnd w:id="728"/>
      <w:bookmarkEnd w:id="729"/>
    </w:p>
    <w:p w:rsidR="00EF0B18" w:rsidRPr="003F7ECE" w:rsidRDefault="00EF0B18" w:rsidP="00276DD6">
      <w:pPr>
        <w:pStyle w:val="GOSTNormal"/>
      </w:pPr>
      <w:r w:rsidRPr="003F7ECE">
        <w:t xml:space="preserve">После чего нажать кнопку </w:t>
      </w:r>
      <w:r w:rsidRPr="003F7ECE">
        <w:rPr>
          <w:noProof/>
        </w:rPr>
        <w:drawing>
          <wp:inline distT="0" distB="0" distL="0" distR="0" wp14:anchorId="55562CF5" wp14:editId="660795FB">
            <wp:extent cx="1066800" cy="209550"/>
            <wp:effectExtent l="19050" t="19050" r="19050" b="1905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20" cstate="print">
                      <a:extLst>
                        <a:ext uri="{28A0092B-C50C-407E-A947-70E740481C1C}">
                          <a14:useLocalDpi xmlns:a14="http://schemas.microsoft.com/office/drawing/2010/main" val="0"/>
                        </a:ext>
                      </a:extLst>
                    </a:blip>
                    <a:srcRect l="72252" t="33911" r="16621" b="62274"/>
                    <a:stretch>
                      <a:fillRect/>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w:r>
      <w:r w:rsidRPr="003F7ECE">
        <w:t xml:space="preserve"> «Сохранить и закрыть». Отправить на согласование </w:t>
      </w:r>
      <w:r w:rsidRPr="003F7ECE">
        <w:rPr>
          <w:noProof/>
        </w:rPr>
        <w:drawing>
          <wp:inline distT="0" distB="0" distL="0" distR="0" wp14:anchorId="4C11BC5D" wp14:editId="5F741120">
            <wp:extent cx="238125" cy="238125"/>
            <wp:effectExtent l="19050" t="19050" r="28575" b="2857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21" cstate="print">
                      <a:extLst>
                        <a:ext uri="{28A0092B-C50C-407E-A947-70E740481C1C}">
                          <a14:useLocalDpi xmlns:a14="http://schemas.microsoft.com/office/drawing/2010/main" val="0"/>
                        </a:ext>
                      </a:extLst>
                    </a:blip>
                    <a:srcRect l="38931" t="55296" r="55548" b="35143"/>
                    <a:stretch>
                      <a:fillRect/>
                    </a:stretch>
                  </pic:blipFill>
                  <pic:spPr bwMode="auto">
                    <a:xfrm>
                      <a:off x="0" y="0"/>
                      <a:ext cx="238125" cy="238125"/>
                    </a:xfrm>
                    <a:prstGeom prst="rect">
                      <a:avLst/>
                    </a:prstGeom>
                    <a:noFill/>
                    <a:ln w="6350" cmpd="sng">
                      <a:solidFill>
                        <a:srgbClr val="000000"/>
                      </a:solidFill>
                      <a:miter lim="800000"/>
                      <a:headEnd/>
                      <a:tailEnd/>
                    </a:ln>
                    <a:effectLst/>
                  </pic:spPr>
                </pic:pic>
              </a:graphicData>
            </a:graphic>
          </wp:inline>
        </w:drawing>
      </w:r>
      <w:r w:rsidRPr="003F7ECE">
        <w:t>. Выполнение операции «Создание заявки на изменение» завершено.</w:t>
      </w:r>
    </w:p>
    <w:p w:rsidR="00533454" w:rsidRPr="003F7ECE" w:rsidRDefault="00533454" w:rsidP="00276DD6">
      <w:pPr>
        <w:pStyle w:val="GOSTNormal"/>
      </w:pPr>
    </w:p>
    <w:p w:rsidR="008A44C8" w:rsidRPr="003F7ECE" w:rsidRDefault="008A44C8" w:rsidP="00276DD6">
      <w:pPr>
        <w:pStyle w:val="GOSTNormal"/>
        <w:rPr>
          <w:b/>
        </w:rPr>
      </w:pPr>
      <w:r w:rsidRPr="003F7ECE">
        <w:rPr>
          <w:b/>
        </w:rPr>
        <w:t>Сведения о казначейских счетах, открытых организации</w:t>
      </w:r>
    </w:p>
    <w:p w:rsidR="008A44C8" w:rsidRPr="003F7ECE" w:rsidRDefault="008A44C8" w:rsidP="00276DD6">
      <w:pPr>
        <w:pStyle w:val="GOSTNormal"/>
      </w:pPr>
      <w:r w:rsidRPr="003F7ECE">
        <w:t>Раздел заполняется для организаций ОГВ (рис.</w:t>
      </w:r>
      <w:r w:rsidR="00260880" w:rsidRPr="003F7ECE">
        <w:rPr>
          <w:rStyle w:val="affc"/>
          <w:bCs w:val="0"/>
        </w:rPr>
        <w:t xml:space="preserve"> </w:t>
      </w:r>
      <w:r w:rsidR="00260880" w:rsidRPr="003F7ECE">
        <w:rPr>
          <w:rStyle w:val="affc"/>
          <w:b w:val="0"/>
          <w:bCs w:val="0"/>
        </w:rPr>
        <w:fldChar w:fldCharType="begin"/>
      </w:r>
      <w:r w:rsidR="00260880" w:rsidRPr="003F7ECE">
        <w:rPr>
          <w:rStyle w:val="affc"/>
          <w:b w:val="0"/>
          <w:bCs w:val="0"/>
        </w:rPr>
        <w:instrText xml:space="preserve"> REF _Ref52449446 \h  \* MERGEFORMAT </w:instrText>
      </w:r>
      <w:r w:rsidR="00260880" w:rsidRPr="003F7ECE">
        <w:rPr>
          <w:rStyle w:val="affc"/>
          <w:b w:val="0"/>
          <w:bCs w:val="0"/>
        </w:rPr>
      </w:r>
      <w:r w:rsidR="00260880" w:rsidRPr="003F7ECE">
        <w:rPr>
          <w:rStyle w:val="affc"/>
          <w:b w:val="0"/>
          <w:bCs w:val="0"/>
        </w:rPr>
        <w:fldChar w:fldCharType="separate"/>
      </w:r>
      <w:r w:rsidR="0004269F" w:rsidRPr="003F7ECE">
        <w:rPr>
          <w:rStyle w:val="affc"/>
          <w:b w:val="0"/>
          <w:bCs w:val="0"/>
        </w:rPr>
        <w:t>64</w:t>
      </w:r>
      <w:r w:rsidR="00260880" w:rsidRPr="003F7ECE">
        <w:rPr>
          <w:rStyle w:val="affc"/>
          <w:b w:val="0"/>
          <w:bCs w:val="0"/>
        </w:rPr>
        <w:fldChar w:fldCharType="end"/>
      </w:r>
      <w:r w:rsidRPr="003F7ECE">
        <w:t xml:space="preserve">, таб. </w:t>
      </w:r>
      <w:r w:rsidRPr="003F7ECE">
        <w:rPr>
          <w:b/>
        </w:rPr>
        <w:fldChar w:fldCharType="begin"/>
      </w:r>
      <w:r w:rsidRPr="003F7ECE">
        <w:rPr>
          <w:b/>
        </w:rPr>
        <w:instrText xml:space="preserve"> REF _Ref52450083 \h </w:instrText>
      </w:r>
      <w:r w:rsidR="005F0791" w:rsidRPr="003F7ECE">
        <w:rPr>
          <w:b/>
        </w:rPr>
        <w:instrText xml:space="preserve"> \* MERGEFORMAT </w:instrText>
      </w:r>
      <w:r w:rsidRPr="003F7ECE">
        <w:rPr>
          <w:b/>
        </w:rPr>
      </w:r>
      <w:r w:rsidRPr="003F7ECE">
        <w:rPr>
          <w:b/>
        </w:rPr>
        <w:fldChar w:fldCharType="separate"/>
      </w:r>
      <w:r w:rsidR="0004269F" w:rsidRPr="003F7ECE">
        <w:rPr>
          <w:rStyle w:val="affc"/>
          <w:b w:val="0"/>
          <w:bCs w:val="0"/>
        </w:rPr>
        <w:t>48</w:t>
      </w:r>
      <w:r w:rsidRPr="003F7ECE">
        <w:rPr>
          <w:b/>
        </w:rPr>
        <w:fldChar w:fldCharType="end"/>
      </w:r>
      <w:r w:rsidRPr="003F7ECE">
        <w:t xml:space="preserve">) при нажатии кнопки </w:t>
      </w:r>
      <w:r w:rsidRPr="003F7ECE">
        <w:rPr>
          <w:noProof/>
        </w:rPr>
        <w:drawing>
          <wp:inline distT="0" distB="0" distL="0" distR="0" wp14:anchorId="02C1F48F" wp14:editId="65CFD60F">
            <wp:extent cx="1219200" cy="182359"/>
            <wp:effectExtent l="0" t="0" r="0" b="825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332125" cy="199250"/>
                    </a:xfrm>
                    <a:prstGeom prst="rect">
                      <a:avLst/>
                    </a:prstGeom>
                  </pic:spPr>
                </pic:pic>
              </a:graphicData>
            </a:graphic>
          </wp:inline>
        </w:drawing>
      </w:r>
      <w:r w:rsidRPr="003F7ECE">
        <w:t>.</w:t>
      </w:r>
    </w:p>
    <w:p w:rsidR="008A44C8" w:rsidRPr="003F7ECE" w:rsidRDefault="008A44C8" w:rsidP="00276DD6">
      <w:pPr>
        <w:pStyle w:val="GOSTFigure"/>
      </w:pPr>
      <w:r w:rsidRPr="003F7ECE">
        <w:rPr>
          <w:noProof/>
        </w:rPr>
        <w:drawing>
          <wp:inline distT="0" distB="0" distL="0" distR="0" wp14:anchorId="7153DB8F" wp14:editId="391AF330">
            <wp:extent cx="6120130" cy="767715"/>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20130" cy="767715"/>
                    </a:xfrm>
                    <a:prstGeom prst="rect">
                      <a:avLst/>
                    </a:prstGeom>
                  </pic:spPr>
                </pic:pic>
              </a:graphicData>
            </a:graphic>
          </wp:inline>
        </w:drawing>
      </w:r>
    </w:p>
    <w:p w:rsidR="008A44C8" w:rsidRPr="003F7ECE" w:rsidRDefault="008A44C8" w:rsidP="00CE3A99">
      <w:pPr>
        <w:pStyle w:val="GOSTFigName"/>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730" w:name="_Ref52449446"/>
      <w:bookmarkStart w:id="731" w:name="_Toc183104999"/>
      <w:r w:rsidR="0004269F" w:rsidRPr="003F7ECE">
        <w:rPr>
          <w:rStyle w:val="affc"/>
          <w:b/>
          <w:bCs w:val="0"/>
          <w:noProof/>
        </w:rPr>
        <w:t>64</w:t>
      </w:r>
      <w:bookmarkEnd w:id="730"/>
      <w:r w:rsidRPr="003F7ECE">
        <w:rPr>
          <w:rStyle w:val="affc"/>
          <w:b/>
          <w:bCs w:val="0"/>
        </w:rPr>
        <w:fldChar w:fldCharType="end"/>
      </w:r>
      <w:r w:rsidRPr="003F7ECE">
        <w:t>. Поля, заполняемые на экране «Сведения о казначейских счетах, открытых организации»</w:t>
      </w:r>
      <w:bookmarkEnd w:id="731"/>
    </w:p>
    <w:p w:rsidR="008A44C8" w:rsidRPr="003F7ECE" w:rsidRDefault="008A44C8" w:rsidP="00CE3A99">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732" w:name="_Ref52450083"/>
      <w:bookmarkStart w:id="733" w:name="_Toc183104911"/>
      <w:r w:rsidR="0004269F" w:rsidRPr="003F7ECE">
        <w:rPr>
          <w:rStyle w:val="affc"/>
          <w:b/>
          <w:bCs w:val="0"/>
          <w:noProof/>
        </w:rPr>
        <w:t>48</w:t>
      </w:r>
      <w:bookmarkEnd w:id="732"/>
      <w:r w:rsidRPr="003F7ECE">
        <w:rPr>
          <w:rStyle w:val="affc"/>
          <w:b/>
          <w:bCs w:val="0"/>
        </w:rPr>
        <w:fldChar w:fldCharType="end"/>
      </w:r>
      <w:r w:rsidRPr="003F7ECE">
        <w:rPr>
          <w:rStyle w:val="affc"/>
          <w:b/>
          <w:bCs w:val="0"/>
        </w:rPr>
        <w:t>. Поля, заполняемые на экране «Сведения о казначейских счетах, открытых организации»</w:t>
      </w:r>
      <w:bookmarkEnd w:id="733"/>
    </w:p>
    <w:tbl>
      <w:tblPr>
        <w:tblStyle w:val="GOSTTable"/>
        <w:tblW w:w="5000" w:type="pct"/>
        <w:tblLook w:val="01E0" w:firstRow="1" w:lastRow="1" w:firstColumn="1" w:lastColumn="1" w:noHBand="0" w:noVBand="0"/>
      </w:tblPr>
      <w:tblGrid>
        <w:gridCol w:w="2992"/>
        <w:gridCol w:w="1283"/>
        <w:gridCol w:w="1950"/>
        <w:gridCol w:w="1751"/>
        <w:gridCol w:w="1718"/>
      </w:tblGrid>
      <w:tr w:rsidR="008A44C8" w:rsidRPr="003F7ECE" w:rsidTr="003173AE">
        <w:trPr>
          <w:cnfStyle w:val="100000000000" w:firstRow="1" w:lastRow="0" w:firstColumn="0" w:lastColumn="0" w:oddVBand="0" w:evenVBand="0" w:oddHBand="0" w:evenHBand="0" w:firstRowFirstColumn="0" w:firstRowLastColumn="0" w:lastRowFirstColumn="0" w:lastRowLastColumn="0"/>
        </w:trPr>
        <w:tc>
          <w:tcPr>
            <w:tcW w:w="1543" w:type="pct"/>
          </w:tcPr>
          <w:p w:rsidR="008A44C8" w:rsidRPr="003F7ECE" w:rsidRDefault="008A44C8" w:rsidP="00276DD6">
            <w:pPr>
              <w:pStyle w:val="GOSTTableHead"/>
            </w:pPr>
            <w:r w:rsidRPr="003F7ECE">
              <w:t>Название поля</w:t>
            </w:r>
          </w:p>
        </w:tc>
        <w:tc>
          <w:tcPr>
            <w:tcW w:w="662" w:type="pct"/>
          </w:tcPr>
          <w:p w:rsidR="008A44C8" w:rsidRPr="003F7ECE" w:rsidRDefault="008A44C8" w:rsidP="00276DD6">
            <w:pPr>
              <w:pStyle w:val="GOSTTableHead"/>
            </w:pPr>
            <w:r w:rsidRPr="003F7ECE">
              <w:t>Описание поля</w:t>
            </w:r>
          </w:p>
        </w:tc>
        <w:tc>
          <w:tcPr>
            <w:tcW w:w="1006" w:type="pct"/>
          </w:tcPr>
          <w:p w:rsidR="008A44C8" w:rsidRPr="003F7ECE" w:rsidRDefault="008A44C8" w:rsidP="00276DD6">
            <w:pPr>
              <w:pStyle w:val="GOSTTableHead"/>
            </w:pPr>
            <w:r w:rsidRPr="003F7ECE">
              <w:t>Обязательность для заполнения</w:t>
            </w:r>
          </w:p>
        </w:tc>
        <w:tc>
          <w:tcPr>
            <w:tcW w:w="903" w:type="pct"/>
          </w:tcPr>
          <w:p w:rsidR="008A44C8" w:rsidRPr="003F7ECE" w:rsidRDefault="008A44C8" w:rsidP="00276DD6">
            <w:pPr>
              <w:pStyle w:val="GOSTTableHead"/>
            </w:pPr>
            <w:r w:rsidRPr="003F7ECE">
              <w:t>Значение</w:t>
            </w:r>
          </w:p>
        </w:tc>
        <w:tc>
          <w:tcPr>
            <w:tcW w:w="886" w:type="pct"/>
          </w:tcPr>
          <w:p w:rsidR="008A44C8" w:rsidRPr="003F7ECE" w:rsidRDefault="008A44C8" w:rsidP="00276DD6">
            <w:pPr>
              <w:pStyle w:val="GOSTTableHead"/>
            </w:pPr>
            <w:r w:rsidRPr="003F7ECE">
              <w:t>Комментарии</w:t>
            </w:r>
          </w:p>
        </w:tc>
      </w:tr>
      <w:tr w:rsidR="008A44C8" w:rsidRPr="003F7ECE" w:rsidTr="003173AE">
        <w:trPr>
          <w:cnfStyle w:val="000000100000" w:firstRow="0" w:lastRow="0" w:firstColumn="0" w:lastColumn="0" w:oddVBand="0" w:evenVBand="0" w:oddHBand="1" w:evenHBand="0" w:firstRowFirstColumn="0" w:firstRowLastColumn="0" w:lastRowFirstColumn="0" w:lastRowLastColumn="0"/>
        </w:trPr>
        <w:tc>
          <w:tcPr>
            <w:tcW w:w="1543" w:type="pct"/>
          </w:tcPr>
          <w:p w:rsidR="008A44C8" w:rsidRPr="003F7ECE" w:rsidRDefault="008A44C8" w:rsidP="00276DD6">
            <w:pPr>
              <w:pStyle w:val="GOSTTablenorm"/>
            </w:pPr>
            <w:r w:rsidRPr="003F7ECE">
              <w:t>Наименование вида КС</w:t>
            </w:r>
          </w:p>
        </w:tc>
        <w:tc>
          <w:tcPr>
            <w:tcW w:w="662" w:type="pct"/>
          </w:tcPr>
          <w:p w:rsidR="008A44C8" w:rsidRPr="003F7ECE" w:rsidRDefault="008A44C8" w:rsidP="00276DD6">
            <w:pPr>
              <w:pStyle w:val="GOSTTablenorm"/>
            </w:pPr>
            <w:r w:rsidRPr="003F7ECE">
              <w:t>Текстовое поле</w:t>
            </w:r>
          </w:p>
          <w:p w:rsidR="008A44C8" w:rsidRPr="003F7ECE" w:rsidRDefault="008A44C8" w:rsidP="00276DD6">
            <w:pPr>
              <w:pStyle w:val="GOSTTablenorm"/>
            </w:pPr>
            <w:r w:rsidRPr="003F7ECE">
              <w:t>&lt;=2000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010000" w:firstRow="0" w:lastRow="0" w:firstColumn="0" w:lastColumn="0" w:oddVBand="0" w:evenVBand="0" w:oddHBand="0" w:evenHBand="1" w:firstRowFirstColumn="0" w:firstRowLastColumn="0" w:lastRowFirstColumn="0" w:lastRowLastColumn="0"/>
        </w:trPr>
        <w:tc>
          <w:tcPr>
            <w:tcW w:w="1543" w:type="pct"/>
          </w:tcPr>
          <w:p w:rsidR="008A44C8" w:rsidRPr="003F7ECE" w:rsidRDefault="008A44C8" w:rsidP="00276DD6">
            <w:pPr>
              <w:pStyle w:val="GOSTTablenorm"/>
            </w:pPr>
            <w:r w:rsidRPr="003F7ECE">
              <w:t>Номер КС</w:t>
            </w:r>
          </w:p>
        </w:tc>
        <w:tc>
          <w:tcPr>
            <w:tcW w:w="662" w:type="pct"/>
          </w:tcPr>
          <w:p w:rsidR="008A44C8" w:rsidRPr="003F7ECE" w:rsidRDefault="008A44C8" w:rsidP="00276DD6">
            <w:pPr>
              <w:pStyle w:val="GOSTTablenorm"/>
            </w:pPr>
            <w:r w:rsidRPr="003F7ECE">
              <w:t>Текстовое поле</w:t>
            </w:r>
          </w:p>
          <w:p w:rsidR="008A44C8" w:rsidRPr="003F7ECE" w:rsidRDefault="008A44C8" w:rsidP="00276DD6">
            <w:pPr>
              <w:pStyle w:val="GOSTTablenorm"/>
            </w:pPr>
            <w:r w:rsidRPr="003F7ECE">
              <w:t>=20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100000" w:firstRow="0" w:lastRow="0" w:firstColumn="0" w:lastColumn="0" w:oddVBand="0" w:evenVBand="0" w:oddHBand="1" w:evenHBand="0" w:firstRowFirstColumn="0" w:firstRowLastColumn="0" w:lastRowFirstColumn="0" w:lastRowLastColumn="0"/>
        </w:trPr>
        <w:tc>
          <w:tcPr>
            <w:tcW w:w="1543" w:type="pct"/>
          </w:tcPr>
          <w:p w:rsidR="008A44C8" w:rsidRPr="003F7ECE" w:rsidRDefault="008A44C8" w:rsidP="00276DD6">
            <w:pPr>
              <w:pStyle w:val="GOSTTablenorm"/>
            </w:pPr>
            <w:r w:rsidRPr="003F7ECE">
              <w:t>Код ППО по ОКТМО</w:t>
            </w:r>
          </w:p>
        </w:tc>
        <w:tc>
          <w:tcPr>
            <w:tcW w:w="662" w:type="pct"/>
          </w:tcPr>
          <w:p w:rsidR="008A44C8" w:rsidRPr="003F7ECE" w:rsidRDefault="008A44C8" w:rsidP="00276DD6">
            <w:pPr>
              <w:pStyle w:val="GOSTTablenorm"/>
            </w:pPr>
            <w:r w:rsidRPr="003F7ECE">
              <w:t>Текстовое поле</w:t>
            </w:r>
          </w:p>
          <w:p w:rsidR="008A44C8" w:rsidRPr="003F7ECE" w:rsidRDefault="008A44C8" w:rsidP="00276DD6">
            <w:pPr>
              <w:pStyle w:val="GOSTTablenorm"/>
            </w:pPr>
            <w:r w:rsidRPr="003F7ECE">
              <w:t>&lt;=8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010000" w:firstRow="0" w:lastRow="0" w:firstColumn="0" w:lastColumn="0" w:oddVBand="0" w:evenVBand="0" w:oddHBand="0" w:evenHBand="1" w:firstRowFirstColumn="0" w:firstRowLastColumn="0" w:lastRowFirstColumn="0" w:lastRowLastColumn="0"/>
        </w:trPr>
        <w:tc>
          <w:tcPr>
            <w:tcW w:w="1543" w:type="pct"/>
          </w:tcPr>
          <w:p w:rsidR="008A44C8" w:rsidRPr="003F7ECE" w:rsidRDefault="008A44C8" w:rsidP="00276DD6">
            <w:pPr>
              <w:pStyle w:val="GOSTTablenorm"/>
            </w:pPr>
            <w:r w:rsidRPr="003F7ECE">
              <w:t>Код организации ТОФК открытия</w:t>
            </w:r>
          </w:p>
        </w:tc>
        <w:tc>
          <w:tcPr>
            <w:tcW w:w="662" w:type="pct"/>
          </w:tcPr>
          <w:p w:rsidR="008A44C8" w:rsidRPr="003F7ECE" w:rsidRDefault="008A44C8" w:rsidP="00276DD6">
            <w:pPr>
              <w:pStyle w:val="GOSTTablenorm"/>
            </w:pPr>
            <w:r w:rsidRPr="003F7ECE">
              <w:t>Текстовое поле</w:t>
            </w:r>
          </w:p>
          <w:p w:rsidR="008A44C8" w:rsidRPr="003F7ECE" w:rsidRDefault="008A44C8" w:rsidP="00276DD6">
            <w:pPr>
              <w:pStyle w:val="GOSTTablenorm"/>
            </w:pPr>
            <w:r w:rsidRPr="003F7ECE">
              <w:t>=8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100000" w:firstRow="0" w:lastRow="0" w:firstColumn="0" w:lastColumn="0" w:oddVBand="0" w:evenVBand="0" w:oddHBand="1" w:evenHBand="0" w:firstRowFirstColumn="0" w:firstRowLastColumn="0" w:lastRowFirstColumn="0" w:lastRowLastColumn="0"/>
        </w:trPr>
        <w:tc>
          <w:tcPr>
            <w:tcW w:w="1543" w:type="pct"/>
          </w:tcPr>
          <w:p w:rsidR="008A44C8" w:rsidRPr="003F7ECE" w:rsidRDefault="008A44C8" w:rsidP="00276DD6">
            <w:pPr>
              <w:pStyle w:val="GOSTTablenorm"/>
            </w:pPr>
            <w:r w:rsidRPr="003F7ECE">
              <w:t>Наименование ТОФК открытия</w:t>
            </w:r>
          </w:p>
        </w:tc>
        <w:tc>
          <w:tcPr>
            <w:tcW w:w="662" w:type="pct"/>
          </w:tcPr>
          <w:p w:rsidR="008A44C8" w:rsidRPr="003F7ECE" w:rsidRDefault="008A44C8" w:rsidP="00276DD6">
            <w:pPr>
              <w:pStyle w:val="GOSTTablenorm"/>
            </w:pPr>
            <w:r w:rsidRPr="003F7ECE">
              <w:t xml:space="preserve">Текстовое поле </w:t>
            </w:r>
          </w:p>
          <w:p w:rsidR="008A44C8" w:rsidRPr="003F7ECE" w:rsidRDefault="008A44C8" w:rsidP="00276DD6">
            <w:pPr>
              <w:pStyle w:val="GOSTTablenorm"/>
            </w:pPr>
            <w:r w:rsidRPr="003F7ECE">
              <w:t>&lt;=2000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010000" w:firstRow="0" w:lastRow="0" w:firstColumn="0" w:lastColumn="0" w:oddVBand="0" w:evenVBand="0" w:oddHBand="0" w:evenHBand="1" w:firstRowFirstColumn="0" w:firstRowLastColumn="0" w:lastRowFirstColumn="0" w:lastRowLastColumn="0"/>
        </w:trPr>
        <w:tc>
          <w:tcPr>
            <w:tcW w:w="1543" w:type="pct"/>
          </w:tcPr>
          <w:p w:rsidR="008A44C8" w:rsidRPr="003F7ECE" w:rsidRDefault="008A44C8" w:rsidP="00276DD6">
            <w:pPr>
              <w:pStyle w:val="GOSTTablenorm"/>
            </w:pPr>
            <w:r w:rsidRPr="003F7ECE">
              <w:lastRenderedPageBreak/>
              <w:t>Код ТОФК обслуживания</w:t>
            </w:r>
          </w:p>
        </w:tc>
        <w:tc>
          <w:tcPr>
            <w:tcW w:w="662" w:type="pct"/>
          </w:tcPr>
          <w:p w:rsidR="008A44C8" w:rsidRPr="003F7ECE" w:rsidRDefault="008A44C8" w:rsidP="00276DD6">
            <w:pPr>
              <w:pStyle w:val="GOSTTablenorm"/>
            </w:pPr>
            <w:r w:rsidRPr="003F7ECE">
              <w:t>Текстовое поле</w:t>
            </w:r>
          </w:p>
          <w:p w:rsidR="008A44C8" w:rsidRPr="003F7ECE" w:rsidRDefault="008A44C8" w:rsidP="00276DD6">
            <w:pPr>
              <w:pStyle w:val="GOSTTablenorm"/>
            </w:pPr>
            <w:r w:rsidRPr="003F7ECE">
              <w:t>=4 символов</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100000" w:firstRow="0" w:lastRow="0" w:firstColumn="0" w:lastColumn="0" w:oddVBand="0" w:evenVBand="0" w:oddHBand="1" w:evenHBand="0" w:firstRowFirstColumn="0" w:firstRowLastColumn="0" w:lastRowFirstColumn="0" w:lastRowLastColumn="0"/>
        </w:trPr>
        <w:tc>
          <w:tcPr>
            <w:tcW w:w="1543" w:type="pct"/>
          </w:tcPr>
          <w:p w:rsidR="008A44C8" w:rsidRPr="003F7ECE" w:rsidRDefault="008A44C8" w:rsidP="00276DD6">
            <w:pPr>
              <w:pStyle w:val="GOSTTablenorm"/>
            </w:pPr>
            <w:r w:rsidRPr="003F7ECE">
              <w:t>Дата открытия КС</w:t>
            </w:r>
          </w:p>
        </w:tc>
        <w:tc>
          <w:tcPr>
            <w:tcW w:w="662" w:type="pct"/>
          </w:tcPr>
          <w:p w:rsidR="008A44C8" w:rsidRPr="003F7ECE" w:rsidRDefault="008A44C8" w:rsidP="00276DD6">
            <w:pPr>
              <w:pStyle w:val="GOSTTablenorm"/>
            </w:pPr>
            <w:r w:rsidRPr="003F7ECE">
              <w:t>Дата</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r w:rsidR="008A44C8" w:rsidRPr="003F7ECE" w:rsidTr="003173AE">
        <w:trPr>
          <w:cnfStyle w:val="000000010000" w:firstRow="0" w:lastRow="0" w:firstColumn="0" w:lastColumn="0" w:oddVBand="0" w:evenVBand="0" w:oddHBand="0" w:evenHBand="1" w:firstRowFirstColumn="0" w:firstRowLastColumn="0" w:lastRowFirstColumn="0" w:lastRowLastColumn="0"/>
        </w:trPr>
        <w:tc>
          <w:tcPr>
            <w:tcW w:w="1543" w:type="pct"/>
          </w:tcPr>
          <w:p w:rsidR="008A44C8" w:rsidRPr="003F7ECE" w:rsidRDefault="008A44C8" w:rsidP="00276DD6">
            <w:pPr>
              <w:pStyle w:val="GOSTTablenorm"/>
            </w:pPr>
            <w:r w:rsidRPr="003F7ECE">
              <w:t>Дата закрытия КС</w:t>
            </w:r>
          </w:p>
        </w:tc>
        <w:tc>
          <w:tcPr>
            <w:tcW w:w="662" w:type="pct"/>
          </w:tcPr>
          <w:p w:rsidR="008A44C8" w:rsidRPr="003F7ECE" w:rsidRDefault="008A44C8" w:rsidP="00276DD6">
            <w:pPr>
              <w:pStyle w:val="GOSTTablenorm"/>
            </w:pPr>
            <w:r w:rsidRPr="003F7ECE">
              <w:t>Дата</w:t>
            </w:r>
          </w:p>
        </w:tc>
        <w:tc>
          <w:tcPr>
            <w:tcW w:w="1006" w:type="pct"/>
          </w:tcPr>
          <w:p w:rsidR="008A44C8" w:rsidRPr="003F7ECE" w:rsidRDefault="008A44C8" w:rsidP="00276DD6">
            <w:pPr>
              <w:pStyle w:val="GOSTTablenorm"/>
            </w:pPr>
            <w:r w:rsidRPr="003F7ECE">
              <w:t>Нет</w:t>
            </w:r>
          </w:p>
        </w:tc>
        <w:tc>
          <w:tcPr>
            <w:tcW w:w="903" w:type="pct"/>
          </w:tcPr>
          <w:p w:rsidR="008A44C8" w:rsidRPr="003F7ECE" w:rsidRDefault="008A44C8" w:rsidP="00276DD6">
            <w:pPr>
              <w:pStyle w:val="GOSTTablenorm"/>
            </w:pPr>
            <w:r w:rsidRPr="003F7ECE">
              <w:t>Заполняется автоматически</w:t>
            </w:r>
          </w:p>
        </w:tc>
        <w:tc>
          <w:tcPr>
            <w:tcW w:w="886" w:type="pct"/>
          </w:tcPr>
          <w:p w:rsidR="008A44C8" w:rsidRPr="003F7ECE" w:rsidRDefault="008A44C8" w:rsidP="00276DD6">
            <w:pPr>
              <w:pStyle w:val="GOSTTablenorm"/>
            </w:pPr>
            <w:r w:rsidRPr="003F7ECE">
              <w:t>-</w:t>
            </w:r>
          </w:p>
        </w:tc>
      </w:tr>
    </w:tbl>
    <w:p w:rsidR="00C202C0" w:rsidRPr="003F7ECE" w:rsidRDefault="00C202C0" w:rsidP="00276DD6">
      <w:pPr>
        <w:pStyle w:val="51"/>
      </w:pPr>
      <w:bookmarkStart w:id="734" w:name="_Toc183104806"/>
      <w:r w:rsidRPr="003F7ECE">
        <w:t xml:space="preserve">Создание заявки на </w:t>
      </w:r>
      <w:r w:rsidR="00F26A16" w:rsidRPr="003F7ECE">
        <w:t>передачу полномочий</w:t>
      </w:r>
      <w:bookmarkEnd w:id="734"/>
    </w:p>
    <w:p w:rsidR="00C202C0" w:rsidRPr="003F7ECE" w:rsidRDefault="00C202C0" w:rsidP="00276DD6">
      <w:pPr>
        <w:rPr>
          <w:szCs w:val="22"/>
        </w:rPr>
      </w:pPr>
      <w:r w:rsidRPr="003F7ECE">
        <w:rPr>
          <w:szCs w:val="22"/>
        </w:rPr>
        <w:t>Для заполнения раздела «Переданные полномочия по ведению бюджетного учета» необходимо создать Заявку.</w:t>
      </w:r>
    </w:p>
    <w:p w:rsidR="00C202C0" w:rsidRPr="003F7ECE" w:rsidRDefault="00C202C0" w:rsidP="00276DD6">
      <w:r w:rsidRPr="003F7ECE">
        <w:rPr>
          <w:szCs w:val="22"/>
        </w:rPr>
        <w:t>Раздел отображается в случае формирования Заявки по организации с типом ОГВ, не ОГВ, ОП ОГВ, ОП не ОГВ</w:t>
      </w:r>
      <w:r w:rsidR="00BE60F8" w:rsidRPr="003F7ECE">
        <w:rPr>
          <w:szCs w:val="22"/>
        </w:rPr>
        <w:t>.</w:t>
      </w:r>
    </w:p>
    <w:p w:rsidR="00C202C0" w:rsidRPr="003F7ECE" w:rsidRDefault="00C202C0" w:rsidP="00276DD6">
      <w:pPr>
        <w:pStyle w:val="GOSTNormal"/>
        <w:rPr>
          <w:szCs w:val="22"/>
        </w:rPr>
      </w:pPr>
      <w:r w:rsidRPr="003F7ECE">
        <w:rPr>
          <w:szCs w:val="22"/>
        </w:rPr>
        <w:t>Доступен для заполнения только в случае формирования Заявки на изменение, то есть раздел редактируется, когда Тип заявки – «Изменение» (</w:t>
      </w:r>
      <w:r w:rsidR="00260880" w:rsidRPr="003F7ECE">
        <w:rPr>
          <w:szCs w:val="22"/>
        </w:rPr>
        <w:t>р</w:t>
      </w:r>
      <w:r w:rsidRPr="003F7ECE">
        <w:rPr>
          <w:szCs w:val="22"/>
        </w:rPr>
        <w:t>ис</w:t>
      </w:r>
      <w:r w:rsidR="00AF791F" w:rsidRPr="003F7ECE">
        <w:rPr>
          <w:szCs w:val="22"/>
        </w:rPr>
        <w:t>.</w:t>
      </w:r>
      <w:r w:rsidR="00260880" w:rsidRPr="003F7ECE">
        <w:rPr>
          <w:szCs w:val="22"/>
        </w:rPr>
        <w:t xml:space="preserve"> </w:t>
      </w:r>
      <w:r w:rsidR="00260880" w:rsidRPr="003F7ECE">
        <w:rPr>
          <w:szCs w:val="22"/>
        </w:rPr>
        <w:fldChar w:fldCharType="begin"/>
      </w:r>
      <w:r w:rsidR="00260880" w:rsidRPr="003F7ECE">
        <w:rPr>
          <w:szCs w:val="22"/>
        </w:rPr>
        <w:instrText xml:space="preserve"> REF _Ref30149128 \h </w:instrText>
      </w:r>
      <w:r w:rsidR="00276DD6" w:rsidRPr="003F7ECE">
        <w:rPr>
          <w:szCs w:val="22"/>
        </w:rPr>
        <w:instrText xml:space="preserve"> \* MERGEFORMAT </w:instrText>
      </w:r>
      <w:r w:rsidR="00260880" w:rsidRPr="003F7ECE">
        <w:rPr>
          <w:szCs w:val="22"/>
        </w:rPr>
      </w:r>
      <w:r w:rsidR="00260880" w:rsidRPr="003F7ECE">
        <w:rPr>
          <w:szCs w:val="22"/>
        </w:rPr>
        <w:fldChar w:fldCharType="separate"/>
      </w:r>
      <w:r w:rsidR="0004269F" w:rsidRPr="003F7ECE">
        <w:rPr>
          <w:noProof/>
        </w:rPr>
        <w:t>65</w:t>
      </w:r>
      <w:r w:rsidR="00260880" w:rsidRPr="003F7ECE">
        <w:rPr>
          <w:szCs w:val="22"/>
        </w:rPr>
        <w:fldChar w:fldCharType="end"/>
      </w:r>
      <w:r w:rsidRPr="003F7ECE">
        <w:rPr>
          <w:szCs w:val="22"/>
        </w:rPr>
        <w:t>)</w:t>
      </w:r>
      <w:r w:rsidR="00AF791F" w:rsidRPr="003F7ECE">
        <w:rPr>
          <w:szCs w:val="22"/>
        </w:rPr>
        <w:t>.</w:t>
      </w:r>
    </w:p>
    <w:p w:rsidR="00C202C0" w:rsidRPr="003F7ECE" w:rsidRDefault="00BC7FF4" w:rsidP="00276DD6">
      <w:pPr>
        <w:pStyle w:val="GOSTFigure"/>
      </w:pPr>
      <w:r w:rsidRPr="003F7ECE">
        <w:rPr>
          <w:noProof/>
        </w:rPr>
        <w:drawing>
          <wp:inline distT="0" distB="0" distL="0" distR="0" wp14:anchorId="59F04430" wp14:editId="7174D7C6">
            <wp:extent cx="6120130" cy="1731010"/>
            <wp:effectExtent l="0" t="0" r="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1731010"/>
                    </a:xfrm>
                    <a:prstGeom prst="rect">
                      <a:avLst/>
                    </a:prstGeom>
                  </pic:spPr>
                </pic:pic>
              </a:graphicData>
            </a:graphic>
          </wp:inline>
        </w:drawing>
      </w:r>
    </w:p>
    <w:p w:rsidR="00C202C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735" w:name="_Ref30149128"/>
      <w:bookmarkStart w:id="736" w:name="_Toc183105000"/>
      <w:r w:rsidR="0004269F" w:rsidRPr="003F7ECE">
        <w:rPr>
          <w:noProof/>
        </w:rPr>
        <w:t>65</w:t>
      </w:r>
      <w:bookmarkEnd w:id="735"/>
      <w:r w:rsidRPr="003F7ECE">
        <w:rPr>
          <w:noProof/>
        </w:rPr>
        <w:fldChar w:fldCharType="end"/>
      </w:r>
      <w:r w:rsidR="00C202C0" w:rsidRPr="003F7ECE">
        <w:t>. Тип заявки</w:t>
      </w:r>
      <w:bookmarkEnd w:id="736"/>
    </w:p>
    <w:p w:rsidR="00C202C0" w:rsidRPr="003F7ECE" w:rsidRDefault="00C202C0" w:rsidP="00276DD6">
      <w:pPr>
        <w:pStyle w:val="GOSTNormal"/>
      </w:pPr>
      <w:r w:rsidRPr="003F7ECE">
        <w:t>При открытии документа раздел отображается на вкладке «Полномочия» в конце документа (</w:t>
      </w:r>
      <w:r w:rsidR="00260880" w:rsidRPr="003F7ECE">
        <w:t>р</w:t>
      </w:r>
      <w:r w:rsidRPr="003F7ECE">
        <w:t>ис.</w:t>
      </w:r>
      <w:r w:rsidR="00260880" w:rsidRPr="003F7ECE">
        <w:t xml:space="preserve"> </w:t>
      </w:r>
      <w:r w:rsidR="00260880" w:rsidRPr="003F7ECE">
        <w:fldChar w:fldCharType="begin"/>
      </w:r>
      <w:r w:rsidR="00260880" w:rsidRPr="003F7ECE">
        <w:instrText xml:space="preserve"> REF _Ref30149229 \h </w:instrText>
      </w:r>
      <w:r w:rsidR="00276DD6" w:rsidRPr="003F7ECE">
        <w:instrText xml:space="preserve"> \* MERGEFORMAT </w:instrText>
      </w:r>
      <w:r w:rsidR="00260880" w:rsidRPr="003F7ECE">
        <w:fldChar w:fldCharType="separate"/>
      </w:r>
      <w:r w:rsidR="0004269F" w:rsidRPr="003F7ECE">
        <w:rPr>
          <w:noProof/>
        </w:rPr>
        <w:t>66</w:t>
      </w:r>
      <w:r w:rsidR="00260880" w:rsidRPr="003F7ECE">
        <w:fldChar w:fldCharType="end"/>
      </w:r>
      <w:r w:rsidRPr="003F7ECE">
        <w:t>)</w:t>
      </w:r>
      <w:r w:rsidR="00AF791F" w:rsidRPr="003F7ECE">
        <w:t>.</w:t>
      </w:r>
    </w:p>
    <w:p w:rsidR="00C202C0" w:rsidRPr="003F7ECE" w:rsidRDefault="00C202C0" w:rsidP="00276DD6">
      <w:pPr>
        <w:pStyle w:val="GOSTFigure"/>
      </w:pPr>
      <w:r w:rsidRPr="003F7ECE">
        <w:rPr>
          <w:noProof/>
        </w:rPr>
        <w:lastRenderedPageBreak/>
        <w:drawing>
          <wp:inline distT="0" distB="0" distL="0" distR="0" wp14:anchorId="2A86CE2D" wp14:editId="10A068F2">
            <wp:extent cx="4448175" cy="3077447"/>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60800" cy="3086182"/>
                    </a:xfrm>
                    <a:prstGeom prst="rect">
                      <a:avLst/>
                    </a:prstGeom>
                  </pic:spPr>
                </pic:pic>
              </a:graphicData>
            </a:graphic>
          </wp:inline>
        </w:drawing>
      </w:r>
    </w:p>
    <w:p w:rsidR="00C202C0" w:rsidRPr="003F7ECE" w:rsidRDefault="009F3DE1" w:rsidP="00276DD6">
      <w:pPr>
        <w:pStyle w:val="GOSTFigName"/>
        <w:rPr>
          <w:szCs w:val="22"/>
        </w:rPr>
      </w:pPr>
      <w:r w:rsidRPr="003F7ECE">
        <w:rPr>
          <w:noProof/>
        </w:rPr>
        <w:fldChar w:fldCharType="begin"/>
      </w:r>
      <w:r w:rsidRPr="003F7ECE">
        <w:rPr>
          <w:noProof/>
        </w:rPr>
        <w:instrText xml:space="preserve"> SEQ Рисунок \* ARABIC </w:instrText>
      </w:r>
      <w:r w:rsidRPr="003F7ECE">
        <w:rPr>
          <w:noProof/>
        </w:rPr>
        <w:fldChar w:fldCharType="separate"/>
      </w:r>
      <w:bookmarkStart w:id="737" w:name="_Ref30149229"/>
      <w:bookmarkStart w:id="738" w:name="_Toc183105001"/>
      <w:r w:rsidR="0004269F" w:rsidRPr="003F7ECE">
        <w:rPr>
          <w:noProof/>
        </w:rPr>
        <w:t>66</w:t>
      </w:r>
      <w:bookmarkEnd w:id="737"/>
      <w:r w:rsidRPr="003F7ECE">
        <w:rPr>
          <w:noProof/>
        </w:rPr>
        <w:fldChar w:fldCharType="end"/>
      </w:r>
      <w:r w:rsidR="00C202C0" w:rsidRPr="003F7ECE">
        <w:t>. Отображение раздела</w:t>
      </w:r>
      <w:bookmarkEnd w:id="738"/>
    </w:p>
    <w:p w:rsidR="00C202C0" w:rsidRPr="003F7ECE" w:rsidRDefault="00C202C0" w:rsidP="00276DD6">
      <w:pPr>
        <w:pStyle w:val="GOSTNormal"/>
      </w:pPr>
      <w:r w:rsidRPr="003F7ECE">
        <w:t xml:space="preserve">При нажатии кнопки </w:t>
      </w:r>
      <w:r w:rsidRPr="003F7ECE">
        <w:rPr>
          <w:noProof/>
        </w:rPr>
        <w:drawing>
          <wp:inline distT="0" distB="0" distL="0" distR="0" wp14:anchorId="74E6C229" wp14:editId="53B38C37">
            <wp:extent cx="276225" cy="266700"/>
            <wp:effectExtent l="0" t="0" r="9525" b="0"/>
            <wp:docPr id="8" name="Рисунок 8" descr="http://skrinshoter.ru/i/130120/317CCg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rinshoter.ru/i/130120/317CCgI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Pr="003F7ECE">
        <w:t xml:space="preserve"> откроется визуальная форма таблицы (</w:t>
      </w:r>
      <w:r w:rsidR="00260880" w:rsidRPr="003F7ECE">
        <w:t>р</w:t>
      </w:r>
      <w:r w:rsidRPr="003F7ECE">
        <w:t>ис.</w:t>
      </w:r>
      <w:r w:rsidR="00260880" w:rsidRPr="003F7ECE">
        <w:t xml:space="preserve"> </w:t>
      </w:r>
      <w:r w:rsidR="00260880" w:rsidRPr="003F7ECE">
        <w:fldChar w:fldCharType="begin"/>
      </w:r>
      <w:r w:rsidR="00260880" w:rsidRPr="003F7ECE">
        <w:instrText xml:space="preserve"> REF _Ref30149323 \h </w:instrText>
      </w:r>
      <w:r w:rsidR="00276DD6" w:rsidRPr="003F7ECE">
        <w:instrText xml:space="preserve"> \* MERGEFORMAT </w:instrText>
      </w:r>
      <w:r w:rsidR="00260880" w:rsidRPr="003F7ECE">
        <w:fldChar w:fldCharType="separate"/>
      </w:r>
      <w:r w:rsidR="0004269F" w:rsidRPr="003F7ECE">
        <w:rPr>
          <w:noProof/>
        </w:rPr>
        <w:t>67</w:t>
      </w:r>
      <w:r w:rsidR="00260880" w:rsidRPr="003F7ECE">
        <w:fldChar w:fldCharType="end"/>
      </w:r>
      <w:r w:rsidRPr="003F7ECE">
        <w:t>), где необходимо заполнить следующие поля:</w:t>
      </w:r>
    </w:p>
    <w:p w:rsidR="00C202C0" w:rsidRPr="003F7ECE" w:rsidRDefault="00C202C0" w:rsidP="00276DD6">
      <w:pPr>
        <w:pStyle w:val="GOSTListmark1"/>
      </w:pPr>
      <w:r w:rsidRPr="003F7ECE">
        <w:t>Код организации, передавшей полномочия</w:t>
      </w:r>
      <w:r w:rsidRPr="003F7ECE">
        <w:rPr>
          <w:szCs w:val="22"/>
        </w:rPr>
        <w:t xml:space="preserve"> </w:t>
      </w:r>
      <w:r w:rsidR="009E105C" w:rsidRPr="003F7ECE">
        <w:t>–</w:t>
      </w:r>
      <w:r w:rsidRPr="003F7ECE">
        <w:rPr>
          <w:szCs w:val="22"/>
        </w:rPr>
        <w:t xml:space="preserve"> </w:t>
      </w:r>
      <w:r w:rsidRPr="003F7ECE">
        <w:t xml:space="preserve">вручную значением реквизита «Код организации» из выбранной записи справочника «Сводный реестр»  (кнопка  </w:t>
      </w:r>
      <w:r w:rsidRPr="003F7ECE">
        <w:rPr>
          <w:noProof/>
        </w:rPr>
        <w:drawing>
          <wp:inline distT="0" distB="0" distL="0" distR="0" wp14:anchorId="2A16F46C" wp14:editId="4DAB8FED">
            <wp:extent cx="171450" cy="200025"/>
            <wp:effectExtent l="0" t="0" r="0" b="9525"/>
            <wp:docPr id="11" name="Рисунок 11" descr="http://skrinshoter.ru/i/130120/uULZgf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rinshoter.ru/i/130120/uULZgfWW.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3F7ECE">
        <w:t>справа от поля)</w:t>
      </w:r>
    </w:p>
    <w:p w:rsidR="00C202C0" w:rsidRPr="003F7ECE" w:rsidRDefault="00C202C0" w:rsidP="00276DD6">
      <w:pPr>
        <w:pStyle w:val="GOSTListmark1"/>
      </w:pPr>
      <w:r w:rsidRPr="003F7ECE">
        <w:rPr>
          <w:szCs w:val="22"/>
        </w:rPr>
        <w:t>Наименование</w:t>
      </w:r>
      <w:r w:rsidRPr="003F7ECE">
        <w:t xml:space="preserve"> организации, передавшей полномочия – автоматически по выбранному коду организации</w:t>
      </w:r>
    </w:p>
    <w:p w:rsidR="00C202C0" w:rsidRPr="003F7ECE" w:rsidRDefault="00C202C0" w:rsidP="00276DD6">
      <w:pPr>
        <w:pStyle w:val="GOSTListmark1"/>
      </w:pPr>
      <w:r w:rsidRPr="003F7ECE">
        <w:t xml:space="preserve">Дата начала действия </w:t>
      </w:r>
      <w:r w:rsidR="009E105C" w:rsidRPr="003F7ECE">
        <w:t>–</w:t>
      </w:r>
      <w:r w:rsidRPr="003F7ECE">
        <w:rPr>
          <w:szCs w:val="22"/>
        </w:rPr>
        <w:t xml:space="preserve"> вручную</w:t>
      </w:r>
      <w:r w:rsidRPr="003F7ECE">
        <w:t xml:space="preserve"> заполняется </w:t>
      </w:r>
      <w:r w:rsidRPr="003F7ECE">
        <w:rPr>
          <w:szCs w:val="22"/>
        </w:rPr>
        <w:t>путем ввода даты начала действия переданного полномочия или выбора ее из календаря</w:t>
      </w:r>
    </w:p>
    <w:p w:rsidR="00C202C0" w:rsidRPr="003F7ECE" w:rsidRDefault="00C202C0" w:rsidP="00276DD6">
      <w:pPr>
        <w:pStyle w:val="GOSTListmark1"/>
      </w:pPr>
      <w:r w:rsidRPr="003F7ECE">
        <w:t xml:space="preserve">Дата окончания действия </w:t>
      </w:r>
      <w:r w:rsidR="009E105C" w:rsidRPr="003F7ECE">
        <w:t>–</w:t>
      </w:r>
      <w:r w:rsidRPr="003F7ECE">
        <w:t xml:space="preserve"> </w:t>
      </w:r>
      <w:r w:rsidRPr="003F7ECE">
        <w:rPr>
          <w:szCs w:val="22"/>
        </w:rPr>
        <w:t>вручную</w:t>
      </w:r>
      <w:r w:rsidRPr="003F7ECE">
        <w:t xml:space="preserve"> заполняется </w:t>
      </w:r>
      <w:r w:rsidRPr="003F7ECE">
        <w:rPr>
          <w:szCs w:val="22"/>
        </w:rPr>
        <w:t>путем ввода даты начала действия переданного полномочия или выбора ее из календаря</w:t>
      </w:r>
    </w:p>
    <w:p w:rsidR="00C202C0" w:rsidRPr="003F7ECE" w:rsidRDefault="00C202C0" w:rsidP="00276DD6">
      <w:pPr>
        <w:pStyle w:val="GOSTListmark1"/>
      </w:pPr>
      <w:r w:rsidRPr="003F7ECE">
        <w:t xml:space="preserve">Код организации, представившей информацию </w:t>
      </w:r>
      <w:r w:rsidR="009E105C" w:rsidRPr="003F7ECE">
        <w:t>–</w:t>
      </w:r>
      <w:r w:rsidRPr="003F7ECE">
        <w:t xml:space="preserve"> </w:t>
      </w:r>
      <w:r w:rsidRPr="003F7ECE">
        <w:rPr>
          <w:szCs w:val="22"/>
        </w:rPr>
        <w:t>автоматически данными организации (код организации по Сводному реестру), к которой привязан пользователь.</w:t>
      </w:r>
    </w:p>
    <w:p w:rsidR="00C202C0" w:rsidRPr="003F7ECE" w:rsidRDefault="00C202C0" w:rsidP="00276DD6">
      <w:pPr>
        <w:pStyle w:val="GOSTFigure"/>
      </w:pPr>
      <w:r w:rsidRPr="003F7ECE">
        <w:rPr>
          <w:noProof/>
        </w:rPr>
        <w:drawing>
          <wp:inline distT="0" distB="0" distL="0" distR="0" wp14:anchorId="49BD55E2" wp14:editId="7F949052">
            <wp:extent cx="4619625" cy="2321373"/>
            <wp:effectExtent l="0" t="0" r="0" b="3175"/>
            <wp:docPr id="3" name="Рисунок 3" descr="http://skrinshoter.ru/i/130120/8WGPsd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rinshoter.ru/i/130120/8WGPsdu6.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35160" cy="2329180"/>
                    </a:xfrm>
                    <a:prstGeom prst="rect">
                      <a:avLst/>
                    </a:prstGeom>
                    <a:noFill/>
                    <a:ln>
                      <a:noFill/>
                    </a:ln>
                  </pic:spPr>
                </pic:pic>
              </a:graphicData>
            </a:graphic>
          </wp:inline>
        </w:drawing>
      </w:r>
    </w:p>
    <w:p w:rsidR="00C202C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739" w:name="_Ref30149323"/>
      <w:bookmarkStart w:id="740" w:name="_Toc183105002"/>
      <w:r w:rsidR="0004269F" w:rsidRPr="003F7ECE">
        <w:rPr>
          <w:noProof/>
        </w:rPr>
        <w:t>67</w:t>
      </w:r>
      <w:bookmarkEnd w:id="739"/>
      <w:r w:rsidRPr="003F7ECE">
        <w:rPr>
          <w:noProof/>
        </w:rPr>
        <w:fldChar w:fldCharType="end"/>
      </w:r>
      <w:r w:rsidR="00C202C0" w:rsidRPr="003F7ECE">
        <w:t>. Визуальная форма добавления записи</w:t>
      </w:r>
      <w:bookmarkEnd w:id="740"/>
    </w:p>
    <w:p w:rsidR="00C202C0" w:rsidRPr="003F7ECE" w:rsidRDefault="00C202C0" w:rsidP="00276DD6">
      <w:pPr>
        <w:rPr>
          <w:szCs w:val="22"/>
        </w:rPr>
      </w:pPr>
      <w:r w:rsidRPr="003F7ECE">
        <w:rPr>
          <w:szCs w:val="22"/>
        </w:rPr>
        <w:lastRenderedPageBreak/>
        <w:t>Далее УО сохраняет заявку и отправляет заявку на согласование. После утверждения заявки, блок отображается в записи СВР.</w:t>
      </w:r>
    </w:p>
    <w:p w:rsidR="00EF0B18" w:rsidRPr="003F7ECE" w:rsidRDefault="00EF0B18" w:rsidP="00276DD6">
      <w:pPr>
        <w:pStyle w:val="51"/>
      </w:pPr>
      <w:bookmarkStart w:id="741" w:name="_Toc423374261"/>
      <w:bookmarkStart w:id="742" w:name="_Toc423374262"/>
      <w:bookmarkStart w:id="743" w:name="_Toc423374263"/>
      <w:bookmarkStart w:id="744" w:name="_Toc423374264"/>
      <w:bookmarkStart w:id="745" w:name="_Toc423374265"/>
      <w:bookmarkStart w:id="746" w:name="_Toc423374266"/>
      <w:bookmarkStart w:id="747" w:name="_Toc423374267"/>
      <w:bookmarkStart w:id="748" w:name="_Toc423374268"/>
      <w:bookmarkStart w:id="749" w:name="_Toc423374269"/>
      <w:bookmarkStart w:id="750" w:name="_Toc423374270"/>
      <w:bookmarkStart w:id="751" w:name="_Toc423374271"/>
      <w:bookmarkStart w:id="752" w:name="_Toc423374272"/>
      <w:bookmarkStart w:id="753" w:name="_Toc423374273"/>
      <w:bookmarkStart w:id="754" w:name="_Toc423374274"/>
      <w:bookmarkStart w:id="755" w:name="_Toc423374275"/>
      <w:bookmarkStart w:id="756" w:name="_Toc423374276"/>
      <w:bookmarkStart w:id="757" w:name="_Toc423374277"/>
      <w:bookmarkStart w:id="758" w:name="_Toc423374314"/>
      <w:bookmarkStart w:id="759" w:name="_Toc423374315"/>
      <w:bookmarkStart w:id="760" w:name="_Toc423374316"/>
      <w:bookmarkStart w:id="761" w:name="_Toc423374317"/>
      <w:bookmarkStart w:id="762" w:name="_Toc423374318"/>
      <w:bookmarkStart w:id="763" w:name="_Toc423374319"/>
      <w:bookmarkStart w:id="764" w:name="_Toc423374320"/>
      <w:bookmarkStart w:id="765" w:name="_Toc423374321"/>
      <w:bookmarkStart w:id="766" w:name="_Toc423374364"/>
      <w:bookmarkStart w:id="767" w:name="_Toc423374365"/>
      <w:bookmarkStart w:id="768" w:name="_Toc423374366"/>
      <w:bookmarkStart w:id="769" w:name="_Toc423374367"/>
      <w:bookmarkStart w:id="770" w:name="_Toc423374368"/>
      <w:bookmarkStart w:id="771" w:name="_Toc423374369"/>
      <w:bookmarkStart w:id="772" w:name="_Toc423374370"/>
      <w:bookmarkStart w:id="773" w:name="_Toc423374396"/>
      <w:bookmarkStart w:id="774" w:name="_Toc423374397"/>
      <w:bookmarkStart w:id="775" w:name="_Toc423374398"/>
      <w:bookmarkStart w:id="776" w:name="_Toc423374399"/>
      <w:bookmarkStart w:id="777" w:name="_Toc423374400"/>
      <w:bookmarkStart w:id="778" w:name="_Toc423374401"/>
      <w:bookmarkStart w:id="779" w:name="_Toc423374422"/>
      <w:bookmarkStart w:id="780" w:name="_Toc423374484"/>
      <w:bookmarkStart w:id="781" w:name="_Toc423374485"/>
      <w:bookmarkStart w:id="782" w:name="_Toc423374486"/>
      <w:bookmarkStart w:id="783" w:name="_Toc423374487"/>
      <w:bookmarkStart w:id="784" w:name="_Toc423374488"/>
      <w:bookmarkStart w:id="785" w:name="_Toc423374489"/>
      <w:bookmarkStart w:id="786" w:name="_Toc423374490"/>
      <w:bookmarkStart w:id="787" w:name="_Toc423374511"/>
      <w:bookmarkStart w:id="788" w:name="_Toc423374512"/>
      <w:bookmarkStart w:id="789" w:name="_Toc423374513"/>
      <w:bookmarkStart w:id="790" w:name="_Toc423374514"/>
      <w:bookmarkStart w:id="791" w:name="_Toc423374515"/>
      <w:bookmarkStart w:id="792" w:name="_Toc423374516"/>
      <w:bookmarkStart w:id="793" w:name="_Toc423374544"/>
      <w:bookmarkStart w:id="794" w:name="_Toc423374545"/>
      <w:bookmarkStart w:id="795" w:name="_Toc423374546"/>
      <w:bookmarkStart w:id="796" w:name="_Toc423374547"/>
      <w:bookmarkStart w:id="797" w:name="_Toc423374548"/>
      <w:bookmarkStart w:id="798" w:name="_Toc423374549"/>
      <w:bookmarkStart w:id="799" w:name="_Toc423374550"/>
      <w:bookmarkStart w:id="800" w:name="_Toc423374597"/>
      <w:bookmarkStart w:id="801" w:name="_Toc423374598"/>
      <w:bookmarkStart w:id="802" w:name="_Toc423374599"/>
      <w:bookmarkStart w:id="803" w:name="_Toc423374600"/>
      <w:bookmarkStart w:id="804" w:name="_Toc423374601"/>
      <w:bookmarkStart w:id="805" w:name="_Toc423374602"/>
      <w:bookmarkStart w:id="806" w:name="_Toc423374603"/>
      <w:bookmarkStart w:id="807" w:name="_Toc423374619"/>
      <w:bookmarkStart w:id="808" w:name="_Toc423374625"/>
      <w:bookmarkStart w:id="809" w:name="_Toc423374626"/>
      <w:bookmarkStart w:id="810" w:name="_Toc423374627"/>
      <w:bookmarkStart w:id="811" w:name="_Toc423374628"/>
      <w:bookmarkStart w:id="812" w:name="_Toc423374629"/>
      <w:bookmarkStart w:id="813" w:name="_Toc423374630"/>
      <w:bookmarkStart w:id="814" w:name="_Toc423374631"/>
      <w:bookmarkStart w:id="815" w:name="_Toc423374632"/>
      <w:bookmarkStart w:id="816" w:name="_Toc423374655"/>
      <w:bookmarkStart w:id="817" w:name="_Toc423374678"/>
      <w:bookmarkStart w:id="818" w:name="_Toc423374694"/>
      <w:bookmarkStart w:id="819" w:name="_Toc423374695"/>
      <w:bookmarkStart w:id="820" w:name="_Toc423374696"/>
      <w:bookmarkStart w:id="821" w:name="_Toc423374697"/>
      <w:bookmarkStart w:id="822" w:name="_Toc423374698"/>
      <w:bookmarkStart w:id="823" w:name="_Toc423374699"/>
      <w:bookmarkStart w:id="824" w:name="_Toc423374720"/>
      <w:bookmarkStart w:id="825" w:name="_Toc423374721"/>
      <w:bookmarkStart w:id="826" w:name="_Toc423374722"/>
      <w:bookmarkStart w:id="827" w:name="_Toc423374723"/>
      <w:bookmarkStart w:id="828" w:name="_Toc423374724"/>
      <w:bookmarkStart w:id="829" w:name="_Toc423374738"/>
      <w:bookmarkStart w:id="830" w:name="_Toc423374739"/>
      <w:bookmarkStart w:id="831" w:name="_Toc423374740"/>
      <w:bookmarkStart w:id="832" w:name="_Toc423374741"/>
      <w:bookmarkStart w:id="833" w:name="_Toc423374742"/>
      <w:bookmarkStart w:id="834" w:name="_Toc423374743"/>
      <w:bookmarkStart w:id="835" w:name="_Toc423374774"/>
      <w:bookmarkStart w:id="836" w:name="_Toc423374775"/>
      <w:bookmarkStart w:id="837" w:name="_Toc423374776"/>
      <w:bookmarkStart w:id="838" w:name="_Toc423374777"/>
      <w:bookmarkStart w:id="839" w:name="_Toc423374778"/>
      <w:bookmarkStart w:id="840" w:name="_Toc423374779"/>
      <w:bookmarkStart w:id="841" w:name="_Toc423374812"/>
      <w:bookmarkStart w:id="842" w:name="_Toc423374813"/>
      <w:bookmarkStart w:id="843" w:name="_Toc423374814"/>
      <w:bookmarkStart w:id="844" w:name="_Toc423374815"/>
      <w:bookmarkStart w:id="845" w:name="_Toc423374816"/>
      <w:bookmarkStart w:id="846" w:name="_Toc423374817"/>
      <w:bookmarkStart w:id="847" w:name="_Toc423374818"/>
      <w:bookmarkStart w:id="848" w:name="_Toc423374839"/>
      <w:bookmarkStart w:id="849" w:name="_Toc423374840"/>
      <w:bookmarkStart w:id="850" w:name="_Toc423374841"/>
      <w:bookmarkStart w:id="851" w:name="_Toc423374842"/>
      <w:bookmarkStart w:id="852" w:name="_Toc423374843"/>
      <w:bookmarkStart w:id="853" w:name="_Toc423374844"/>
      <w:bookmarkStart w:id="854" w:name="_Toc423374845"/>
      <w:bookmarkStart w:id="855" w:name="_Toc423374872"/>
      <w:bookmarkStart w:id="856" w:name="_Toc423374873"/>
      <w:bookmarkStart w:id="857" w:name="_Toc423374874"/>
      <w:bookmarkStart w:id="858" w:name="_Toc423374875"/>
      <w:bookmarkStart w:id="859" w:name="_Toc423374876"/>
      <w:bookmarkStart w:id="860" w:name="_Toc423374877"/>
      <w:bookmarkStart w:id="861" w:name="_Toc423374878"/>
      <w:bookmarkStart w:id="862" w:name="_Toc423374879"/>
      <w:bookmarkStart w:id="863" w:name="_Toc423374880"/>
      <w:bookmarkStart w:id="864" w:name="_Toc423374881"/>
      <w:bookmarkStart w:id="865" w:name="_Toc423374882"/>
      <w:bookmarkStart w:id="866" w:name="_Toc423374883"/>
      <w:bookmarkStart w:id="867" w:name="_Toc423374884"/>
      <w:bookmarkStart w:id="868" w:name="_Toc423374885"/>
      <w:bookmarkStart w:id="869" w:name="_Toc423374886"/>
      <w:bookmarkStart w:id="870" w:name="_Toc423374887"/>
      <w:bookmarkStart w:id="871" w:name="_Toc423374888"/>
      <w:bookmarkStart w:id="872" w:name="_Toc423374889"/>
      <w:bookmarkStart w:id="873" w:name="_Toc423374890"/>
      <w:bookmarkStart w:id="874" w:name="_Toc423374891"/>
      <w:bookmarkStart w:id="875" w:name="_Toc423374892"/>
      <w:bookmarkStart w:id="876" w:name="_Toc423374893"/>
      <w:bookmarkStart w:id="877" w:name="_Toc423374894"/>
      <w:bookmarkStart w:id="878" w:name="_Toc423374895"/>
      <w:bookmarkStart w:id="879" w:name="_Toc423374896"/>
      <w:bookmarkStart w:id="880" w:name="_Toc423374897"/>
      <w:bookmarkStart w:id="881" w:name="_Toc423374898"/>
      <w:bookmarkStart w:id="882" w:name="_Toc423374899"/>
      <w:bookmarkStart w:id="883" w:name="_Toc423374900"/>
      <w:bookmarkStart w:id="884" w:name="_Toc423374901"/>
      <w:bookmarkStart w:id="885" w:name="_Toc423374902"/>
      <w:bookmarkStart w:id="886" w:name="_Toc423374903"/>
      <w:bookmarkStart w:id="887" w:name="_Toc423374904"/>
      <w:bookmarkStart w:id="888" w:name="_Toc423374905"/>
      <w:bookmarkStart w:id="889" w:name="_Toc423374906"/>
      <w:bookmarkStart w:id="890" w:name="_Toc423374907"/>
      <w:bookmarkStart w:id="891" w:name="_Toc423374908"/>
      <w:bookmarkStart w:id="892" w:name="_Toc423374909"/>
      <w:bookmarkStart w:id="893" w:name="_Toc423374910"/>
      <w:bookmarkStart w:id="894" w:name="_Toc423374911"/>
      <w:bookmarkStart w:id="895" w:name="_Toc423374912"/>
      <w:bookmarkStart w:id="896" w:name="_Toc423374913"/>
      <w:bookmarkStart w:id="897" w:name="_Toc423374914"/>
      <w:bookmarkStart w:id="898" w:name="_Toc423374915"/>
      <w:bookmarkStart w:id="899" w:name="_Toc423374916"/>
      <w:bookmarkStart w:id="900" w:name="_Toc423374917"/>
      <w:bookmarkStart w:id="901" w:name="_Toc423374918"/>
      <w:bookmarkStart w:id="902" w:name="_Toc423374919"/>
      <w:bookmarkStart w:id="903" w:name="_Toc423374920"/>
      <w:bookmarkStart w:id="904" w:name="_Toc423374921"/>
      <w:bookmarkStart w:id="905" w:name="_Toc423374922"/>
      <w:bookmarkStart w:id="906" w:name="_Toc423374923"/>
      <w:bookmarkStart w:id="907" w:name="_Toc183104807"/>
      <w:bookmarkStart w:id="908" w:name="_Toc457827993"/>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r w:rsidRPr="003F7ECE">
        <w:t>Создание заявки на перевод записи в архив</w:t>
      </w:r>
      <w:bookmarkEnd w:id="907"/>
    </w:p>
    <w:p w:rsidR="00EF0B18" w:rsidRPr="003F7ECE" w:rsidRDefault="00EF0B18" w:rsidP="00276DD6">
      <w:pPr>
        <w:pStyle w:val="GOSTNormal"/>
      </w:pPr>
      <w:r w:rsidRPr="003F7ECE">
        <w:t xml:space="preserve">Создание заявки для перевода в архив реестровой записи Сводного реестра, используется в случае проведения специальных мероприятий для организации, находящейся в процессе реорганизации, смены типа учреждения, уровня бюджета, изменения подведомственности </w:t>
      </w:r>
      <w:r w:rsidR="003544D4" w:rsidRPr="003F7ECE">
        <w:t>в соответствии с рекомендациями</w:t>
      </w:r>
      <w:r w:rsidRPr="003F7ECE">
        <w:t>, доведенными ФК.</w:t>
      </w:r>
    </w:p>
    <w:p w:rsidR="00EF0B18" w:rsidRPr="003F7ECE" w:rsidRDefault="00EF0B18" w:rsidP="00276DD6">
      <w:pPr>
        <w:pStyle w:val="GOSTNormal"/>
      </w:pPr>
      <w:r w:rsidRPr="003F7ECE">
        <w:t>Условия выполнения операции (</w:t>
      </w:r>
      <w:r w:rsidR="0087245F" w:rsidRPr="003F7ECE">
        <w:t>таб. </w:t>
      </w:r>
      <w:r w:rsidR="00D05AC1" w:rsidRPr="003F7ECE">
        <w:rPr>
          <w:b/>
        </w:rPr>
        <w:fldChar w:fldCharType="begin"/>
      </w:r>
      <w:r w:rsidRPr="003F7ECE">
        <w:rPr>
          <w:b/>
        </w:rPr>
        <w:instrText xml:space="preserve"> REF _Ref473896740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49</w:t>
      </w:r>
      <w:r w:rsidR="00D05AC1" w:rsidRPr="003F7ECE">
        <w:rPr>
          <w:b/>
        </w:rPr>
        <w:fldChar w:fldCharType="end"/>
      </w:r>
      <w:r w:rsidRPr="003F7ECE">
        <w:t>).</w:t>
      </w:r>
    </w:p>
    <w:bookmarkStart w:id="909" w:name="_Ref473896740"/>
    <w:bookmarkStart w:id="910" w:name="_Ref473826563"/>
    <w:bookmarkStart w:id="911" w:name="_Toc524683124"/>
    <w:p w:rsidR="00EF0B18" w:rsidRPr="003F7ECE" w:rsidRDefault="00D05AC1" w:rsidP="00467ECF">
      <w:pPr>
        <w:pStyle w:val="GOSTNameTable"/>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912" w:name="_Toc183104912"/>
      <w:r w:rsidR="0004269F" w:rsidRPr="003F7ECE">
        <w:rPr>
          <w:rStyle w:val="affc"/>
          <w:b/>
          <w:bCs w:val="0"/>
          <w:noProof/>
        </w:rPr>
        <w:t>49</w:t>
      </w:r>
      <w:r w:rsidRPr="003F7ECE">
        <w:rPr>
          <w:rStyle w:val="affc"/>
          <w:b/>
          <w:bCs w:val="0"/>
        </w:rPr>
        <w:fldChar w:fldCharType="end"/>
      </w:r>
      <w:bookmarkEnd w:id="909"/>
      <w:r w:rsidR="0087245F" w:rsidRPr="003F7ECE">
        <w:t>.</w:t>
      </w:r>
      <w:r w:rsidR="00EF0B18" w:rsidRPr="003F7ECE">
        <w:t xml:space="preserve"> Условия выполнения операции</w:t>
      </w:r>
      <w:bookmarkEnd w:id="910"/>
      <w:r w:rsidR="008B3316" w:rsidRPr="003F7ECE">
        <w:t xml:space="preserve"> по переводу записи в архив</w:t>
      </w:r>
      <w:bookmarkEnd w:id="911"/>
      <w:bookmarkEnd w:id="912"/>
    </w:p>
    <w:tbl>
      <w:tblPr>
        <w:tblStyle w:val="GOSTTable"/>
        <w:tblW w:w="5000" w:type="pct"/>
        <w:tblLook w:val="01E0" w:firstRow="1" w:lastRow="1" w:firstColumn="1" w:lastColumn="1" w:noHBand="0" w:noVBand="0"/>
      </w:tblPr>
      <w:tblGrid>
        <w:gridCol w:w="4564"/>
        <w:gridCol w:w="5130"/>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4" w:type="pct"/>
          </w:tcPr>
          <w:p w:rsidR="00EF0B18" w:rsidRPr="003F7ECE" w:rsidRDefault="00EF0B18" w:rsidP="00276DD6">
            <w:pPr>
              <w:pStyle w:val="GOSTTableHead"/>
            </w:pPr>
            <w:r w:rsidRPr="003F7ECE">
              <w:t>Условие</w:t>
            </w:r>
          </w:p>
        </w:tc>
        <w:tc>
          <w:tcPr>
            <w:tcW w:w="2646" w:type="pct"/>
          </w:tcPr>
          <w:p w:rsidR="00EF0B18" w:rsidRPr="003F7ECE" w:rsidRDefault="00EF0B18" w:rsidP="00276DD6">
            <w:pPr>
              <w:pStyle w:val="GOSTTableHead"/>
            </w:pPr>
            <w:r w:rsidRPr="003F7ECE">
              <w:t>Описание</w:t>
            </w:r>
          </w:p>
        </w:tc>
      </w:tr>
      <w:tr w:rsidR="00EF0B18" w:rsidRPr="003F7ECE" w:rsidTr="00BF31F8">
        <w:trPr>
          <w:cnfStyle w:val="000000100000" w:firstRow="0" w:lastRow="0" w:firstColumn="0" w:lastColumn="0" w:oddVBand="0" w:evenVBand="0" w:oddHBand="1" w:evenHBand="0" w:firstRowFirstColumn="0" w:firstRowLastColumn="0" w:lastRowFirstColumn="0" w:lastRowLastColumn="0"/>
        </w:trPr>
        <w:tc>
          <w:tcPr>
            <w:tcW w:w="2354" w:type="pct"/>
          </w:tcPr>
          <w:p w:rsidR="00EF0B18" w:rsidRPr="003F7ECE" w:rsidRDefault="00EF0B18" w:rsidP="00276DD6">
            <w:pPr>
              <w:pStyle w:val="GOSTTablenorm"/>
            </w:pPr>
            <w:r w:rsidRPr="003F7ECE">
              <w:t>Входящие процессы/события</w:t>
            </w:r>
          </w:p>
        </w:tc>
        <w:tc>
          <w:tcPr>
            <w:tcW w:w="2646" w:type="pct"/>
          </w:tcPr>
          <w:p w:rsidR="00EF0B18" w:rsidRPr="003F7ECE" w:rsidRDefault="008B3316" w:rsidP="00276DD6">
            <w:pPr>
              <w:pStyle w:val="GOSTTablenorm"/>
            </w:pPr>
            <w:r w:rsidRPr="003F7ECE">
              <w:t>Запись Сводного реестра находится в статусе «Актуальная», бизнес-статус записи «1-дейст</w:t>
            </w:r>
            <w:r w:rsidR="00DE21CB" w:rsidRPr="003F7ECE">
              <w:t>в</w:t>
            </w:r>
            <w:r w:rsidRPr="003F7ECE">
              <w:t>ующая» или «4-специальные указания».</w:t>
            </w:r>
          </w:p>
          <w:p w:rsidR="008B3316" w:rsidRPr="003F7ECE" w:rsidRDefault="008B3316" w:rsidP="00276DD6">
            <w:pPr>
              <w:pStyle w:val="GOSTTablenorm"/>
            </w:pPr>
            <w:r w:rsidRPr="003F7ECE">
              <w:t>Пользователь, формирующий заявку на перевод в архив, привязан к УО, которая включала организацию в Сводный реестр.</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4" w:type="pct"/>
          </w:tcPr>
          <w:p w:rsidR="00EF0B18" w:rsidRPr="003F7ECE" w:rsidRDefault="00EF0B18" w:rsidP="00276DD6">
            <w:pPr>
              <w:pStyle w:val="GOSTTablenorm"/>
            </w:pPr>
            <w:r w:rsidRPr="003F7ECE">
              <w:t>Входящие документы/системные записи</w:t>
            </w:r>
          </w:p>
        </w:tc>
        <w:tc>
          <w:tcPr>
            <w:tcW w:w="2646" w:type="pct"/>
          </w:tcPr>
          <w:p w:rsidR="00EF0B18" w:rsidRPr="003F7ECE" w:rsidRDefault="00AA0AAD" w:rsidP="00276DD6">
            <w:pPr>
              <w:pStyle w:val="GOSTTablenorm"/>
            </w:pPr>
            <w:r w:rsidRPr="003F7ECE">
              <w:t>-</w:t>
            </w:r>
          </w:p>
        </w:tc>
      </w:tr>
    </w:tbl>
    <w:p w:rsidR="00EF0B18" w:rsidRPr="003F7ECE" w:rsidRDefault="00EF0B18" w:rsidP="00276DD6">
      <w:pPr>
        <w:pStyle w:val="GOSTNormal"/>
      </w:pPr>
      <w:r w:rsidRPr="003F7ECE">
        <w:t>Результат выполнения операции (</w:t>
      </w:r>
      <w:r w:rsidR="0087245F" w:rsidRPr="003F7ECE">
        <w:t>таб. </w:t>
      </w:r>
      <w:r w:rsidR="00D05AC1" w:rsidRPr="003F7ECE">
        <w:rPr>
          <w:b/>
        </w:rPr>
        <w:fldChar w:fldCharType="begin"/>
      </w:r>
      <w:r w:rsidRPr="003F7ECE">
        <w:rPr>
          <w:b/>
        </w:rPr>
        <w:instrText xml:space="preserve"> REF _Ref473896752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50</w:t>
      </w:r>
      <w:r w:rsidR="00D05AC1" w:rsidRPr="003F7ECE">
        <w:rPr>
          <w:b/>
        </w:rPr>
        <w:fldChar w:fldCharType="end"/>
      </w:r>
      <w:r w:rsidRPr="003F7ECE">
        <w:t>).</w:t>
      </w:r>
    </w:p>
    <w:bookmarkStart w:id="913" w:name="_Ref473896752"/>
    <w:bookmarkStart w:id="914" w:name="_Ref473826569"/>
    <w:bookmarkStart w:id="915" w:name="_Toc524683125"/>
    <w:p w:rsidR="00EF0B18" w:rsidRPr="003F7ECE" w:rsidRDefault="00D05AC1" w:rsidP="00467ECF">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916" w:name="_Toc183104913"/>
      <w:r w:rsidR="0004269F" w:rsidRPr="003F7ECE">
        <w:rPr>
          <w:rStyle w:val="affc"/>
          <w:b/>
          <w:bCs w:val="0"/>
          <w:noProof/>
        </w:rPr>
        <w:t>50</w:t>
      </w:r>
      <w:r w:rsidRPr="003F7ECE">
        <w:rPr>
          <w:rStyle w:val="affc"/>
          <w:b/>
          <w:bCs w:val="0"/>
        </w:rPr>
        <w:fldChar w:fldCharType="end"/>
      </w:r>
      <w:bookmarkEnd w:id="913"/>
      <w:r w:rsidR="0087245F" w:rsidRPr="003F7ECE">
        <w:rPr>
          <w:rStyle w:val="affc"/>
          <w:b/>
          <w:bCs w:val="0"/>
        </w:rPr>
        <w:t>.</w:t>
      </w:r>
      <w:r w:rsidR="00EF0B18" w:rsidRPr="003F7ECE">
        <w:rPr>
          <w:rStyle w:val="affc"/>
          <w:b/>
          <w:bCs w:val="0"/>
        </w:rPr>
        <w:t xml:space="preserve"> Результат выполнения операции</w:t>
      </w:r>
      <w:bookmarkEnd w:id="914"/>
      <w:r w:rsidR="008B3316" w:rsidRPr="003F7ECE">
        <w:rPr>
          <w:rStyle w:val="affc"/>
          <w:b/>
          <w:bCs w:val="0"/>
        </w:rPr>
        <w:t xml:space="preserve"> </w:t>
      </w:r>
      <w:r w:rsidR="008B3316" w:rsidRPr="003F7ECE">
        <w:t>по переводу записи в архив</w:t>
      </w:r>
      <w:bookmarkEnd w:id="915"/>
      <w:bookmarkEnd w:id="916"/>
    </w:p>
    <w:tbl>
      <w:tblPr>
        <w:tblStyle w:val="GOSTTable"/>
        <w:tblW w:w="5000" w:type="pct"/>
        <w:tblLook w:val="01E0" w:firstRow="1" w:lastRow="1" w:firstColumn="1" w:lastColumn="1" w:noHBand="0" w:noVBand="0"/>
      </w:tblPr>
      <w:tblGrid>
        <w:gridCol w:w="4562"/>
        <w:gridCol w:w="5132"/>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3" w:type="pct"/>
          </w:tcPr>
          <w:p w:rsidR="00EF0B18" w:rsidRPr="003F7ECE" w:rsidRDefault="00EF0B18" w:rsidP="00276DD6">
            <w:pPr>
              <w:pStyle w:val="GOSTTableHead"/>
            </w:pPr>
            <w:r w:rsidRPr="003F7ECE">
              <w:t>Результат</w:t>
            </w:r>
          </w:p>
        </w:tc>
        <w:tc>
          <w:tcPr>
            <w:tcW w:w="2647" w:type="pct"/>
          </w:tcPr>
          <w:p w:rsidR="00EF0B18" w:rsidRPr="003F7ECE" w:rsidRDefault="00EF0B18" w:rsidP="00276DD6">
            <w:pPr>
              <w:pStyle w:val="GOSTTableHead"/>
            </w:pPr>
            <w:r w:rsidRPr="003F7ECE">
              <w:t>Описание</w:t>
            </w:r>
          </w:p>
        </w:tc>
      </w:tr>
      <w:tr w:rsidR="00EF0B18" w:rsidRPr="003F7ECE" w:rsidTr="00BF31F8">
        <w:trPr>
          <w:cnfStyle w:val="000000100000" w:firstRow="0" w:lastRow="0" w:firstColumn="0" w:lastColumn="0" w:oddVBand="0" w:evenVBand="0" w:oddHBand="1" w:evenHBand="0" w:firstRowFirstColumn="0" w:firstRowLastColumn="0" w:lastRowFirstColumn="0" w:lastRowLastColumn="0"/>
        </w:trPr>
        <w:tc>
          <w:tcPr>
            <w:tcW w:w="2353" w:type="pct"/>
          </w:tcPr>
          <w:p w:rsidR="00EF0B18" w:rsidRPr="003F7ECE" w:rsidRDefault="00EF0B18" w:rsidP="00276DD6">
            <w:pPr>
              <w:pStyle w:val="GOSTTablenorm"/>
            </w:pPr>
            <w:r w:rsidRPr="003F7ECE">
              <w:t>Исходящие процессы/события</w:t>
            </w:r>
          </w:p>
        </w:tc>
        <w:tc>
          <w:tcPr>
            <w:tcW w:w="2647" w:type="pct"/>
          </w:tcPr>
          <w:p w:rsidR="00EF0B18" w:rsidRPr="003F7ECE" w:rsidRDefault="00EF0B18" w:rsidP="00276DD6">
            <w:pPr>
              <w:pStyle w:val="GOSTTablenorm"/>
            </w:pPr>
            <w:r w:rsidRPr="003F7ECE">
              <w:t xml:space="preserve">Заявка на изменение информации об организации в Сводный реестр с типом заявки «Перевод в архив» </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3" w:type="pct"/>
          </w:tcPr>
          <w:p w:rsidR="00EF0B18" w:rsidRPr="003F7ECE" w:rsidRDefault="00EF0B18" w:rsidP="00276DD6">
            <w:pPr>
              <w:pStyle w:val="GOSTTablenorm"/>
            </w:pPr>
            <w:r w:rsidRPr="003F7ECE">
              <w:t>Исходящие документы/системные записи</w:t>
            </w:r>
          </w:p>
        </w:tc>
        <w:tc>
          <w:tcPr>
            <w:tcW w:w="2647" w:type="pct"/>
          </w:tcPr>
          <w:p w:rsidR="00EF0B18" w:rsidRPr="003F7ECE" w:rsidRDefault="00832872" w:rsidP="00276DD6">
            <w:pPr>
              <w:pStyle w:val="GOSTTablenorm"/>
            </w:pPr>
            <w:r w:rsidRPr="003F7ECE">
              <w:t>-</w:t>
            </w:r>
          </w:p>
        </w:tc>
      </w:tr>
    </w:tbl>
    <w:p w:rsidR="00EF0B18" w:rsidRPr="003F7ECE" w:rsidRDefault="00EF0B18" w:rsidP="00276DD6">
      <w:pPr>
        <w:pStyle w:val="GOSTNormalWithout"/>
      </w:pPr>
      <w:r w:rsidRPr="003F7ECE">
        <w:t>Подготовительные действия</w:t>
      </w:r>
      <w:r w:rsidR="006B6933" w:rsidRPr="003F7ECE">
        <w:t>:</w:t>
      </w:r>
    </w:p>
    <w:p w:rsidR="00EF0B18" w:rsidRPr="003F7ECE" w:rsidRDefault="00EF0B18" w:rsidP="001F6964">
      <w:pPr>
        <w:pStyle w:val="GOSTListnum"/>
        <w:numPr>
          <w:ilvl w:val="0"/>
          <w:numId w:val="53"/>
        </w:numPr>
      </w:pPr>
      <w:r w:rsidRPr="003F7ECE">
        <w:t>Войти в Систему.</w:t>
      </w:r>
    </w:p>
    <w:p w:rsidR="00EF0B18" w:rsidRPr="003F7ECE" w:rsidRDefault="00EF0B18" w:rsidP="001F6964">
      <w:pPr>
        <w:pStyle w:val="GOSTListnum"/>
        <w:numPr>
          <w:ilvl w:val="0"/>
          <w:numId w:val="57"/>
        </w:numPr>
      </w:pPr>
      <w:r w:rsidRPr="003F7ECE">
        <w:t xml:space="preserve">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w:t>
      </w:r>
      <w:r w:rsidR="007C37B1" w:rsidRPr="003F7ECE">
        <w:t>Справочники, реестры, классификаторы</w:t>
      </w:r>
      <w:r w:rsidRPr="003F7ECE">
        <w:t xml:space="preserve">» </w:t>
      </w:r>
      <w:r w:rsidRPr="003F7ECE">
        <w:sym w:font="Wingdings" w:char="F0E0"/>
      </w:r>
      <w:r w:rsidRPr="003F7ECE">
        <w:t xml:space="preserve"> «Сводный реестр» </w:t>
      </w:r>
      <w:r w:rsidRPr="003F7ECE">
        <w:sym w:font="Wingdings" w:char="F0E0"/>
      </w:r>
      <w:r w:rsidRPr="003F7ECE">
        <w:t xml:space="preserve"> «Сводный реестр», выбрать необходимую подведомственную организацию и Создать заявку на перевод в архив   - «Заявку необходимо использовать для перевода в архив реестровой записи по организации, находящейся в процессе реорганизации, смены типа учреждения, уровня бюджета, изменения подведомственности в соответствии с рекомендациям, доведенными ФК».</w:t>
      </w:r>
    </w:p>
    <w:p w:rsidR="00EF0B18" w:rsidRPr="003F7ECE" w:rsidRDefault="00EF0B18" w:rsidP="001F6964">
      <w:pPr>
        <w:pStyle w:val="GOSTListnum"/>
        <w:numPr>
          <w:ilvl w:val="0"/>
          <w:numId w:val="57"/>
        </w:numPr>
      </w:pPr>
      <w:r w:rsidRPr="003F7ECE">
        <w:t>Перейти по меню: «</w:t>
      </w:r>
      <w:r w:rsidR="007C37B1"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открыть нужный документ на редактирование и заполнить лист согласования</w:t>
      </w:r>
    </w:p>
    <w:p w:rsidR="00EF0B18" w:rsidRPr="003F7ECE" w:rsidRDefault="00EF0B18" w:rsidP="00276DD6">
      <w:pPr>
        <w:pStyle w:val="51"/>
      </w:pPr>
      <w:bookmarkStart w:id="917" w:name="_Toc183104808"/>
      <w:r w:rsidRPr="003F7ECE">
        <w:t>Создание заявки на перевод записи в статус «</w:t>
      </w:r>
      <w:r w:rsidR="008B3316" w:rsidRPr="003F7ECE">
        <w:t>2-</w:t>
      </w:r>
      <w:r w:rsidRPr="003F7ECE">
        <w:t>не действующ</w:t>
      </w:r>
      <w:r w:rsidR="008B3316" w:rsidRPr="003F7ECE">
        <w:t>ая</w:t>
      </w:r>
      <w:r w:rsidRPr="003F7ECE">
        <w:t>» в случае представления ошибочной информации об организации</w:t>
      </w:r>
      <w:bookmarkEnd w:id="917"/>
    </w:p>
    <w:p w:rsidR="00EF0B18" w:rsidRPr="003F7ECE" w:rsidRDefault="00EF0B18" w:rsidP="00276DD6">
      <w:pPr>
        <w:pStyle w:val="GOSTNormal"/>
      </w:pPr>
      <w:r w:rsidRPr="003F7ECE">
        <w:t>Создание заявки для перевода в статус «</w:t>
      </w:r>
      <w:r w:rsidR="008B3316" w:rsidRPr="003F7ECE">
        <w:t>2-</w:t>
      </w:r>
      <w:r w:rsidRPr="003F7ECE">
        <w:t xml:space="preserve">не действующее» реестровой записи Сводного реестра, используется в случае </w:t>
      </w:r>
      <w:r w:rsidRPr="003F7ECE">
        <w:rPr>
          <w:rFonts w:eastAsia="Arial Unicode MS"/>
        </w:rPr>
        <w:t>представления в Сводный реестр ошибочной информации об организации</w:t>
      </w:r>
      <w:r w:rsidRPr="003F7ECE">
        <w:t>.</w:t>
      </w:r>
    </w:p>
    <w:p w:rsidR="00EF0B18" w:rsidRPr="003F7ECE" w:rsidRDefault="00EF0B18" w:rsidP="00276DD6">
      <w:pPr>
        <w:pStyle w:val="GOSTNormal"/>
      </w:pPr>
      <w:r w:rsidRPr="003F7ECE">
        <w:lastRenderedPageBreak/>
        <w:t>Условия выполнения операции (</w:t>
      </w:r>
      <w:r w:rsidR="0087245F" w:rsidRPr="003F7ECE">
        <w:t>таб. </w:t>
      </w:r>
      <w:r w:rsidR="00B2711F" w:rsidRPr="003F7ECE">
        <w:rPr>
          <w:b/>
        </w:rPr>
        <w:fldChar w:fldCharType="begin"/>
      </w:r>
      <w:r w:rsidR="00B2711F" w:rsidRPr="003F7ECE">
        <w:rPr>
          <w:b/>
        </w:rPr>
        <w:instrText xml:space="preserve"> REF _Ref476152616 \h  \* MERGEFORMAT </w:instrText>
      </w:r>
      <w:r w:rsidR="00B2711F" w:rsidRPr="003F7ECE">
        <w:rPr>
          <w:b/>
        </w:rPr>
      </w:r>
      <w:r w:rsidR="00B2711F" w:rsidRPr="003F7ECE">
        <w:rPr>
          <w:b/>
        </w:rPr>
        <w:fldChar w:fldCharType="separate"/>
      </w:r>
      <w:r w:rsidR="0004269F" w:rsidRPr="003F7ECE">
        <w:rPr>
          <w:rStyle w:val="affc"/>
          <w:b w:val="0"/>
          <w:bCs w:val="0"/>
        </w:rPr>
        <w:t>51</w:t>
      </w:r>
      <w:r w:rsidR="00B2711F" w:rsidRPr="003F7ECE">
        <w:rPr>
          <w:b/>
        </w:rPr>
        <w:fldChar w:fldCharType="end"/>
      </w:r>
      <w:r w:rsidRPr="003F7ECE">
        <w:t>).</w:t>
      </w:r>
    </w:p>
    <w:p w:rsidR="004E1E1A" w:rsidRPr="003F7ECE" w:rsidRDefault="004E1E1A" w:rsidP="00276DD6">
      <w:pPr>
        <w:pStyle w:val="GOSTNormal"/>
      </w:pPr>
      <w:r w:rsidRPr="003F7ECE">
        <w:t>Результат выполнения операции (таб. </w:t>
      </w:r>
      <w:r w:rsidR="008B01BC" w:rsidRPr="003F7ECE">
        <w:rPr>
          <w:b/>
        </w:rPr>
        <w:fldChar w:fldCharType="begin"/>
      </w:r>
      <w:r w:rsidR="008B01BC" w:rsidRPr="003F7ECE">
        <w:rPr>
          <w:b/>
        </w:rPr>
        <w:instrText xml:space="preserve"> REF _Ref152154163 \h </w:instrText>
      </w:r>
      <w:r w:rsidR="00276DD6" w:rsidRPr="003F7ECE">
        <w:rPr>
          <w:b/>
        </w:rPr>
        <w:instrText xml:space="preserve"> \* MERGEFORMAT </w:instrText>
      </w:r>
      <w:r w:rsidR="008B01BC" w:rsidRPr="003F7ECE">
        <w:rPr>
          <w:b/>
        </w:rPr>
      </w:r>
      <w:r w:rsidR="008B01BC" w:rsidRPr="003F7ECE">
        <w:rPr>
          <w:b/>
        </w:rPr>
        <w:fldChar w:fldCharType="separate"/>
      </w:r>
      <w:r w:rsidR="0004269F" w:rsidRPr="003F7ECE">
        <w:rPr>
          <w:rStyle w:val="affc"/>
          <w:b w:val="0"/>
          <w:bCs w:val="0"/>
          <w:noProof/>
        </w:rPr>
        <w:t>52</w:t>
      </w:r>
      <w:r w:rsidR="008B01BC" w:rsidRPr="003F7ECE">
        <w:rPr>
          <w:b/>
        </w:rPr>
        <w:fldChar w:fldCharType="end"/>
      </w:r>
      <w:r w:rsidRPr="003F7ECE">
        <w:t>).</w:t>
      </w:r>
    </w:p>
    <w:bookmarkStart w:id="918" w:name="_Ref476152616"/>
    <w:bookmarkStart w:id="919" w:name="_Toc524683126"/>
    <w:p w:rsidR="00EF0B18" w:rsidRPr="003F7ECE" w:rsidRDefault="00D05AC1" w:rsidP="00467ECF">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920" w:name="_Toc183104914"/>
      <w:r w:rsidR="0004269F" w:rsidRPr="003F7ECE">
        <w:rPr>
          <w:rStyle w:val="affc"/>
          <w:b/>
          <w:bCs w:val="0"/>
          <w:noProof/>
        </w:rPr>
        <w:t>51</w:t>
      </w:r>
      <w:r w:rsidRPr="003F7ECE">
        <w:rPr>
          <w:rStyle w:val="affc"/>
          <w:b/>
          <w:bCs w:val="0"/>
        </w:rPr>
        <w:fldChar w:fldCharType="end"/>
      </w:r>
      <w:bookmarkEnd w:id="918"/>
      <w:r w:rsidR="0087245F" w:rsidRPr="003F7ECE">
        <w:rPr>
          <w:rStyle w:val="affc"/>
          <w:b/>
          <w:bCs w:val="0"/>
        </w:rPr>
        <w:t>.</w:t>
      </w:r>
      <w:r w:rsidR="00EF0B18" w:rsidRPr="003F7ECE">
        <w:rPr>
          <w:rStyle w:val="affc"/>
          <w:b/>
          <w:bCs w:val="0"/>
        </w:rPr>
        <w:t xml:space="preserve"> Условия выполнения операции</w:t>
      </w:r>
      <w:r w:rsidR="008B3316" w:rsidRPr="003F7ECE">
        <w:rPr>
          <w:rStyle w:val="affc"/>
          <w:b/>
          <w:bCs w:val="0"/>
        </w:rPr>
        <w:t xml:space="preserve"> по созданию заявки на перевод записи в статус «2-не действующая»</w:t>
      </w:r>
      <w:bookmarkEnd w:id="919"/>
      <w:bookmarkEnd w:id="920"/>
    </w:p>
    <w:tbl>
      <w:tblPr>
        <w:tblStyle w:val="GOSTTable"/>
        <w:tblW w:w="5000" w:type="pct"/>
        <w:tblLook w:val="01E0" w:firstRow="1" w:lastRow="1" w:firstColumn="1" w:lastColumn="1" w:noHBand="0" w:noVBand="0"/>
      </w:tblPr>
      <w:tblGrid>
        <w:gridCol w:w="4570"/>
        <w:gridCol w:w="5124"/>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7" w:type="pct"/>
          </w:tcPr>
          <w:p w:rsidR="00EF0B18" w:rsidRPr="003F7ECE" w:rsidRDefault="00EF0B18" w:rsidP="00276DD6">
            <w:pPr>
              <w:pStyle w:val="GOSTTableHead"/>
            </w:pPr>
            <w:r w:rsidRPr="003F7ECE">
              <w:t>Условие</w:t>
            </w:r>
          </w:p>
        </w:tc>
        <w:tc>
          <w:tcPr>
            <w:tcW w:w="2643" w:type="pct"/>
          </w:tcPr>
          <w:p w:rsidR="00EF0B18" w:rsidRPr="003F7ECE" w:rsidRDefault="00EF0B18" w:rsidP="00276DD6">
            <w:pPr>
              <w:pStyle w:val="GOSTTableHead"/>
            </w:pPr>
            <w:r w:rsidRPr="003F7ECE">
              <w:t>Описание</w:t>
            </w:r>
          </w:p>
        </w:tc>
      </w:tr>
      <w:tr w:rsidR="008B3316" w:rsidRPr="003F7ECE" w:rsidTr="00BF31F8">
        <w:trPr>
          <w:cnfStyle w:val="000000100000" w:firstRow="0" w:lastRow="0" w:firstColumn="0" w:lastColumn="0" w:oddVBand="0" w:evenVBand="0" w:oddHBand="1" w:evenHBand="0" w:firstRowFirstColumn="0" w:firstRowLastColumn="0" w:lastRowFirstColumn="0" w:lastRowLastColumn="0"/>
        </w:trPr>
        <w:tc>
          <w:tcPr>
            <w:tcW w:w="2357" w:type="pct"/>
          </w:tcPr>
          <w:p w:rsidR="008B3316" w:rsidRPr="003F7ECE" w:rsidRDefault="008B3316" w:rsidP="00276DD6">
            <w:pPr>
              <w:pStyle w:val="GOSTTablenorm"/>
            </w:pPr>
            <w:r w:rsidRPr="003F7ECE">
              <w:t>Входящие процессы/события</w:t>
            </w:r>
          </w:p>
        </w:tc>
        <w:tc>
          <w:tcPr>
            <w:tcW w:w="2643" w:type="pct"/>
          </w:tcPr>
          <w:p w:rsidR="008B3316" w:rsidRPr="003F7ECE" w:rsidRDefault="008B3316" w:rsidP="00276DD6">
            <w:pPr>
              <w:pStyle w:val="GOSTTablenorm"/>
            </w:pPr>
            <w:r w:rsidRPr="003F7ECE">
              <w:t>Запись Сводного реестра находится в статусе «Актуальная», бизнес-статус записи «1-дейст</w:t>
            </w:r>
            <w:r w:rsidR="00DE21CB" w:rsidRPr="003F7ECE">
              <w:t>в</w:t>
            </w:r>
            <w:r w:rsidRPr="003F7ECE">
              <w:t>ующая» или «4-специальные указания».</w:t>
            </w:r>
          </w:p>
          <w:p w:rsidR="008B3316" w:rsidRPr="003F7ECE" w:rsidRDefault="008B3316" w:rsidP="00276DD6">
            <w:pPr>
              <w:pStyle w:val="GOSTTablenorm"/>
            </w:pPr>
            <w:r w:rsidRPr="003F7ECE">
              <w:t>Пользователь, формирующий заявку, привязан к УО, которая включала организацию в Сводный реестр.</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7" w:type="pct"/>
          </w:tcPr>
          <w:p w:rsidR="00EF0B18" w:rsidRPr="003F7ECE" w:rsidRDefault="00EF0B18" w:rsidP="00276DD6">
            <w:pPr>
              <w:pStyle w:val="GOSTTablenorm"/>
            </w:pPr>
            <w:r w:rsidRPr="003F7ECE">
              <w:t>Входящие документы/системные записи</w:t>
            </w:r>
          </w:p>
        </w:tc>
        <w:tc>
          <w:tcPr>
            <w:tcW w:w="2643" w:type="pct"/>
          </w:tcPr>
          <w:p w:rsidR="00EF0B18" w:rsidRPr="003F7ECE" w:rsidRDefault="00832872" w:rsidP="00276DD6">
            <w:pPr>
              <w:pStyle w:val="GOSTTablenorm"/>
            </w:pPr>
            <w:r w:rsidRPr="003F7ECE">
              <w:t>-</w:t>
            </w:r>
          </w:p>
        </w:tc>
      </w:tr>
    </w:tbl>
    <w:bookmarkStart w:id="921" w:name="_Ref476152598"/>
    <w:bookmarkStart w:id="922" w:name="_Toc524683127"/>
    <w:p w:rsidR="00EF0B18" w:rsidRPr="003F7ECE" w:rsidRDefault="00D05AC1" w:rsidP="00467ECF">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923" w:name="_Ref152154163"/>
      <w:bookmarkStart w:id="924" w:name="_Toc183104915"/>
      <w:r w:rsidR="0004269F" w:rsidRPr="003F7ECE">
        <w:rPr>
          <w:rStyle w:val="affc"/>
          <w:b/>
          <w:bCs w:val="0"/>
          <w:noProof/>
        </w:rPr>
        <w:t>52</w:t>
      </w:r>
      <w:bookmarkEnd w:id="923"/>
      <w:r w:rsidRPr="003F7ECE">
        <w:rPr>
          <w:rStyle w:val="affc"/>
          <w:b/>
          <w:bCs w:val="0"/>
        </w:rPr>
        <w:fldChar w:fldCharType="end"/>
      </w:r>
      <w:bookmarkEnd w:id="921"/>
      <w:r w:rsidR="0087245F" w:rsidRPr="003F7ECE">
        <w:rPr>
          <w:rStyle w:val="affc"/>
          <w:b/>
          <w:bCs w:val="0"/>
        </w:rPr>
        <w:t>.</w:t>
      </w:r>
      <w:r w:rsidR="00EF0B18" w:rsidRPr="003F7ECE">
        <w:rPr>
          <w:rStyle w:val="affc"/>
          <w:b/>
          <w:bCs w:val="0"/>
        </w:rPr>
        <w:t xml:space="preserve"> Результат выполнения операции</w:t>
      </w:r>
      <w:r w:rsidR="008B3316" w:rsidRPr="003F7ECE">
        <w:rPr>
          <w:rStyle w:val="affc"/>
          <w:b/>
          <w:bCs w:val="0"/>
        </w:rPr>
        <w:t xml:space="preserve"> по созданию заявки на перевод записи в статус «2-не действующая»</w:t>
      </w:r>
      <w:bookmarkEnd w:id="922"/>
      <w:bookmarkEnd w:id="924"/>
    </w:p>
    <w:tbl>
      <w:tblPr>
        <w:tblStyle w:val="GOSTTable"/>
        <w:tblW w:w="5000" w:type="pct"/>
        <w:tblLook w:val="01E0" w:firstRow="1" w:lastRow="1" w:firstColumn="1" w:lastColumn="1" w:noHBand="0" w:noVBand="0"/>
      </w:tblPr>
      <w:tblGrid>
        <w:gridCol w:w="4570"/>
        <w:gridCol w:w="5124"/>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7" w:type="pct"/>
          </w:tcPr>
          <w:p w:rsidR="00EF0B18" w:rsidRPr="003F7ECE" w:rsidRDefault="00EF0B18" w:rsidP="00276DD6">
            <w:pPr>
              <w:pStyle w:val="GOSTTableHead"/>
            </w:pPr>
            <w:r w:rsidRPr="003F7ECE">
              <w:t>Результат</w:t>
            </w:r>
          </w:p>
        </w:tc>
        <w:tc>
          <w:tcPr>
            <w:tcW w:w="2643" w:type="pct"/>
          </w:tcPr>
          <w:p w:rsidR="00EF0B18" w:rsidRPr="003F7ECE" w:rsidRDefault="00EF0B18" w:rsidP="00276DD6">
            <w:pPr>
              <w:pStyle w:val="GOSTTableHead"/>
            </w:pPr>
            <w:r w:rsidRPr="003F7ECE">
              <w:t>Описание</w:t>
            </w:r>
          </w:p>
        </w:tc>
      </w:tr>
      <w:tr w:rsidR="00EF0B18" w:rsidRPr="003F7ECE" w:rsidTr="00BF31F8">
        <w:trPr>
          <w:cnfStyle w:val="000000100000" w:firstRow="0" w:lastRow="0" w:firstColumn="0" w:lastColumn="0" w:oddVBand="0" w:evenVBand="0" w:oddHBand="1" w:evenHBand="0" w:firstRowFirstColumn="0" w:firstRowLastColumn="0" w:lastRowFirstColumn="0" w:lastRowLastColumn="0"/>
        </w:trPr>
        <w:tc>
          <w:tcPr>
            <w:tcW w:w="2357" w:type="pct"/>
          </w:tcPr>
          <w:p w:rsidR="00EF0B18" w:rsidRPr="003F7ECE" w:rsidRDefault="00EF0B18" w:rsidP="00276DD6">
            <w:pPr>
              <w:pStyle w:val="GOSTTablenorm"/>
            </w:pPr>
            <w:r w:rsidRPr="003F7ECE">
              <w:t>Исходящие процессы/события</w:t>
            </w:r>
          </w:p>
        </w:tc>
        <w:tc>
          <w:tcPr>
            <w:tcW w:w="2643" w:type="pct"/>
          </w:tcPr>
          <w:p w:rsidR="00EF0B18" w:rsidRPr="003F7ECE" w:rsidRDefault="00EF0B18" w:rsidP="00276DD6">
            <w:pPr>
              <w:pStyle w:val="GOSTTablenorm"/>
            </w:pPr>
            <w:r w:rsidRPr="003F7ECE">
              <w:t xml:space="preserve">Заявка на изменение информации об организации в Сводный реестр с типом заявки «Перевод в архив» </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7" w:type="pct"/>
          </w:tcPr>
          <w:p w:rsidR="00EF0B18" w:rsidRPr="003F7ECE" w:rsidRDefault="00EF0B18" w:rsidP="00276DD6">
            <w:pPr>
              <w:pStyle w:val="GOSTTablenorm"/>
            </w:pPr>
            <w:r w:rsidRPr="003F7ECE">
              <w:t>Исходящие документы/системные записи</w:t>
            </w:r>
          </w:p>
        </w:tc>
        <w:tc>
          <w:tcPr>
            <w:tcW w:w="2643" w:type="pct"/>
          </w:tcPr>
          <w:p w:rsidR="00EF0B18" w:rsidRPr="003F7ECE" w:rsidRDefault="00832872" w:rsidP="00276DD6">
            <w:pPr>
              <w:pStyle w:val="GOSTTablenorm"/>
            </w:pPr>
            <w:r w:rsidRPr="003F7ECE">
              <w:t>-</w:t>
            </w:r>
          </w:p>
        </w:tc>
      </w:tr>
    </w:tbl>
    <w:p w:rsidR="00EF0B18" w:rsidRPr="003F7ECE" w:rsidRDefault="00EF0B18" w:rsidP="00114212">
      <w:pPr>
        <w:pStyle w:val="GOSTNormalWithout"/>
      </w:pPr>
      <w:r w:rsidRPr="003F7ECE">
        <w:t>Подготовительные действия</w:t>
      </w:r>
      <w:r w:rsidR="00E40BAC" w:rsidRPr="003F7ECE">
        <w:t>:</w:t>
      </w:r>
    </w:p>
    <w:p w:rsidR="00EF0B18" w:rsidRPr="003F7ECE" w:rsidRDefault="00EF0B18" w:rsidP="001F6964">
      <w:pPr>
        <w:pStyle w:val="GOSTNormal"/>
        <w:numPr>
          <w:ilvl w:val="0"/>
          <w:numId w:val="65"/>
        </w:numPr>
        <w:rPr>
          <w:szCs w:val="24"/>
        </w:rPr>
      </w:pPr>
      <w:r w:rsidRPr="003F7ECE">
        <w:rPr>
          <w:szCs w:val="24"/>
        </w:rPr>
        <w:t>Войти в Систему.</w:t>
      </w:r>
    </w:p>
    <w:p w:rsidR="00EF0B18" w:rsidRPr="003F7ECE" w:rsidRDefault="00EF0B18" w:rsidP="001F6964">
      <w:pPr>
        <w:pStyle w:val="GOSTListnum"/>
        <w:numPr>
          <w:ilvl w:val="0"/>
          <w:numId w:val="65"/>
        </w:numPr>
      </w:pPr>
      <w:r w:rsidRPr="003F7ECE">
        <w:t xml:space="preserve">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w:t>
      </w:r>
      <w:r w:rsidR="007C37B1" w:rsidRPr="003F7ECE">
        <w:t>Справочники, реестры, классификаторы</w:t>
      </w:r>
      <w:r w:rsidRPr="003F7ECE">
        <w:t xml:space="preserve">» </w:t>
      </w:r>
      <w:r w:rsidRPr="003F7ECE">
        <w:rPr>
          <w:lang w:eastAsia="ko-KR"/>
        </w:rPr>
        <w:sym w:font="Wingdings" w:char="F0E0"/>
      </w:r>
      <w:r w:rsidRPr="003F7ECE">
        <w:t xml:space="preserve"> «Сводный реестр» </w:t>
      </w:r>
      <w:r w:rsidRPr="003F7ECE">
        <w:sym w:font="Wingdings" w:char="F0E0"/>
      </w:r>
      <w:r w:rsidRPr="003F7ECE">
        <w:t xml:space="preserve"> «Сводный реестр», выбрать необходимую подведомственную организацию и создать З</w:t>
      </w:r>
      <w:r w:rsidR="00832872" w:rsidRPr="003F7ECE">
        <w:t>аявку на перевод в архив</w:t>
      </w:r>
      <w:r w:rsidRPr="003F7ECE">
        <w:t xml:space="preserve"> - «Заявку необходимо использовать для исключения из Сводного реестра ошибочной реестровой записи (в соответствии с пунктом 23 приказа Министерства финансов РФ от 23.12.2014 № 163н)».</w:t>
      </w:r>
    </w:p>
    <w:p w:rsidR="00EF0B18" w:rsidRPr="003F7ECE" w:rsidRDefault="00EF0B18" w:rsidP="001F6964">
      <w:pPr>
        <w:pStyle w:val="GOSTListnum"/>
        <w:numPr>
          <w:ilvl w:val="0"/>
          <w:numId w:val="65"/>
        </w:numPr>
      </w:pPr>
      <w:r w:rsidRPr="003F7ECE">
        <w:t>Перейти по меню: «</w:t>
      </w:r>
      <w:r w:rsidR="007C37B1"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открыть нужный документ на редактирование и заполнить лист согласования</w:t>
      </w:r>
      <w:r w:rsidR="00E40BAC" w:rsidRPr="003F7ECE">
        <w:t>.</w:t>
      </w:r>
    </w:p>
    <w:p w:rsidR="00DC7EBF" w:rsidRPr="003F7ECE" w:rsidRDefault="00DC7EBF" w:rsidP="00276DD6">
      <w:pPr>
        <w:pStyle w:val="51"/>
      </w:pPr>
      <w:bookmarkStart w:id="925" w:name="_Ref97032664"/>
      <w:bookmarkStart w:id="926" w:name="_Toc183104809"/>
      <w:r w:rsidRPr="003F7ECE">
        <w:t xml:space="preserve">Создание заявки на перевод записи в архив </w:t>
      </w:r>
      <w:r w:rsidR="00B10C5E" w:rsidRPr="003F7ECE">
        <w:t>организации, переведенной в закрытый контур Сводного реестра</w:t>
      </w:r>
      <w:bookmarkEnd w:id="925"/>
      <w:bookmarkEnd w:id="926"/>
    </w:p>
    <w:p w:rsidR="00DC7EBF" w:rsidRPr="003F7ECE" w:rsidRDefault="00B10C5E" w:rsidP="00276DD6">
      <w:pPr>
        <w:pStyle w:val="GOSTNormal"/>
      </w:pPr>
      <w:r w:rsidRPr="003F7ECE">
        <w:t xml:space="preserve">Создание заявки для перевода в архив реестровой записи Сводного реестра, используется в случае перевода в архив реестровой записи по организации, переведенной в закрытый контур Сводного реестра (АСФК ЗК) по решению Уполномоченной организации. </w:t>
      </w:r>
      <w:r w:rsidR="00DC7EBF" w:rsidRPr="003F7ECE">
        <w:t>Условия выполнения операции (таб</w:t>
      </w:r>
      <w:r w:rsidR="00DC7EBF" w:rsidRPr="003F7ECE">
        <w:rPr>
          <w:b/>
        </w:rPr>
        <w:t>. </w:t>
      </w:r>
      <w:r w:rsidR="008B01BC" w:rsidRPr="003F7ECE">
        <w:rPr>
          <w:b/>
        </w:rPr>
        <w:fldChar w:fldCharType="begin"/>
      </w:r>
      <w:r w:rsidR="008B01BC" w:rsidRPr="003F7ECE">
        <w:rPr>
          <w:b/>
        </w:rPr>
        <w:instrText xml:space="preserve"> REF _Ref152154181 \h </w:instrText>
      </w:r>
      <w:r w:rsidR="00276DD6" w:rsidRPr="003F7ECE">
        <w:rPr>
          <w:b/>
        </w:rPr>
        <w:instrText xml:space="preserve"> \* MERGEFORMAT </w:instrText>
      </w:r>
      <w:r w:rsidR="008B01BC" w:rsidRPr="003F7ECE">
        <w:rPr>
          <w:b/>
        </w:rPr>
      </w:r>
      <w:r w:rsidR="008B01BC" w:rsidRPr="003F7ECE">
        <w:rPr>
          <w:b/>
        </w:rPr>
        <w:fldChar w:fldCharType="separate"/>
      </w:r>
      <w:r w:rsidR="0004269F" w:rsidRPr="003F7ECE">
        <w:rPr>
          <w:rStyle w:val="affc"/>
          <w:b w:val="0"/>
          <w:bCs w:val="0"/>
          <w:noProof/>
        </w:rPr>
        <w:t>53</w:t>
      </w:r>
      <w:r w:rsidR="008B01BC" w:rsidRPr="003F7ECE">
        <w:rPr>
          <w:b/>
        </w:rPr>
        <w:fldChar w:fldCharType="end"/>
      </w:r>
      <w:r w:rsidR="00DC7EBF" w:rsidRPr="003F7ECE">
        <w:t>).</w:t>
      </w:r>
    </w:p>
    <w:p w:rsidR="004E1E1A" w:rsidRPr="003F7ECE" w:rsidRDefault="004E1E1A" w:rsidP="00276DD6">
      <w:pPr>
        <w:pStyle w:val="GOSTNormal"/>
      </w:pPr>
      <w:r w:rsidRPr="003F7ECE">
        <w:t>Результ</w:t>
      </w:r>
      <w:r w:rsidR="008B01BC" w:rsidRPr="003F7ECE">
        <w:t>ат выполнения операции (таб. </w:t>
      </w:r>
      <w:r w:rsidR="008B01BC" w:rsidRPr="003F7ECE">
        <w:rPr>
          <w:b/>
        </w:rPr>
        <w:fldChar w:fldCharType="begin"/>
      </w:r>
      <w:r w:rsidR="008B01BC" w:rsidRPr="003F7ECE">
        <w:rPr>
          <w:b/>
        </w:rPr>
        <w:instrText xml:space="preserve"> REF _Ref152154198 \h </w:instrText>
      </w:r>
      <w:r w:rsidR="00276DD6" w:rsidRPr="003F7ECE">
        <w:rPr>
          <w:b/>
        </w:rPr>
        <w:instrText xml:space="preserve"> \* MERGEFORMAT </w:instrText>
      </w:r>
      <w:r w:rsidR="008B01BC" w:rsidRPr="003F7ECE">
        <w:rPr>
          <w:b/>
        </w:rPr>
      </w:r>
      <w:r w:rsidR="008B01BC" w:rsidRPr="003F7ECE">
        <w:rPr>
          <w:b/>
        </w:rPr>
        <w:fldChar w:fldCharType="separate"/>
      </w:r>
      <w:r w:rsidR="0004269F" w:rsidRPr="003F7ECE">
        <w:rPr>
          <w:rStyle w:val="affc"/>
          <w:b w:val="0"/>
          <w:bCs w:val="0"/>
          <w:noProof/>
        </w:rPr>
        <w:t>54</w:t>
      </w:r>
      <w:r w:rsidR="008B01BC" w:rsidRPr="003F7ECE">
        <w:rPr>
          <w:b/>
        </w:rPr>
        <w:fldChar w:fldCharType="end"/>
      </w:r>
      <w:r w:rsidRPr="003F7ECE">
        <w:t>).</w:t>
      </w:r>
    </w:p>
    <w:p w:rsidR="00DC7EBF" w:rsidRPr="003F7ECE" w:rsidRDefault="00DC7EBF" w:rsidP="00467ECF">
      <w:pPr>
        <w:pStyle w:val="GOSTNameTable"/>
        <w:rPr>
          <w:rStyle w:val="affc"/>
          <w:b/>
          <w:bCs w:val="0"/>
        </w:rPr>
      </w:pPr>
      <w:r w:rsidRPr="003F7ECE">
        <w:rPr>
          <w:rStyle w:val="affc"/>
          <w:b/>
          <w:bCs w:val="0"/>
        </w:rPr>
        <w:lastRenderedPageBreak/>
        <w:fldChar w:fldCharType="begin"/>
      </w:r>
      <w:r w:rsidRPr="003F7ECE">
        <w:rPr>
          <w:rStyle w:val="affc"/>
          <w:b/>
          <w:bCs w:val="0"/>
        </w:rPr>
        <w:instrText xml:space="preserve"> SEQ Таблица \* ARABIC \s 0 </w:instrText>
      </w:r>
      <w:r w:rsidRPr="003F7ECE">
        <w:rPr>
          <w:rStyle w:val="affc"/>
          <w:b/>
          <w:bCs w:val="0"/>
        </w:rPr>
        <w:fldChar w:fldCharType="separate"/>
      </w:r>
      <w:bookmarkStart w:id="927" w:name="_Ref152154181"/>
      <w:bookmarkStart w:id="928" w:name="_Toc183104916"/>
      <w:r w:rsidR="0004269F" w:rsidRPr="003F7ECE">
        <w:rPr>
          <w:rStyle w:val="affc"/>
          <w:b/>
          <w:bCs w:val="0"/>
          <w:noProof/>
        </w:rPr>
        <w:t>53</w:t>
      </w:r>
      <w:bookmarkEnd w:id="927"/>
      <w:r w:rsidRPr="003F7ECE">
        <w:rPr>
          <w:rStyle w:val="affc"/>
          <w:b/>
          <w:bCs w:val="0"/>
        </w:rPr>
        <w:fldChar w:fldCharType="end"/>
      </w:r>
      <w:r w:rsidRPr="003F7ECE">
        <w:rPr>
          <w:rStyle w:val="affc"/>
          <w:b/>
          <w:bCs w:val="0"/>
        </w:rPr>
        <w:t>. Условия выполнения операции по созданию заявки на перевод записи в статус «2-не действующая»</w:t>
      </w:r>
      <w:bookmarkEnd w:id="928"/>
    </w:p>
    <w:tbl>
      <w:tblPr>
        <w:tblStyle w:val="GOSTTable"/>
        <w:tblW w:w="5000" w:type="pct"/>
        <w:tblLook w:val="01E0" w:firstRow="1" w:lastRow="1" w:firstColumn="1" w:lastColumn="1" w:noHBand="0" w:noVBand="0"/>
      </w:tblPr>
      <w:tblGrid>
        <w:gridCol w:w="4570"/>
        <w:gridCol w:w="5124"/>
      </w:tblGrid>
      <w:tr w:rsidR="00DC7EBF" w:rsidRPr="003F7ECE" w:rsidTr="00DC7EBF">
        <w:trPr>
          <w:cnfStyle w:val="100000000000" w:firstRow="1" w:lastRow="0" w:firstColumn="0" w:lastColumn="0" w:oddVBand="0" w:evenVBand="0" w:oddHBand="0" w:evenHBand="0" w:firstRowFirstColumn="0" w:firstRowLastColumn="0" w:lastRowFirstColumn="0" w:lastRowLastColumn="0"/>
        </w:trPr>
        <w:tc>
          <w:tcPr>
            <w:tcW w:w="2357" w:type="pct"/>
          </w:tcPr>
          <w:p w:rsidR="00DC7EBF" w:rsidRPr="003F7ECE" w:rsidRDefault="00DC7EBF" w:rsidP="00276DD6">
            <w:pPr>
              <w:pStyle w:val="GOSTTableHead"/>
            </w:pPr>
            <w:r w:rsidRPr="003F7ECE">
              <w:t>Условие</w:t>
            </w:r>
          </w:p>
        </w:tc>
        <w:tc>
          <w:tcPr>
            <w:tcW w:w="2643" w:type="pct"/>
          </w:tcPr>
          <w:p w:rsidR="00DC7EBF" w:rsidRPr="003F7ECE" w:rsidRDefault="00DC7EBF" w:rsidP="00276DD6">
            <w:pPr>
              <w:pStyle w:val="GOSTTableHead"/>
            </w:pPr>
            <w:r w:rsidRPr="003F7ECE">
              <w:t>Описание</w:t>
            </w:r>
          </w:p>
        </w:tc>
      </w:tr>
      <w:tr w:rsidR="00DC7EBF" w:rsidRPr="003F7ECE" w:rsidTr="00DC7EBF">
        <w:trPr>
          <w:cnfStyle w:val="000000100000" w:firstRow="0" w:lastRow="0" w:firstColumn="0" w:lastColumn="0" w:oddVBand="0" w:evenVBand="0" w:oddHBand="1" w:evenHBand="0" w:firstRowFirstColumn="0" w:firstRowLastColumn="0" w:lastRowFirstColumn="0" w:lastRowLastColumn="0"/>
        </w:trPr>
        <w:tc>
          <w:tcPr>
            <w:tcW w:w="2357" w:type="pct"/>
          </w:tcPr>
          <w:p w:rsidR="00DC7EBF" w:rsidRPr="003F7ECE" w:rsidRDefault="00DC7EBF" w:rsidP="00276DD6">
            <w:pPr>
              <w:pStyle w:val="GOSTTablenorm"/>
            </w:pPr>
            <w:r w:rsidRPr="003F7ECE">
              <w:t>Входящие процессы/события</w:t>
            </w:r>
          </w:p>
        </w:tc>
        <w:tc>
          <w:tcPr>
            <w:tcW w:w="2643" w:type="pct"/>
          </w:tcPr>
          <w:p w:rsidR="00DC7EBF" w:rsidRPr="003F7ECE" w:rsidRDefault="00DC7EBF" w:rsidP="00276DD6">
            <w:pPr>
              <w:pStyle w:val="GOSTTablenorm"/>
            </w:pPr>
            <w:r w:rsidRPr="003F7ECE">
              <w:t>Запись Сводного реестра находится в статусе «Актуальная», бизнес-статус записи «1-действующая» или «4-специальные указания».</w:t>
            </w:r>
          </w:p>
          <w:p w:rsidR="00DC7EBF" w:rsidRPr="003F7ECE" w:rsidRDefault="00DC7EBF" w:rsidP="00276DD6">
            <w:pPr>
              <w:pStyle w:val="GOSTTablenorm"/>
            </w:pPr>
            <w:r w:rsidRPr="003F7ECE">
              <w:t>Пользователь, формирующий заявку, привязан к УО, которая включала организацию в Сводный реестр.</w:t>
            </w:r>
          </w:p>
        </w:tc>
      </w:tr>
      <w:tr w:rsidR="00DC7EBF" w:rsidRPr="003F7ECE" w:rsidTr="00DC7EBF">
        <w:trPr>
          <w:cnfStyle w:val="000000010000" w:firstRow="0" w:lastRow="0" w:firstColumn="0" w:lastColumn="0" w:oddVBand="0" w:evenVBand="0" w:oddHBand="0" w:evenHBand="1" w:firstRowFirstColumn="0" w:firstRowLastColumn="0" w:lastRowFirstColumn="0" w:lastRowLastColumn="0"/>
        </w:trPr>
        <w:tc>
          <w:tcPr>
            <w:tcW w:w="2357" w:type="pct"/>
          </w:tcPr>
          <w:p w:rsidR="00DC7EBF" w:rsidRPr="003F7ECE" w:rsidRDefault="00DC7EBF" w:rsidP="00276DD6">
            <w:pPr>
              <w:pStyle w:val="GOSTTablenorm"/>
            </w:pPr>
            <w:r w:rsidRPr="003F7ECE">
              <w:t>Входящие документы/системные записи</w:t>
            </w:r>
          </w:p>
        </w:tc>
        <w:tc>
          <w:tcPr>
            <w:tcW w:w="2643" w:type="pct"/>
          </w:tcPr>
          <w:p w:rsidR="00DC7EBF" w:rsidRPr="003F7ECE" w:rsidRDefault="00DC7EBF" w:rsidP="00276DD6">
            <w:pPr>
              <w:pStyle w:val="GOSTTablenorm"/>
            </w:pPr>
            <w:r w:rsidRPr="003F7ECE">
              <w:t>-</w:t>
            </w:r>
          </w:p>
        </w:tc>
      </w:tr>
    </w:tbl>
    <w:p w:rsidR="00DC7EBF" w:rsidRPr="003F7ECE" w:rsidRDefault="00DC7EBF" w:rsidP="00467ECF">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929" w:name="_Ref152154198"/>
      <w:bookmarkStart w:id="930" w:name="_Toc183104917"/>
      <w:r w:rsidR="0004269F" w:rsidRPr="003F7ECE">
        <w:rPr>
          <w:rStyle w:val="affc"/>
          <w:b/>
          <w:bCs w:val="0"/>
          <w:noProof/>
        </w:rPr>
        <w:t>54</w:t>
      </w:r>
      <w:bookmarkEnd w:id="929"/>
      <w:r w:rsidRPr="003F7ECE">
        <w:rPr>
          <w:rStyle w:val="affc"/>
          <w:b/>
          <w:bCs w:val="0"/>
        </w:rPr>
        <w:fldChar w:fldCharType="end"/>
      </w:r>
      <w:r w:rsidRPr="003F7ECE">
        <w:rPr>
          <w:rStyle w:val="affc"/>
          <w:b/>
          <w:bCs w:val="0"/>
        </w:rPr>
        <w:t xml:space="preserve">. Результат выполнения операции по созданию заявки на перевод записи в </w:t>
      </w:r>
      <w:r w:rsidR="00B10C5E" w:rsidRPr="003F7ECE">
        <w:rPr>
          <w:rStyle w:val="affc"/>
          <w:b/>
          <w:bCs w:val="0"/>
        </w:rPr>
        <w:t xml:space="preserve">архив </w:t>
      </w:r>
      <w:r w:rsidR="00E40BAC" w:rsidRPr="003F7ECE">
        <w:rPr>
          <w:rStyle w:val="affc"/>
          <w:b/>
          <w:bCs w:val="0"/>
        </w:rPr>
        <w:t>организации, переведенной в закрытый контур Сводного реестра</w:t>
      </w:r>
      <w:bookmarkEnd w:id="930"/>
    </w:p>
    <w:tbl>
      <w:tblPr>
        <w:tblStyle w:val="GOSTTable"/>
        <w:tblW w:w="5000" w:type="pct"/>
        <w:tblLook w:val="01E0" w:firstRow="1" w:lastRow="1" w:firstColumn="1" w:lastColumn="1" w:noHBand="0" w:noVBand="0"/>
      </w:tblPr>
      <w:tblGrid>
        <w:gridCol w:w="4570"/>
        <w:gridCol w:w="5124"/>
      </w:tblGrid>
      <w:tr w:rsidR="00DC7EBF" w:rsidRPr="003F7ECE" w:rsidTr="00DC7EBF">
        <w:trPr>
          <w:cnfStyle w:val="100000000000" w:firstRow="1" w:lastRow="0" w:firstColumn="0" w:lastColumn="0" w:oddVBand="0" w:evenVBand="0" w:oddHBand="0" w:evenHBand="0" w:firstRowFirstColumn="0" w:firstRowLastColumn="0" w:lastRowFirstColumn="0" w:lastRowLastColumn="0"/>
        </w:trPr>
        <w:tc>
          <w:tcPr>
            <w:tcW w:w="2357" w:type="pct"/>
          </w:tcPr>
          <w:p w:rsidR="00DC7EBF" w:rsidRPr="003F7ECE" w:rsidRDefault="00DC7EBF" w:rsidP="00276DD6">
            <w:pPr>
              <w:pStyle w:val="GOSTTableHead"/>
            </w:pPr>
            <w:r w:rsidRPr="003F7ECE">
              <w:t>Результат</w:t>
            </w:r>
          </w:p>
        </w:tc>
        <w:tc>
          <w:tcPr>
            <w:tcW w:w="2643" w:type="pct"/>
          </w:tcPr>
          <w:p w:rsidR="00DC7EBF" w:rsidRPr="003F7ECE" w:rsidRDefault="00DC7EBF" w:rsidP="00276DD6">
            <w:pPr>
              <w:pStyle w:val="GOSTTableHead"/>
            </w:pPr>
            <w:r w:rsidRPr="003F7ECE">
              <w:t>Описание</w:t>
            </w:r>
          </w:p>
        </w:tc>
      </w:tr>
      <w:tr w:rsidR="00DC7EBF" w:rsidRPr="003F7ECE" w:rsidTr="00DC7EBF">
        <w:trPr>
          <w:cnfStyle w:val="000000100000" w:firstRow="0" w:lastRow="0" w:firstColumn="0" w:lastColumn="0" w:oddVBand="0" w:evenVBand="0" w:oddHBand="1" w:evenHBand="0" w:firstRowFirstColumn="0" w:firstRowLastColumn="0" w:lastRowFirstColumn="0" w:lastRowLastColumn="0"/>
        </w:trPr>
        <w:tc>
          <w:tcPr>
            <w:tcW w:w="2357" w:type="pct"/>
          </w:tcPr>
          <w:p w:rsidR="00DC7EBF" w:rsidRPr="003F7ECE" w:rsidRDefault="00DC7EBF" w:rsidP="00276DD6">
            <w:pPr>
              <w:pStyle w:val="GOSTTablenorm"/>
            </w:pPr>
            <w:r w:rsidRPr="003F7ECE">
              <w:t>Исходящие процессы/события</w:t>
            </w:r>
          </w:p>
        </w:tc>
        <w:tc>
          <w:tcPr>
            <w:tcW w:w="2643" w:type="pct"/>
          </w:tcPr>
          <w:p w:rsidR="00DC7EBF" w:rsidRPr="003F7ECE" w:rsidRDefault="00DC7EBF" w:rsidP="00276DD6">
            <w:pPr>
              <w:pStyle w:val="GOSTTablenorm"/>
            </w:pPr>
            <w:r w:rsidRPr="003F7ECE">
              <w:t xml:space="preserve">Заявка на изменение информации об организации в Сводный реестр с типом заявки «Перевод в архив» </w:t>
            </w:r>
          </w:p>
        </w:tc>
      </w:tr>
      <w:tr w:rsidR="00DC7EBF" w:rsidRPr="003F7ECE" w:rsidTr="00DC7EBF">
        <w:trPr>
          <w:cnfStyle w:val="000000010000" w:firstRow="0" w:lastRow="0" w:firstColumn="0" w:lastColumn="0" w:oddVBand="0" w:evenVBand="0" w:oddHBand="0" w:evenHBand="1" w:firstRowFirstColumn="0" w:firstRowLastColumn="0" w:lastRowFirstColumn="0" w:lastRowLastColumn="0"/>
        </w:trPr>
        <w:tc>
          <w:tcPr>
            <w:tcW w:w="2357" w:type="pct"/>
          </w:tcPr>
          <w:p w:rsidR="00DC7EBF" w:rsidRPr="003F7ECE" w:rsidRDefault="00DC7EBF" w:rsidP="00276DD6">
            <w:pPr>
              <w:pStyle w:val="GOSTTablenorm"/>
            </w:pPr>
            <w:r w:rsidRPr="003F7ECE">
              <w:t>Исходящие документы/системные записи</w:t>
            </w:r>
          </w:p>
        </w:tc>
        <w:tc>
          <w:tcPr>
            <w:tcW w:w="2643" w:type="pct"/>
          </w:tcPr>
          <w:p w:rsidR="00DC7EBF" w:rsidRPr="003F7ECE" w:rsidRDefault="00DC7EBF" w:rsidP="00276DD6">
            <w:pPr>
              <w:pStyle w:val="GOSTTablenorm"/>
            </w:pPr>
            <w:r w:rsidRPr="003F7ECE">
              <w:t>-</w:t>
            </w:r>
          </w:p>
        </w:tc>
      </w:tr>
    </w:tbl>
    <w:p w:rsidR="00DC7EBF" w:rsidRPr="003F7ECE" w:rsidRDefault="00DC7EBF" w:rsidP="00276DD6">
      <w:pPr>
        <w:pStyle w:val="GOSTNormalWithout"/>
      </w:pPr>
      <w:r w:rsidRPr="003F7ECE">
        <w:t>Подготовительные действия</w:t>
      </w:r>
      <w:r w:rsidR="00E40BAC" w:rsidRPr="003F7ECE">
        <w:t>:</w:t>
      </w:r>
    </w:p>
    <w:p w:rsidR="00DC7EBF" w:rsidRPr="003F7ECE" w:rsidRDefault="00DC7EBF" w:rsidP="001F6964">
      <w:pPr>
        <w:pStyle w:val="GOSTListnum"/>
        <w:numPr>
          <w:ilvl w:val="0"/>
          <w:numId w:val="64"/>
        </w:numPr>
        <w:rPr>
          <w:szCs w:val="24"/>
        </w:rPr>
      </w:pPr>
      <w:r w:rsidRPr="003F7ECE">
        <w:rPr>
          <w:szCs w:val="24"/>
        </w:rPr>
        <w:t>Войти в Систему.</w:t>
      </w:r>
    </w:p>
    <w:p w:rsidR="00DC7EBF" w:rsidRPr="003F7ECE" w:rsidRDefault="00DC7EBF" w:rsidP="001F6964">
      <w:pPr>
        <w:pStyle w:val="GOSTListnum"/>
        <w:numPr>
          <w:ilvl w:val="0"/>
          <w:numId w:val="57"/>
        </w:numPr>
      </w:pPr>
      <w:r w:rsidRPr="003F7ECE">
        <w:t xml:space="preserve">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 xml:space="preserve">«Справочники, реестры, классификаторы» </w:t>
      </w:r>
      <w:r w:rsidRPr="003F7ECE">
        <w:rPr>
          <w:lang w:eastAsia="ko-KR"/>
        </w:rPr>
        <w:sym w:font="Wingdings" w:char="F0E0"/>
      </w:r>
      <w:r w:rsidRPr="003F7ECE">
        <w:t xml:space="preserve"> «Сводный реестр» </w:t>
      </w:r>
      <w:r w:rsidRPr="003F7ECE">
        <w:sym w:font="Wingdings" w:char="F0E0"/>
      </w:r>
      <w:r w:rsidRPr="003F7ECE">
        <w:t xml:space="preserve"> «Сводный реестр», выбрать необходимую подведомственную организацию и создать Заявку на перевод в архив - «Заявку необходимо использовать для перевода в архив реестровой записи по организации, переведенной в закрытый контур Сводного реестра (АСФК ЗК) по решению Уполномоченной организации».</w:t>
      </w:r>
    </w:p>
    <w:p w:rsidR="00DC7EBF" w:rsidRPr="003F7ECE" w:rsidRDefault="00DC7EBF" w:rsidP="001F6964">
      <w:pPr>
        <w:pStyle w:val="GOSTListnum"/>
        <w:numPr>
          <w:ilvl w:val="0"/>
          <w:numId w:val="57"/>
        </w:numPr>
      </w:pPr>
      <w:r w:rsidRPr="003F7ECE">
        <w:t xml:space="preserve">Перейти по меню: «Ведение справочников, реестров, классификаторов»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открыть нужный документ на редактирование и заполнить лист согласования</w:t>
      </w:r>
      <w:r w:rsidR="00E40BAC" w:rsidRPr="003F7ECE">
        <w:t>.</w:t>
      </w:r>
    </w:p>
    <w:p w:rsidR="00EF0B18" w:rsidRPr="003F7ECE" w:rsidRDefault="00EF0B18" w:rsidP="00276DD6">
      <w:pPr>
        <w:pStyle w:val="51"/>
      </w:pPr>
      <w:bookmarkStart w:id="931" w:name="_Toc150713955"/>
      <w:bookmarkStart w:id="932" w:name="_Toc150714760"/>
      <w:bookmarkStart w:id="933" w:name="_Toc150715566"/>
      <w:bookmarkStart w:id="934" w:name="_Toc150726505"/>
      <w:bookmarkStart w:id="935" w:name="_Toc151134184"/>
      <w:bookmarkStart w:id="936" w:name="_Toc151534743"/>
      <w:bookmarkStart w:id="937" w:name="_Toc152157607"/>
      <w:bookmarkStart w:id="938" w:name="_Toc150713956"/>
      <w:bookmarkStart w:id="939" w:name="_Toc150714761"/>
      <w:bookmarkStart w:id="940" w:name="_Toc150715567"/>
      <w:bookmarkStart w:id="941" w:name="_Toc150726506"/>
      <w:bookmarkStart w:id="942" w:name="_Toc151134185"/>
      <w:bookmarkStart w:id="943" w:name="_Toc151534744"/>
      <w:bookmarkStart w:id="944" w:name="_Toc152157608"/>
      <w:bookmarkStart w:id="945" w:name="_Toc150713957"/>
      <w:bookmarkStart w:id="946" w:name="_Toc150714762"/>
      <w:bookmarkStart w:id="947" w:name="_Toc150715568"/>
      <w:bookmarkStart w:id="948" w:name="_Toc150726507"/>
      <w:bookmarkStart w:id="949" w:name="_Toc151134186"/>
      <w:bookmarkStart w:id="950" w:name="_Toc151534745"/>
      <w:bookmarkStart w:id="951" w:name="_Toc152157609"/>
      <w:bookmarkStart w:id="952" w:name="_Toc150713958"/>
      <w:bookmarkStart w:id="953" w:name="_Toc150714763"/>
      <w:bookmarkStart w:id="954" w:name="_Toc150715569"/>
      <w:bookmarkStart w:id="955" w:name="_Toc150726508"/>
      <w:bookmarkStart w:id="956" w:name="_Toc151134187"/>
      <w:bookmarkStart w:id="957" w:name="_Toc151534746"/>
      <w:bookmarkStart w:id="958" w:name="_Toc152157610"/>
      <w:bookmarkStart w:id="959" w:name="_Toc150713959"/>
      <w:bookmarkStart w:id="960" w:name="_Toc150714764"/>
      <w:bookmarkStart w:id="961" w:name="_Toc150715570"/>
      <w:bookmarkStart w:id="962" w:name="_Toc150726509"/>
      <w:bookmarkStart w:id="963" w:name="_Toc151134188"/>
      <w:bookmarkStart w:id="964" w:name="_Toc151534747"/>
      <w:bookmarkStart w:id="965" w:name="_Toc152157611"/>
      <w:bookmarkStart w:id="966" w:name="_Toc150713960"/>
      <w:bookmarkStart w:id="967" w:name="_Toc150714765"/>
      <w:bookmarkStart w:id="968" w:name="_Toc150715571"/>
      <w:bookmarkStart w:id="969" w:name="_Toc150726510"/>
      <w:bookmarkStart w:id="970" w:name="_Toc151134189"/>
      <w:bookmarkStart w:id="971" w:name="_Toc151534748"/>
      <w:bookmarkStart w:id="972" w:name="_Toc152157612"/>
      <w:bookmarkStart w:id="973" w:name="_Toc150713961"/>
      <w:bookmarkStart w:id="974" w:name="_Toc150714766"/>
      <w:bookmarkStart w:id="975" w:name="_Toc150715572"/>
      <w:bookmarkStart w:id="976" w:name="_Toc150726511"/>
      <w:bookmarkStart w:id="977" w:name="_Toc151134190"/>
      <w:bookmarkStart w:id="978" w:name="_Toc151534749"/>
      <w:bookmarkStart w:id="979" w:name="_Toc152157613"/>
      <w:bookmarkStart w:id="980" w:name="_Toc150713962"/>
      <w:bookmarkStart w:id="981" w:name="_Toc150714767"/>
      <w:bookmarkStart w:id="982" w:name="_Toc150715573"/>
      <w:bookmarkStart w:id="983" w:name="_Toc150726512"/>
      <w:bookmarkStart w:id="984" w:name="_Toc151134191"/>
      <w:bookmarkStart w:id="985" w:name="_Toc151534750"/>
      <w:bookmarkStart w:id="986" w:name="_Toc152157614"/>
      <w:bookmarkStart w:id="987" w:name="_Toc150713963"/>
      <w:bookmarkStart w:id="988" w:name="_Toc150714768"/>
      <w:bookmarkStart w:id="989" w:name="_Toc150715574"/>
      <w:bookmarkStart w:id="990" w:name="_Toc150726513"/>
      <w:bookmarkStart w:id="991" w:name="_Toc151134192"/>
      <w:bookmarkStart w:id="992" w:name="_Toc151534751"/>
      <w:bookmarkStart w:id="993" w:name="_Toc152157615"/>
      <w:bookmarkStart w:id="994" w:name="_Toc150713964"/>
      <w:bookmarkStart w:id="995" w:name="_Toc150714769"/>
      <w:bookmarkStart w:id="996" w:name="_Toc150715575"/>
      <w:bookmarkStart w:id="997" w:name="_Toc150726514"/>
      <w:bookmarkStart w:id="998" w:name="_Toc151134193"/>
      <w:bookmarkStart w:id="999" w:name="_Toc151534752"/>
      <w:bookmarkStart w:id="1000" w:name="_Toc152157616"/>
      <w:bookmarkStart w:id="1001" w:name="_Toc150713965"/>
      <w:bookmarkStart w:id="1002" w:name="_Toc150714770"/>
      <w:bookmarkStart w:id="1003" w:name="_Toc150715576"/>
      <w:bookmarkStart w:id="1004" w:name="_Toc150726515"/>
      <w:bookmarkStart w:id="1005" w:name="_Toc151134194"/>
      <w:bookmarkStart w:id="1006" w:name="_Toc151534753"/>
      <w:bookmarkStart w:id="1007" w:name="_Toc152157617"/>
      <w:bookmarkStart w:id="1008" w:name="_Toc150713966"/>
      <w:bookmarkStart w:id="1009" w:name="_Toc150714771"/>
      <w:bookmarkStart w:id="1010" w:name="_Toc150715577"/>
      <w:bookmarkStart w:id="1011" w:name="_Toc150726516"/>
      <w:bookmarkStart w:id="1012" w:name="_Toc151134195"/>
      <w:bookmarkStart w:id="1013" w:name="_Toc151534754"/>
      <w:bookmarkStart w:id="1014" w:name="_Toc152157618"/>
      <w:bookmarkStart w:id="1015" w:name="_Toc150713967"/>
      <w:bookmarkStart w:id="1016" w:name="_Toc150714772"/>
      <w:bookmarkStart w:id="1017" w:name="_Toc150715578"/>
      <w:bookmarkStart w:id="1018" w:name="_Toc150726517"/>
      <w:bookmarkStart w:id="1019" w:name="_Toc151134196"/>
      <w:bookmarkStart w:id="1020" w:name="_Toc151534755"/>
      <w:bookmarkStart w:id="1021" w:name="_Toc152157619"/>
      <w:bookmarkStart w:id="1022" w:name="_Toc150713980"/>
      <w:bookmarkStart w:id="1023" w:name="_Toc150714785"/>
      <w:bookmarkStart w:id="1024" w:name="_Toc150715591"/>
      <w:bookmarkStart w:id="1025" w:name="_Toc150726530"/>
      <w:bookmarkStart w:id="1026" w:name="_Toc151134209"/>
      <w:bookmarkStart w:id="1027" w:name="_Toc151534768"/>
      <w:bookmarkStart w:id="1028" w:name="_Toc152157632"/>
      <w:bookmarkStart w:id="1029" w:name="_Toc150713981"/>
      <w:bookmarkStart w:id="1030" w:name="_Toc150714786"/>
      <w:bookmarkStart w:id="1031" w:name="_Toc150715592"/>
      <w:bookmarkStart w:id="1032" w:name="_Toc150726531"/>
      <w:bookmarkStart w:id="1033" w:name="_Toc151134210"/>
      <w:bookmarkStart w:id="1034" w:name="_Toc151534769"/>
      <w:bookmarkStart w:id="1035" w:name="_Toc152157633"/>
      <w:bookmarkStart w:id="1036" w:name="_Toc150713982"/>
      <w:bookmarkStart w:id="1037" w:name="_Toc150714787"/>
      <w:bookmarkStart w:id="1038" w:name="_Toc150715593"/>
      <w:bookmarkStart w:id="1039" w:name="_Toc150726532"/>
      <w:bookmarkStart w:id="1040" w:name="_Toc151134211"/>
      <w:bookmarkStart w:id="1041" w:name="_Toc151534770"/>
      <w:bookmarkStart w:id="1042" w:name="_Toc152157634"/>
      <w:bookmarkStart w:id="1043" w:name="_Toc150713983"/>
      <w:bookmarkStart w:id="1044" w:name="_Toc150714788"/>
      <w:bookmarkStart w:id="1045" w:name="_Toc150715594"/>
      <w:bookmarkStart w:id="1046" w:name="_Toc150726533"/>
      <w:bookmarkStart w:id="1047" w:name="_Toc151134212"/>
      <w:bookmarkStart w:id="1048" w:name="_Toc151534771"/>
      <w:bookmarkStart w:id="1049" w:name="_Toc152157635"/>
      <w:bookmarkStart w:id="1050" w:name="_Toc150713984"/>
      <w:bookmarkStart w:id="1051" w:name="_Toc150714789"/>
      <w:bookmarkStart w:id="1052" w:name="_Toc150715595"/>
      <w:bookmarkStart w:id="1053" w:name="_Toc150726534"/>
      <w:bookmarkStart w:id="1054" w:name="_Toc151134213"/>
      <w:bookmarkStart w:id="1055" w:name="_Toc151534772"/>
      <w:bookmarkStart w:id="1056" w:name="_Toc152157636"/>
      <w:bookmarkStart w:id="1057" w:name="_Toc150713985"/>
      <w:bookmarkStart w:id="1058" w:name="_Toc150714790"/>
      <w:bookmarkStart w:id="1059" w:name="_Toc150715596"/>
      <w:bookmarkStart w:id="1060" w:name="_Toc150726535"/>
      <w:bookmarkStart w:id="1061" w:name="_Toc151134214"/>
      <w:bookmarkStart w:id="1062" w:name="_Toc151534773"/>
      <w:bookmarkStart w:id="1063" w:name="_Toc152157637"/>
      <w:bookmarkStart w:id="1064" w:name="_Toc150713986"/>
      <w:bookmarkStart w:id="1065" w:name="_Toc150714791"/>
      <w:bookmarkStart w:id="1066" w:name="_Toc150715597"/>
      <w:bookmarkStart w:id="1067" w:name="_Toc150726536"/>
      <w:bookmarkStart w:id="1068" w:name="_Toc151134215"/>
      <w:bookmarkStart w:id="1069" w:name="_Toc151534774"/>
      <w:bookmarkStart w:id="1070" w:name="_Toc152157638"/>
      <w:bookmarkStart w:id="1071" w:name="_Toc150713987"/>
      <w:bookmarkStart w:id="1072" w:name="_Toc150714792"/>
      <w:bookmarkStart w:id="1073" w:name="_Toc150715598"/>
      <w:bookmarkStart w:id="1074" w:name="_Toc150726537"/>
      <w:bookmarkStart w:id="1075" w:name="_Toc151134216"/>
      <w:bookmarkStart w:id="1076" w:name="_Toc151534775"/>
      <w:bookmarkStart w:id="1077" w:name="_Toc152157639"/>
      <w:bookmarkStart w:id="1078" w:name="_Toc150713988"/>
      <w:bookmarkStart w:id="1079" w:name="_Toc150714793"/>
      <w:bookmarkStart w:id="1080" w:name="_Toc150715599"/>
      <w:bookmarkStart w:id="1081" w:name="_Toc150726538"/>
      <w:bookmarkStart w:id="1082" w:name="_Toc151134217"/>
      <w:bookmarkStart w:id="1083" w:name="_Toc151534776"/>
      <w:bookmarkStart w:id="1084" w:name="_Toc152157640"/>
      <w:bookmarkStart w:id="1085" w:name="_Toc150713989"/>
      <w:bookmarkStart w:id="1086" w:name="_Toc150714794"/>
      <w:bookmarkStart w:id="1087" w:name="_Toc150715600"/>
      <w:bookmarkStart w:id="1088" w:name="_Toc150726539"/>
      <w:bookmarkStart w:id="1089" w:name="_Toc151134218"/>
      <w:bookmarkStart w:id="1090" w:name="_Toc151534777"/>
      <w:bookmarkStart w:id="1091" w:name="_Toc152157641"/>
      <w:bookmarkStart w:id="1092" w:name="_Toc150714000"/>
      <w:bookmarkStart w:id="1093" w:name="_Toc150714805"/>
      <w:bookmarkStart w:id="1094" w:name="_Toc150715611"/>
      <w:bookmarkStart w:id="1095" w:name="_Toc150726550"/>
      <w:bookmarkStart w:id="1096" w:name="_Toc151134229"/>
      <w:bookmarkStart w:id="1097" w:name="_Toc151534788"/>
      <w:bookmarkStart w:id="1098" w:name="_Toc152157652"/>
      <w:bookmarkStart w:id="1099" w:name="_Toc150714001"/>
      <w:bookmarkStart w:id="1100" w:name="_Toc150714806"/>
      <w:bookmarkStart w:id="1101" w:name="_Toc150715612"/>
      <w:bookmarkStart w:id="1102" w:name="_Toc150726551"/>
      <w:bookmarkStart w:id="1103" w:name="_Toc151134230"/>
      <w:bookmarkStart w:id="1104" w:name="_Toc151534789"/>
      <w:bookmarkStart w:id="1105" w:name="_Toc152157653"/>
      <w:bookmarkStart w:id="1106" w:name="_Toc150714011"/>
      <w:bookmarkStart w:id="1107" w:name="_Toc150714816"/>
      <w:bookmarkStart w:id="1108" w:name="_Toc150715622"/>
      <w:bookmarkStart w:id="1109" w:name="_Toc150726561"/>
      <w:bookmarkStart w:id="1110" w:name="_Toc151134240"/>
      <w:bookmarkStart w:id="1111" w:name="_Toc151534799"/>
      <w:bookmarkStart w:id="1112" w:name="_Toc152157663"/>
      <w:bookmarkStart w:id="1113" w:name="_Toc150714012"/>
      <w:bookmarkStart w:id="1114" w:name="_Toc150714817"/>
      <w:bookmarkStart w:id="1115" w:name="_Toc150715623"/>
      <w:bookmarkStart w:id="1116" w:name="_Toc150726562"/>
      <w:bookmarkStart w:id="1117" w:name="_Toc151134241"/>
      <w:bookmarkStart w:id="1118" w:name="_Toc151534800"/>
      <w:bookmarkStart w:id="1119" w:name="_Toc152157664"/>
      <w:bookmarkStart w:id="1120" w:name="_Toc150714013"/>
      <w:bookmarkStart w:id="1121" w:name="_Toc150714818"/>
      <w:bookmarkStart w:id="1122" w:name="_Toc150715624"/>
      <w:bookmarkStart w:id="1123" w:name="_Toc150726563"/>
      <w:bookmarkStart w:id="1124" w:name="_Toc151134242"/>
      <w:bookmarkStart w:id="1125" w:name="_Toc151534801"/>
      <w:bookmarkStart w:id="1126" w:name="_Toc152157665"/>
      <w:bookmarkStart w:id="1127" w:name="_Toc150714014"/>
      <w:bookmarkStart w:id="1128" w:name="_Toc150714819"/>
      <w:bookmarkStart w:id="1129" w:name="_Toc150715625"/>
      <w:bookmarkStart w:id="1130" w:name="_Toc150726564"/>
      <w:bookmarkStart w:id="1131" w:name="_Toc151134243"/>
      <w:bookmarkStart w:id="1132" w:name="_Toc151534802"/>
      <w:bookmarkStart w:id="1133" w:name="_Toc152157666"/>
      <w:bookmarkStart w:id="1134" w:name="_Toc150714015"/>
      <w:bookmarkStart w:id="1135" w:name="_Toc150714820"/>
      <w:bookmarkStart w:id="1136" w:name="_Toc150715626"/>
      <w:bookmarkStart w:id="1137" w:name="_Toc150726565"/>
      <w:bookmarkStart w:id="1138" w:name="_Toc151134244"/>
      <w:bookmarkStart w:id="1139" w:name="_Toc151534803"/>
      <w:bookmarkStart w:id="1140" w:name="_Toc152157667"/>
      <w:bookmarkStart w:id="1141" w:name="_Toc523236499"/>
      <w:bookmarkStart w:id="1142" w:name="_Toc523237200"/>
      <w:bookmarkStart w:id="1143" w:name="_Toc150714016"/>
      <w:bookmarkStart w:id="1144" w:name="_Toc150714821"/>
      <w:bookmarkStart w:id="1145" w:name="_Toc150715627"/>
      <w:bookmarkStart w:id="1146" w:name="_Toc150726566"/>
      <w:bookmarkStart w:id="1147" w:name="_Toc151134245"/>
      <w:bookmarkStart w:id="1148" w:name="_Toc151534804"/>
      <w:bookmarkStart w:id="1149" w:name="_Toc152157668"/>
      <w:bookmarkStart w:id="1150" w:name="_Toc150714017"/>
      <w:bookmarkStart w:id="1151" w:name="_Toc150714822"/>
      <w:bookmarkStart w:id="1152" w:name="_Toc150715628"/>
      <w:bookmarkStart w:id="1153" w:name="_Toc150726567"/>
      <w:bookmarkStart w:id="1154" w:name="_Toc151134246"/>
      <w:bookmarkStart w:id="1155" w:name="_Toc151534805"/>
      <w:bookmarkStart w:id="1156" w:name="_Toc152157669"/>
      <w:bookmarkStart w:id="1157" w:name="_Toc150714018"/>
      <w:bookmarkStart w:id="1158" w:name="_Toc150714823"/>
      <w:bookmarkStart w:id="1159" w:name="_Toc150715629"/>
      <w:bookmarkStart w:id="1160" w:name="_Toc150726568"/>
      <w:bookmarkStart w:id="1161" w:name="_Toc151134247"/>
      <w:bookmarkStart w:id="1162" w:name="_Toc151534806"/>
      <w:bookmarkStart w:id="1163" w:name="_Toc152157670"/>
      <w:bookmarkStart w:id="1164" w:name="_Toc150714019"/>
      <w:bookmarkStart w:id="1165" w:name="_Toc150714824"/>
      <w:bookmarkStart w:id="1166" w:name="_Toc150715630"/>
      <w:bookmarkStart w:id="1167" w:name="_Toc150726569"/>
      <w:bookmarkStart w:id="1168" w:name="_Toc151134248"/>
      <w:bookmarkStart w:id="1169" w:name="_Toc151534807"/>
      <w:bookmarkStart w:id="1170" w:name="_Toc152157671"/>
      <w:bookmarkStart w:id="1171" w:name="_Toc150714030"/>
      <w:bookmarkStart w:id="1172" w:name="_Toc150714835"/>
      <w:bookmarkStart w:id="1173" w:name="_Toc150715641"/>
      <w:bookmarkStart w:id="1174" w:name="_Toc150726580"/>
      <w:bookmarkStart w:id="1175" w:name="_Toc151134259"/>
      <w:bookmarkStart w:id="1176" w:name="_Toc151534818"/>
      <w:bookmarkStart w:id="1177" w:name="_Toc152157682"/>
      <w:bookmarkStart w:id="1178" w:name="_Toc150714031"/>
      <w:bookmarkStart w:id="1179" w:name="_Toc150714836"/>
      <w:bookmarkStart w:id="1180" w:name="_Toc150715642"/>
      <w:bookmarkStart w:id="1181" w:name="_Toc150726581"/>
      <w:bookmarkStart w:id="1182" w:name="_Toc151134260"/>
      <w:bookmarkStart w:id="1183" w:name="_Toc151534819"/>
      <w:bookmarkStart w:id="1184" w:name="_Toc152157683"/>
      <w:bookmarkStart w:id="1185" w:name="_Toc150714041"/>
      <w:bookmarkStart w:id="1186" w:name="_Toc150714846"/>
      <w:bookmarkStart w:id="1187" w:name="_Toc150715652"/>
      <w:bookmarkStart w:id="1188" w:name="_Toc150726591"/>
      <w:bookmarkStart w:id="1189" w:name="_Toc151134270"/>
      <w:bookmarkStart w:id="1190" w:name="_Toc151534829"/>
      <w:bookmarkStart w:id="1191" w:name="_Toc152157693"/>
      <w:bookmarkStart w:id="1192" w:name="_Toc150714042"/>
      <w:bookmarkStart w:id="1193" w:name="_Toc150714847"/>
      <w:bookmarkStart w:id="1194" w:name="_Toc150715653"/>
      <w:bookmarkStart w:id="1195" w:name="_Toc150726592"/>
      <w:bookmarkStart w:id="1196" w:name="_Toc151134271"/>
      <w:bookmarkStart w:id="1197" w:name="_Toc151534830"/>
      <w:bookmarkStart w:id="1198" w:name="_Toc152157694"/>
      <w:bookmarkStart w:id="1199" w:name="_Toc150714043"/>
      <w:bookmarkStart w:id="1200" w:name="_Toc150714848"/>
      <w:bookmarkStart w:id="1201" w:name="_Toc150715654"/>
      <w:bookmarkStart w:id="1202" w:name="_Toc150726593"/>
      <w:bookmarkStart w:id="1203" w:name="_Toc151134272"/>
      <w:bookmarkStart w:id="1204" w:name="_Toc151534831"/>
      <w:bookmarkStart w:id="1205" w:name="_Toc152157695"/>
      <w:bookmarkStart w:id="1206" w:name="_Toc150714044"/>
      <w:bookmarkStart w:id="1207" w:name="_Toc150714849"/>
      <w:bookmarkStart w:id="1208" w:name="_Toc150715655"/>
      <w:bookmarkStart w:id="1209" w:name="_Toc150726594"/>
      <w:bookmarkStart w:id="1210" w:name="_Toc151134273"/>
      <w:bookmarkStart w:id="1211" w:name="_Toc151534832"/>
      <w:bookmarkStart w:id="1212" w:name="_Toc152157696"/>
      <w:bookmarkStart w:id="1213" w:name="_Toc150714045"/>
      <w:bookmarkStart w:id="1214" w:name="_Toc150714850"/>
      <w:bookmarkStart w:id="1215" w:name="_Toc150715656"/>
      <w:bookmarkStart w:id="1216" w:name="_Toc150726595"/>
      <w:bookmarkStart w:id="1217" w:name="_Toc151134274"/>
      <w:bookmarkStart w:id="1218" w:name="_Toc151534833"/>
      <w:bookmarkStart w:id="1219" w:name="_Toc152157697"/>
      <w:bookmarkStart w:id="1220" w:name="_Toc150714046"/>
      <w:bookmarkStart w:id="1221" w:name="_Toc150714851"/>
      <w:bookmarkStart w:id="1222" w:name="_Toc150715657"/>
      <w:bookmarkStart w:id="1223" w:name="_Toc150726596"/>
      <w:bookmarkStart w:id="1224" w:name="_Toc151134275"/>
      <w:bookmarkStart w:id="1225" w:name="_Toc151534834"/>
      <w:bookmarkStart w:id="1226" w:name="_Toc152157698"/>
      <w:bookmarkStart w:id="1227" w:name="_Toc150714047"/>
      <w:bookmarkStart w:id="1228" w:name="_Toc150714852"/>
      <w:bookmarkStart w:id="1229" w:name="_Toc150715658"/>
      <w:bookmarkStart w:id="1230" w:name="_Toc150726597"/>
      <w:bookmarkStart w:id="1231" w:name="_Toc151134276"/>
      <w:bookmarkStart w:id="1232" w:name="_Toc151534835"/>
      <w:bookmarkStart w:id="1233" w:name="_Toc152157699"/>
      <w:bookmarkStart w:id="1234" w:name="_Toc150714048"/>
      <w:bookmarkStart w:id="1235" w:name="_Toc150714853"/>
      <w:bookmarkStart w:id="1236" w:name="_Toc150715659"/>
      <w:bookmarkStart w:id="1237" w:name="_Toc150726598"/>
      <w:bookmarkStart w:id="1238" w:name="_Toc151134277"/>
      <w:bookmarkStart w:id="1239" w:name="_Toc151534836"/>
      <w:bookmarkStart w:id="1240" w:name="_Toc152157700"/>
      <w:bookmarkStart w:id="1241" w:name="_Toc150714049"/>
      <w:bookmarkStart w:id="1242" w:name="_Toc150714854"/>
      <w:bookmarkStart w:id="1243" w:name="_Toc150715660"/>
      <w:bookmarkStart w:id="1244" w:name="_Toc150726599"/>
      <w:bookmarkStart w:id="1245" w:name="_Toc151134278"/>
      <w:bookmarkStart w:id="1246" w:name="_Toc151534837"/>
      <w:bookmarkStart w:id="1247" w:name="_Toc152157701"/>
      <w:bookmarkStart w:id="1248" w:name="_Ref65356456"/>
      <w:bookmarkStart w:id="1249" w:name="_Toc18310481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rsidRPr="003F7ECE">
        <w:t>Заполнение листа согласования и направление на согласование</w:t>
      </w:r>
      <w:bookmarkEnd w:id="908"/>
      <w:bookmarkEnd w:id="1248"/>
      <w:bookmarkEnd w:id="1249"/>
      <w:r w:rsidRPr="003F7ECE">
        <w:t xml:space="preserve"> </w:t>
      </w:r>
    </w:p>
    <w:p w:rsidR="00EF0B18" w:rsidRPr="003F7ECE" w:rsidRDefault="00EF0B18" w:rsidP="00276DD6">
      <w:pPr>
        <w:pStyle w:val="GOSTNormal"/>
      </w:pPr>
      <w:bookmarkStart w:id="1250" w:name="_Toc457827994"/>
      <w:r w:rsidRPr="003F7ECE">
        <w:t>Условия выполнения операции</w:t>
      </w:r>
      <w:bookmarkEnd w:id="1250"/>
      <w:r w:rsidRPr="003F7ECE">
        <w:t xml:space="preserve"> (</w:t>
      </w:r>
      <w:r w:rsidR="00886F2C" w:rsidRPr="003F7ECE">
        <w:t>таб. </w:t>
      </w:r>
      <w:r w:rsidR="00D05AC1" w:rsidRPr="003F7ECE">
        <w:rPr>
          <w:b/>
        </w:rPr>
        <w:fldChar w:fldCharType="begin"/>
      </w:r>
      <w:r w:rsidRPr="003F7ECE">
        <w:rPr>
          <w:b/>
        </w:rPr>
        <w:instrText xml:space="preserve"> REF _Ref473896797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55</w:t>
      </w:r>
      <w:r w:rsidR="00D05AC1" w:rsidRPr="003F7ECE">
        <w:rPr>
          <w:b/>
        </w:rPr>
        <w:fldChar w:fldCharType="end"/>
      </w:r>
      <w:r w:rsidRPr="003F7ECE">
        <w:t>).</w:t>
      </w:r>
    </w:p>
    <w:bookmarkStart w:id="1251" w:name="_Ref473896797"/>
    <w:bookmarkStart w:id="1252" w:name="_Toc524683133"/>
    <w:p w:rsidR="00EF0B18" w:rsidRPr="003F7ECE" w:rsidRDefault="00D05AC1" w:rsidP="00467ECF">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1253" w:name="_Toc183104918"/>
      <w:r w:rsidR="0004269F" w:rsidRPr="003F7ECE">
        <w:rPr>
          <w:rStyle w:val="affc"/>
          <w:b/>
          <w:bCs w:val="0"/>
          <w:noProof/>
        </w:rPr>
        <w:t>55</w:t>
      </w:r>
      <w:r w:rsidRPr="003F7ECE">
        <w:rPr>
          <w:rStyle w:val="affc"/>
          <w:b/>
          <w:bCs w:val="0"/>
        </w:rPr>
        <w:fldChar w:fldCharType="end"/>
      </w:r>
      <w:bookmarkEnd w:id="1251"/>
      <w:r w:rsidR="00886F2C" w:rsidRPr="003F7ECE">
        <w:rPr>
          <w:rStyle w:val="affc"/>
          <w:b/>
          <w:bCs w:val="0"/>
        </w:rPr>
        <w:t>.</w:t>
      </w:r>
      <w:r w:rsidR="00EF0B18" w:rsidRPr="003F7ECE">
        <w:rPr>
          <w:rStyle w:val="affc"/>
          <w:b/>
          <w:bCs w:val="0"/>
        </w:rPr>
        <w:t xml:space="preserve"> Условия выполнения операции</w:t>
      </w:r>
      <w:r w:rsidR="002C68AF" w:rsidRPr="003F7ECE">
        <w:rPr>
          <w:rStyle w:val="affc"/>
          <w:b/>
          <w:bCs w:val="0"/>
        </w:rPr>
        <w:t xml:space="preserve"> при заполнении листа согласования</w:t>
      </w:r>
      <w:bookmarkEnd w:id="1252"/>
      <w:bookmarkEnd w:id="1253"/>
    </w:p>
    <w:tbl>
      <w:tblPr>
        <w:tblStyle w:val="GOSTTable"/>
        <w:tblW w:w="5000" w:type="pct"/>
        <w:tblLook w:val="01E0" w:firstRow="1" w:lastRow="1" w:firstColumn="1" w:lastColumn="1" w:noHBand="0" w:noVBand="0"/>
      </w:tblPr>
      <w:tblGrid>
        <w:gridCol w:w="4570"/>
        <w:gridCol w:w="5124"/>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7" w:type="pct"/>
          </w:tcPr>
          <w:p w:rsidR="00EF0B18" w:rsidRPr="003F7ECE" w:rsidRDefault="00EF0B18" w:rsidP="00276DD6">
            <w:pPr>
              <w:pStyle w:val="GOSTTableHead"/>
            </w:pPr>
            <w:r w:rsidRPr="003F7ECE">
              <w:t>Условие</w:t>
            </w:r>
          </w:p>
        </w:tc>
        <w:tc>
          <w:tcPr>
            <w:tcW w:w="2643" w:type="pct"/>
          </w:tcPr>
          <w:p w:rsidR="00EF0B18" w:rsidRPr="003F7ECE" w:rsidRDefault="00EF0B18" w:rsidP="00276DD6">
            <w:pPr>
              <w:pStyle w:val="GOSTTableHead"/>
            </w:pPr>
            <w:r w:rsidRPr="003F7ECE">
              <w:t>Описание</w:t>
            </w:r>
          </w:p>
        </w:tc>
      </w:tr>
      <w:tr w:rsidR="00EF0B18" w:rsidRPr="003F7ECE" w:rsidTr="00BF31F8">
        <w:trPr>
          <w:cnfStyle w:val="000000100000" w:firstRow="0" w:lastRow="0" w:firstColumn="0" w:lastColumn="0" w:oddVBand="0" w:evenVBand="0" w:oddHBand="1" w:evenHBand="0" w:firstRowFirstColumn="0" w:firstRowLastColumn="0" w:lastRowFirstColumn="0" w:lastRowLastColumn="0"/>
        </w:trPr>
        <w:tc>
          <w:tcPr>
            <w:tcW w:w="2357" w:type="pct"/>
          </w:tcPr>
          <w:p w:rsidR="00EF0B18" w:rsidRPr="003F7ECE" w:rsidRDefault="00EF0B18" w:rsidP="00276DD6">
            <w:pPr>
              <w:pStyle w:val="GOSTTablenorm"/>
            </w:pPr>
            <w:r w:rsidRPr="003F7ECE">
              <w:t>Входящие процессы/события</w:t>
            </w:r>
          </w:p>
        </w:tc>
        <w:tc>
          <w:tcPr>
            <w:tcW w:w="2643" w:type="pct"/>
          </w:tcPr>
          <w:p w:rsidR="00EF0B18" w:rsidRPr="003F7ECE" w:rsidRDefault="00EF0B18" w:rsidP="00276DD6">
            <w:pPr>
              <w:pStyle w:val="GOSTTablenorm"/>
            </w:pPr>
            <w:r w:rsidRPr="003F7ECE">
              <w:t>Заявка проверена</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7" w:type="pct"/>
          </w:tcPr>
          <w:p w:rsidR="00EF0B18" w:rsidRPr="003F7ECE" w:rsidRDefault="00EF0B18" w:rsidP="00276DD6">
            <w:pPr>
              <w:pStyle w:val="GOSTTablenorm"/>
            </w:pPr>
            <w:r w:rsidRPr="003F7ECE">
              <w:t>Входящие документы/системные записи</w:t>
            </w:r>
          </w:p>
        </w:tc>
        <w:tc>
          <w:tcPr>
            <w:tcW w:w="2643" w:type="pct"/>
          </w:tcPr>
          <w:p w:rsidR="00EF0B18" w:rsidRPr="003F7ECE" w:rsidRDefault="00430461" w:rsidP="00276DD6">
            <w:pPr>
              <w:pStyle w:val="GOSTTablenorm"/>
            </w:pPr>
            <w:r w:rsidRPr="003F7ECE">
              <w:t>-</w:t>
            </w:r>
          </w:p>
        </w:tc>
      </w:tr>
    </w:tbl>
    <w:p w:rsidR="00EF0B18" w:rsidRPr="003F7ECE" w:rsidRDefault="00836E4E" w:rsidP="00276DD6">
      <w:pPr>
        <w:pStyle w:val="GOSTNormal"/>
      </w:pPr>
      <w:r w:rsidRPr="003F7ECE">
        <w:t>Р</w:t>
      </w:r>
      <w:r w:rsidR="00EF0B18" w:rsidRPr="003F7ECE">
        <w:t>езультат выполнения операции (</w:t>
      </w:r>
      <w:r w:rsidR="00886F2C" w:rsidRPr="003F7ECE">
        <w:t>таб. </w:t>
      </w:r>
      <w:r w:rsidR="00D05AC1" w:rsidRPr="003F7ECE">
        <w:rPr>
          <w:b/>
        </w:rPr>
        <w:fldChar w:fldCharType="begin"/>
      </w:r>
      <w:r w:rsidR="00EF0B18" w:rsidRPr="003F7ECE">
        <w:rPr>
          <w:b/>
        </w:rPr>
        <w:instrText xml:space="preserve"> REF _Ref473587132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56</w:t>
      </w:r>
      <w:r w:rsidR="00D05AC1" w:rsidRPr="003F7ECE">
        <w:rPr>
          <w:b/>
        </w:rPr>
        <w:fldChar w:fldCharType="end"/>
      </w:r>
      <w:r w:rsidR="00EF0B18" w:rsidRPr="003F7ECE">
        <w:rPr>
          <w:b/>
        </w:rPr>
        <w:t>)</w:t>
      </w:r>
      <w:r w:rsidR="00EF0B18" w:rsidRPr="003F7ECE">
        <w:t>.</w:t>
      </w:r>
    </w:p>
    <w:bookmarkStart w:id="1254" w:name="_Ref473587132"/>
    <w:bookmarkStart w:id="1255" w:name="_Toc524683134"/>
    <w:p w:rsidR="00EF0B18" w:rsidRPr="003F7ECE" w:rsidRDefault="00D05AC1" w:rsidP="005B2B49">
      <w:pPr>
        <w:pStyle w:val="GOSTNameTable"/>
        <w:rPr>
          <w:rStyle w:val="affc"/>
          <w:b/>
          <w:bCs w:val="0"/>
        </w:rPr>
      </w:pPr>
      <w:r w:rsidRPr="003F7ECE">
        <w:rPr>
          <w:rStyle w:val="affc"/>
          <w:b/>
          <w:bCs w:val="0"/>
        </w:rPr>
        <w:fldChar w:fldCharType="begin"/>
      </w:r>
      <w:r w:rsidR="00EF0B18" w:rsidRPr="003F7ECE">
        <w:rPr>
          <w:rStyle w:val="affc"/>
          <w:b/>
          <w:bCs w:val="0"/>
        </w:rPr>
        <w:instrText xml:space="preserve"> SEQ Таблица \* ARABIC \s 0 </w:instrText>
      </w:r>
      <w:r w:rsidRPr="003F7ECE">
        <w:rPr>
          <w:rStyle w:val="affc"/>
          <w:b/>
          <w:bCs w:val="0"/>
        </w:rPr>
        <w:fldChar w:fldCharType="separate"/>
      </w:r>
      <w:bookmarkStart w:id="1256" w:name="_Toc183104919"/>
      <w:r w:rsidR="0004269F" w:rsidRPr="003F7ECE">
        <w:rPr>
          <w:rStyle w:val="affc"/>
          <w:b/>
          <w:bCs w:val="0"/>
          <w:noProof/>
        </w:rPr>
        <w:t>56</w:t>
      </w:r>
      <w:r w:rsidRPr="003F7ECE">
        <w:rPr>
          <w:rStyle w:val="affc"/>
          <w:b/>
          <w:bCs w:val="0"/>
        </w:rPr>
        <w:fldChar w:fldCharType="end"/>
      </w:r>
      <w:bookmarkEnd w:id="1254"/>
      <w:r w:rsidR="00886F2C" w:rsidRPr="003F7ECE">
        <w:rPr>
          <w:rStyle w:val="affc"/>
          <w:b/>
          <w:bCs w:val="0"/>
        </w:rPr>
        <w:t>.</w:t>
      </w:r>
      <w:r w:rsidR="00EF0B18" w:rsidRPr="003F7ECE">
        <w:rPr>
          <w:rStyle w:val="affc"/>
          <w:b/>
          <w:bCs w:val="0"/>
        </w:rPr>
        <w:t xml:space="preserve"> Результат выполнения операции</w:t>
      </w:r>
      <w:r w:rsidR="002C68AF" w:rsidRPr="003F7ECE">
        <w:rPr>
          <w:rStyle w:val="affc"/>
          <w:b/>
          <w:bCs w:val="0"/>
        </w:rPr>
        <w:t xml:space="preserve"> по согласованию заявки</w:t>
      </w:r>
      <w:bookmarkEnd w:id="1255"/>
      <w:bookmarkEnd w:id="1256"/>
    </w:p>
    <w:tbl>
      <w:tblPr>
        <w:tblStyle w:val="GOSTTable"/>
        <w:tblW w:w="5000" w:type="pct"/>
        <w:tblLook w:val="01E0" w:firstRow="1" w:lastRow="1" w:firstColumn="1" w:lastColumn="1" w:noHBand="0" w:noVBand="0"/>
      </w:tblPr>
      <w:tblGrid>
        <w:gridCol w:w="4570"/>
        <w:gridCol w:w="5124"/>
      </w:tblGrid>
      <w:tr w:rsidR="00EF0B18" w:rsidRPr="003F7ECE" w:rsidTr="00BF31F8">
        <w:trPr>
          <w:cnfStyle w:val="100000000000" w:firstRow="1" w:lastRow="0" w:firstColumn="0" w:lastColumn="0" w:oddVBand="0" w:evenVBand="0" w:oddHBand="0" w:evenHBand="0" w:firstRowFirstColumn="0" w:firstRowLastColumn="0" w:lastRowFirstColumn="0" w:lastRowLastColumn="0"/>
        </w:trPr>
        <w:tc>
          <w:tcPr>
            <w:tcW w:w="2357" w:type="pct"/>
          </w:tcPr>
          <w:p w:rsidR="00EF0B18" w:rsidRPr="003F7ECE" w:rsidRDefault="00EF0B18" w:rsidP="00276DD6">
            <w:pPr>
              <w:pStyle w:val="GOSTTableHead"/>
            </w:pPr>
            <w:r w:rsidRPr="003F7ECE">
              <w:t>Результат</w:t>
            </w:r>
          </w:p>
        </w:tc>
        <w:tc>
          <w:tcPr>
            <w:tcW w:w="2643" w:type="pct"/>
          </w:tcPr>
          <w:p w:rsidR="00EF0B18" w:rsidRPr="003F7ECE" w:rsidRDefault="00EF0B18" w:rsidP="00276DD6">
            <w:pPr>
              <w:pStyle w:val="GOSTTableHead"/>
            </w:pPr>
            <w:r w:rsidRPr="003F7ECE">
              <w:t>Описание</w:t>
            </w:r>
          </w:p>
        </w:tc>
      </w:tr>
      <w:tr w:rsidR="00EF0B18" w:rsidRPr="003F7ECE" w:rsidTr="00BF31F8">
        <w:trPr>
          <w:cnfStyle w:val="000000100000" w:firstRow="0" w:lastRow="0" w:firstColumn="0" w:lastColumn="0" w:oddVBand="0" w:evenVBand="0" w:oddHBand="1" w:evenHBand="0" w:firstRowFirstColumn="0" w:firstRowLastColumn="0" w:lastRowFirstColumn="0" w:lastRowLastColumn="0"/>
        </w:trPr>
        <w:tc>
          <w:tcPr>
            <w:tcW w:w="2357" w:type="pct"/>
          </w:tcPr>
          <w:p w:rsidR="00EF0B18" w:rsidRPr="003F7ECE" w:rsidRDefault="00EF0B18" w:rsidP="00276DD6">
            <w:pPr>
              <w:pStyle w:val="GOSTTablenorm"/>
            </w:pPr>
            <w:r w:rsidRPr="003F7ECE">
              <w:t>Исходящие процессы/события</w:t>
            </w:r>
          </w:p>
        </w:tc>
        <w:tc>
          <w:tcPr>
            <w:tcW w:w="2643" w:type="pct"/>
          </w:tcPr>
          <w:p w:rsidR="00EF0B18" w:rsidRPr="003F7ECE" w:rsidRDefault="00EF0B18" w:rsidP="00276DD6">
            <w:pPr>
              <w:pStyle w:val="GOSTTablenorm"/>
            </w:pPr>
            <w:r w:rsidRPr="003F7ECE">
              <w:t xml:space="preserve">Заявка на изменение информации об организации в Сводный реестр с типом заявки «Изменение» </w:t>
            </w:r>
          </w:p>
        </w:tc>
      </w:tr>
      <w:tr w:rsidR="00EF0B18" w:rsidRPr="003F7ECE" w:rsidTr="00BF31F8">
        <w:trPr>
          <w:cnfStyle w:val="000000010000" w:firstRow="0" w:lastRow="0" w:firstColumn="0" w:lastColumn="0" w:oddVBand="0" w:evenVBand="0" w:oddHBand="0" w:evenHBand="1" w:firstRowFirstColumn="0" w:firstRowLastColumn="0" w:lastRowFirstColumn="0" w:lastRowLastColumn="0"/>
        </w:trPr>
        <w:tc>
          <w:tcPr>
            <w:tcW w:w="2357" w:type="pct"/>
          </w:tcPr>
          <w:p w:rsidR="00EF0B18" w:rsidRPr="003F7ECE" w:rsidRDefault="00EF0B18" w:rsidP="00276DD6">
            <w:pPr>
              <w:pStyle w:val="GOSTTablenorm"/>
            </w:pPr>
            <w:r w:rsidRPr="003F7ECE">
              <w:lastRenderedPageBreak/>
              <w:t>Исходящие документы/системные записи</w:t>
            </w:r>
          </w:p>
        </w:tc>
        <w:tc>
          <w:tcPr>
            <w:tcW w:w="2643" w:type="pct"/>
          </w:tcPr>
          <w:p w:rsidR="00EF0B18" w:rsidRPr="003F7ECE" w:rsidRDefault="00430461" w:rsidP="00276DD6">
            <w:pPr>
              <w:pStyle w:val="GOSTTablenorm"/>
            </w:pPr>
            <w:r w:rsidRPr="003F7ECE">
              <w:t>-</w:t>
            </w:r>
          </w:p>
        </w:tc>
      </w:tr>
    </w:tbl>
    <w:p w:rsidR="00EF0B18" w:rsidRPr="003F7ECE" w:rsidRDefault="00EF0B18" w:rsidP="00276DD6">
      <w:pPr>
        <w:pStyle w:val="GOSTNormalWithout"/>
      </w:pPr>
      <w:bookmarkStart w:id="1257" w:name="_Toc457827996"/>
      <w:r w:rsidRPr="003F7ECE">
        <w:t>Подготовительные действия</w:t>
      </w:r>
      <w:bookmarkEnd w:id="1257"/>
      <w:r w:rsidRPr="003F7ECE">
        <w:t>:</w:t>
      </w:r>
    </w:p>
    <w:p w:rsidR="00EF0B18" w:rsidRPr="003F7ECE" w:rsidRDefault="00EF0B18" w:rsidP="001F6964">
      <w:pPr>
        <w:pStyle w:val="GOSTListnum"/>
        <w:numPr>
          <w:ilvl w:val="0"/>
          <w:numId w:val="54"/>
        </w:numPr>
      </w:pPr>
      <w:r w:rsidRPr="003F7ECE">
        <w:t>Войти в Систему.</w:t>
      </w:r>
    </w:p>
    <w:p w:rsidR="00EF0B18" w:rsidRPr="003F7ECE" w:rsidRDefault="00EF0B18" w:rsidP="00276DD6">
      <w:pPr>
        <w:pStyle w:val="GOSTNormal"/>
      </w:pPr>
      <w:r w:rsidRPr="003F7ECE">
        <w:t>Перейти по меню: «</w:t>
      </w:r>
      <w:r w:rsidR="007C37B1"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w:t>
      </w:r>
      <w:r w:rsidR="00995C36" w:rsidRPr="003F7ECE">
        <w:t>рис. </w:t>
      </w:r>
      <w:r w:rsidR="00B2711F" w:rsidRPr="003F7ECE">
        <w:fldChar w:fldCharType="begin"/>
      </w:r>
      <w:r w:rsidR="00B2711F" w:rsidRPr="003F7ECE">
        <w:instrText xml:space="preserve"> REF _Ref473566233 \h  \* MERGEFORMAT </w:instrText>
      </w:r>
      <w:r w:rsidR="00B2711F" w:rsidRPr="003F7ECE">
        <w:fldChar w:fldCharType="separate"/>
      </w:r>
      <w:r w:rsidR="0004269F" w:rsidRPr="003F7ECE">
        <w:t>62</w:t>
      </w:r>
      <w:r w:rsidR="00B2711F" w:rsidRPr="003F7ECE">
        <w:fldChar w:fldCharType="end"/>
      </w:r>
      <w:r w:rsidRPr="003F7ECE">
        <w:t>) открыть нужный документ на редактирование.</w:t>
      </w:r>
    </w:p>
    <w:p w:rsidR="00EF0B18" w:rsidRPr="003F7ECE" w:rsidRDefault="00EF0B18" w:rsidP="00276DD6">
      <w:pPr>
        <w:pStyle w:val="GOSTNormal"/>
      </w:pPr>
      <w:bookmarkStart w:id="1258" w:name="_Toc457827997"/>
      <w:r w:rsidRPr="003F7ECE">
        <w:t>Порядок выполнения операции</w:t>
      </w:r>
      <w:bookmarkEnd w:id="1258"/>
      <w:r w:rsidRPr="003F7ECE">
        <w:t>:</w:t>
      </w:r>
    </w:p>
    <w:p w:rsidR="00EF0B18" w:rsidRPr="003F7ECE" w:rsidRDefault="00EF0B18" w:rsidP="00276DD6">
      <w:pPr>
        <w:pStyle w:val="GOSTNormal"/>
      </w:pPr>
      <w:r w:rsidRPr="003F7ECE">
        <w:t>После того, как заявка проверена, необходимо заполнить лист согласования. В листе согласования необходимо указать согласующего (одного или более) и одного утверждаю</w:t>
      </w:r>
      <w:r w:rsidR="00BF31F8" w:rsidRPr="003F7ECE">
        <w:t>щего.</w:t>
      </w:r>
    </w:p>
    <w:p w:rsidR="00EF0B18" w:rsidRPr="003F7ECE" w:rsidRDefault="00EF0B18" w:rsidP="00276DD6">
      <w:pPr>
        <w:pStyle w:val="GOSTNormalWithout"/>
      </w:pPr>
      <w:r w:rsidRPr="003F7ECE">
        <w:t>Для добавления Согласующего необходимо нажать на кнопку «Добавить согласующего», которая находится в нижней части блока. В данном блоке заполняются следующие поля (</w:t>
      </w:r>
      <w:r w:rsidR="00995C36" w:rsidRPr="003F7ECE">
        <w:t>рис. </w:t>
      </w:r>
      <w:r w:rsidR="00B2711F" w:rsidRPr="003F7ECE">
        <w:fldChar w:fldCharType="begin"/>
      </w:r>
      <w:r w:rsidR="00B2711F" w:rsidRPr="003F7ECE">
        <w:instrText xml:space="preserve"> REF _Ref473566385 \h  \* MERGEFORMAT </w:instrText>
      </w:r>
      <w:r w:rsidR="00B2711F" w:rsidRPr="003F7ECE">
        <w:fldChar w:fldCharType="separate"/>
      </w:r>
      <w:r w:rsidR="0004269F" w:rsidRPr="003F7ECE">
        <w:t>68</w:t>
      </w:r>
      <w:r w:rsidR="00B2711F" w:rsidRPr="003F7ECE">
        <w:fldChar w:fldCharType="end"/>
      </w:r>
      <w:r w:rsidRPr="003F7ECE">
        <w:t>)</w:t>
      </w:r>
      <w:r w:rsidR="00995C36" w:rsidRPr="003F7ECE">
        <w:t>:</w:t>
      </w:r>
    </w:p>
    <w:p w:rsidR="00EF0B18" w:rsidRPr="003F7ECE" w:rsidRDefault="00EF0B18" w:rsidP="00276DD6">
      <w:pPr>
        <w:pStyle w:val="GOSTListmark1"/>
      </w:pPr>
      <w:r w:rsidRPr="003F7ECE">
        <w:t>номер этапа, на котором происходит согласования (этапы выполняются последовательно);</w:t>
      </w:r>
    </w:p>
    <w:p w:rsidR="00EF0B18" w:rsidRPr="003F7ECE" w:rsidRDefault="00EF0B18" w:rsidP="00276DD6">
      <w:pPr>
        <w:pStyle w:val="GOSTListmark1"/>
      </w:pPr>
      <w:r w:rsidRPr="003F7ECE">
        <w:t>номер группы, в которой происходит согла</w:t>
      </w:r>
      <w:r w:rsidR="00034830" w:rsidRPr="003F7ECE">
        <w:t xml:space="preserve">сование (в рамках </w:t>
      </w:r>
      <w:r w:rsidRPr="003F7ECE">
        <w:t>этапа группы согласуют параллельно);</w:t>
      </w:r>
    </w:p>
    <w:p w:rsidR="00EF0B18" w:rsidRPr="003F7ECE" w:rsidRDefault="00EF0B18" w:rsidP="00276DD6">
      <w:pPr>
        <w:pStyle w:val="GOSTListmark1"/>
      </w:pPr>
      <w:r w:rsidRPr="003F7ECE">
        <w:t>номер согласующего (в рамках группы согласование происходит последовательно).</w:t>
      </w:r>
    </w:p>
    <w:tbl>
      <w:tblPr>
        <w:tblW w:w="9514" w:type="dxa"/>
        <w:jc w:val="center"/>
        <w:tblLayout w:type="fixed"/>
        <w:tblCellMar>
          <w:left w:w="0" w:type="dxa"/>
          <w:right w:w="0" w:type="dxa"/>
        </w:tblCellMar>
        <w:tblLook w:val="0000" w:firstRow="0" w:lastRow="0" w:firstColumn="0" w:lastColumn="0" w:noHBand="0" w:noVBand="0"/>
      </w:tblPr>
      <w:tblGrid>
        <w:gridCol w:w="9514"/>
      </w:tblGrid>
      <w:tr w:rsidR="00EF0B18" w:rsidRPr="003F7ECE" w:rsidTr="00034830">
        <w:trPr>
          <w:jc w:val="center"/>
        </w:trPr>
        <w:tc>
          <w:tcPr>
            <w:tcW w:w="9514" w:type="dxa"/>
            <w:vAlign w:val="bottom"/>
          </w:tcPr>
          <w:p w:rsidR="00EF0B18" w:rsidRPr="003F7ECE" w:rsidRDefault="00EF0B18" w:rsidP="00276DD6">
            <w:pPr>
              <w:pStyle w:val="GOSTFigure"/>
            </w:pPr>
            <w:r w:rsidRPr="003F7ECE">
              <w:rPr>
                <w:noProof/>
              </w:rPr>
              <w:drawing>
                <wp:inline distT="0" distB="0" distL="0" distR="0" wp14:anchorId="1CD5CE7B" wp14:editId="515EF8C2">
                  <wp:extent cx="5695950" cy="847725"/>
                  <wp:effectExtent l="19050" t="19050" r="19050" b="2857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95950" cy="847725"/>
                          </a:xfrm>
                          <a:prstGeom prst="rect">
                            <a:avLst/>
                          </a:prstGeom>
                          <a:noFill/>
                          <a:ln w="6350" cmpd="sng">
                            <a:solidFill>
                              <a:srgbClr val="000000"/>
                            </a:solidFill>
                            <a:miter lim="800000"/>
                            <a:headEnd/>
                            <a:tailEnd/>
                          </a:ln>
                          <a:effectLst/>
                        </pic:spPr>
                      </pic:pic>
                    </a:graphicData>
                  </a:graphic>
                </wp:inline>
              </w:drawing>
            </w:r>
          </w:p>
          <w:bookmarkStart w:id="1259" w:name="_Ref473566385"/>
          <w:bookmarkStart w:id="1260" w:name="_Toc524683331"/>
          <w:p w:rsidR="00EF0B18" w:rsidRPr="003F7ECE" w:rsidRDefault="00D05AC1" w:rsidP="00CE3A99">
            <w:pPr>
              <w:pStyle w:val="GOSTFigName"/>
              <w:rPr>
                <w:rStyle w:val="affc"/>
                <w:b/>
                <w:bCs w:val="0"/>
              </w:rPr>
            </w:pPr>
            <w:r w:rsidRPr="003F7ECE">
              <w:rPr>
                <w:rStyle w:val="affc"/>
                <w:b/>
                <w:bCs w:val="0"/>
              </w:rPr>
              <w:fldChar w:fldCharType="begin"/>
            </w:r>
            <w:r w:rsidR="00EF0B18" w:rsidRPr="003F7ECE">
              <w:rPr>
                <w:rStyle w:val="affc"/>
                <w:b/>
                <w:bCs w:val="0"/>
              </w:rPr>
              <w:instrText xml:space="preserve"> SEQ Рисунок \* ARABIC </w:instrText>
            </w:r>
            <w:r w:rsidRPr="003F7ECE">
              <w:rPr>
                <w:rStyle w:val="affc"/>
                <w:b/>
                <w:bCs w:val="0"/>
              </w:rPr>
              <w:fldChar w:fldCharType="separate"/>
            </w:r>
            <w:bookmarkStart w:id="1261" w:name="_Toc183105003"/>
            <w:r w:rsidR="0004269F" w:rsidRPr="003F7ECE">
              <w:rPr>
                <w:rStyle w:val="affc"/>
                <w:b/>
                <w:bCs w:val="0"/>
                <w:noProof/>
              </w:rPr>
              <w:t>68</w:t>
            </w:r>
            <w:r w:rsidRPr="003F7ECE">
              <w:rPr>
                <w:rStyle w:val="affc"/>
                <w:b/>
                <w:bCs w:val="0"/>
              </w:rPr>
              <w:fldChar w:fldCharType="end"/>
            </w:r>
            <w:bookmarkEnd w:id="1259"/>
            <w:r w:rsidR="00A458D8" w:rsidRPr="003F7ECE">
              <w:t>.</w:t>
            </w:r>
            <w:r w:rsidR="00EF0B18" w:rsidRPr="003F7ECE">
              <w:t xml:space="preserve"> Вкладка «Лист согласования» в заявке - блок «Согласующие»</w:t>
            </w:r>
            <w:bookmarkEnd w:id="1260"/>
            <w:bookmarkEnd w:id="1261"/>
          </w:p>
        </w:tc>
      </w:tr>
    </w:tbl>
    <w:p w:rsidR="00EF0B18" w:rsidRPr="003F7ECE" w:rsidRDefault="00EF0B18" w:rsidP="00276DD6">
      <w:pPr>
        <w:pStyle w:val="GOSTNormal"/>
      </w:pPr>
      <w:r w:rsidRPr="003F7ECE">
        <w:t xml:space="preserve">Для параллельного согласования двумя сотрудниками </w:t>
      </w:r>
      <w:r w:rsidR="00430461" w:rsidRPr="003F7ECE">
        <w:t>н</w:t>
      </w:r>
      <w:r w:rsidRPr="003F7ECE">
        <w:t>еобходимо создать две записи и задать (Этап, Группа, Согласующий): (1, 1, 1) и (1, 2, 1),</w:t>
      </w:r>
      <w:r w:rsidR="00995C36" w:rsidRPr="003F7ECE">
        <w:t xml:space="preserve"> рисунок </w:t>
      </w:r>
      <w:r w:rsidR="00B2711F" w:rsidRPr="003F7ECE">
        <w:fldChar w:fldCharType="begin"/>
      </w:r>
      <w:r w:rsidR="00B2711F" w:rsidRPr="003F7ECE">
        <w:instrText xml:space="preserve"> REF _Ref473566473 \h  \* MERGEFORMAT </w:instrText>
      </w:r>
      <w:r w:rsidR="00B2711F" w:rsidRPr="003F7ECE">
        <w:fldChar w:fldCharType="separate"/>
      </w:r>
      <w:r w:rsidR="0004269F" w:rsidRPr="003F7ECE">
        <w:t>69</w:t>
      </w:r>
      <w:r w:rsidR="00B2711F" w:rsidRPr="003F7ECE">
        <w:fldChar w:fldCharType="end"/>
      </w:r>
      <w:r w:rsidRPr="003F7ECE">
        <w:t>.</w:t>
      </w:r>
    </w:p>
    <w:p w:rsidR="00EF0B18" w:rsidRPr="003F7ECE" w:rsidRDefault="00EF0B18" w:rsidP="00276DD6">
      <w:pPr>
        <w:pStyle w:val="GOSTFigure"/>
      </w:pPr>
      <w:r w:rsidRPr="003F7ECE">
        <w:rPr>
          <w:noProof/>
        </w:rPr>
        <w:drawing>
          <wp:inline distT="0" distB="0" distL="0" distR="0" wp14:anchorId="437A0D88" wp14:editId="3C65F931">
            <wp:extent cx="5410200" cy="742950"/>
            <wp:effectExtent l="19050" t="19050" r="19050" b="1905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l="1918" t="58943" r="23871" b="24120"/>
                    <a:stretch>
                      <a:fillRect/>
                    </a:stretch>
                  </pic:blipFill>
                  <pic:spPr bwMode="auto">
                    <a:xfrm>
                      <a:off x="0" y="0"/>
                      <a:ext cx="5410200" cy="742950"/>
                    </a:xfrm>
                    <a:prstGeom prst="rect">
                      <a:avLst/>
                    </a:prstGeom>
                    <a:noFill/>
                    <a:ln w="6350" cmpd="sng">
                      <a:solidFill>
                        <a:srgbClr val="000000"/>
                      </a:solidFill>
                      <a:miter lim="800000"/>
                      <a:headEnd/>
                      <a:tailEnd/>
                    </a:ln>
                    <a:effectLst/>
                  </pic:spPr>
                </pic:pic>
              </a:graphicData>
            </a:graphic>
          </wp:inline>
        </w:drawing>
      </w:r>
    </w:p>
    <w:bookmarkStart w:id="1262" w:name="_Ref473566473"/>
    <w:bookmarkStart w:id="1263" w:name="_Toc524683332"/>
    <w:p w:rsidR="00EF0B18" w:rsidRPr="003F7ECE" w:rsidRDefault="00D05AC1" w:rsidP="00276DD6">
      <w:pPr>
        <w:pStyle w:val="GOSTFigName"/>
        <w:rPr>
          <w:rStyle w:val="affc"/>
          <w:b/>
        </w:rPr>
      </w:pPr>
      <w:r w:rsidRPr="003F7ECE">
        <w:fldChar w:fldCharType="begin"/>
      </w:r>
      <w:r w:rsidR="00EF0B18" w:rsidRPr="003F7ECE">
        <w:instrText xml:space="preserve"> SEQ Рисунок \* ARABIC </w:instrText>
      </w:r>
      <w:r w:rsidRPr="003F7ECE">
        <w:fldChar w:fldCharType="separate"/>
      </w:r>
      <w:bookmarkStart w:id="1264" w:name="_Toc183105004"/>
      <w:r w:rsidR="0004269F" w:rsidRPr="003F7ECE">
        <w:rPr>
          <w:noProof/>
        </w:rPr>
        <w:t>69</w:t>
      </w:r>
      <w:r w:rsidRPr="003F7ECE">
        <w:fldChar w:fldCharType="end"/>
      </w:r>
      <w:bookmarkEnd w:id="1262"/>
      <w:r w:rsidR="00A458D8" w:rsidRPr="003F7ECE">
        <w:t>.</w:t>
      </w:r>
      <w:r w:rsidR="00EF0B18" w:rsidRPr="003F7ECE">
        <w:t xml:space="preserve"> Формирование списка согласов</w:t>
      </w:r>
      <w:r w:rsidR="00EF0B18" w:rsidRPr="003F7ECE">
        <w:rPr>
          <w:rStyle w:val="affc"/>
        </w:rPr>
        <w:t>ания</w:t>
      </w:r>
      <w:bookmarkEnd w:id="1263"/>
      <w:bookmarkEnd w:id="1264"/>
    </w:p>
    <w:p w:rsidR="00EF0B18" w:rsidRPr="003F7ECE" w:rsidRDefault="00EF0B18" w:rsidP="00276DD6">
      <w:pPr>
        <w:pStyle w:val="GOSTNormal"/>
      </w:pPr>
      <w:r w:rsidRPr="003F7ECE">
        <w:t xml:space="preserve">Далее необходимо выбрать согласующих из списка нажав на кнопку </w:t>
      </w:r>
      <w:r w:rsidRPr="003F7ECE">
        <w:rPr>
          <w:noProof/>
        </w:rPr>
        <w:drawing>
          <wp:inline distT="0" distB="0" distL="0" distR="0" wp14:anchorId="2F159E06" wp14:editId="6B5C221F">
            <wp:extent cx="200025" cy="190500"/>
            <wp:effectExtent l="19050" t="19050" r="28575" b="1905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F7ECE">
        <w:t>. Откроется окно выбора пользователей с ролью «Согласование» (</w:t>
      </w:r>
      <w:r w:rsidR="00995C36" w:rsidRPr="003F7ECE">
        <w:t>рис. </w:t>
      </w:r>
      <w:r w:rsidR="00B2711F" w:rsidRPr="003F7ECE">
        <w:fldChar w:fldCharType="begin"/>
      </w:r>
      <w:r w:rsidR="00B2711F" w:rsidRPr="003F7ECE">
        <w:instrText xml:space="preserve"> REF _Ref473566500 \h  \* MERGEFORMAT </w:instrText>
      </w:r>
      <w:r w:rsidR="00B2711F" w:rsidRPr="003F7ECE">
        <w:fldChar w:fldCharType="separate"/>
      </w:r>
      <w:r w:rsidR="0004269F" w:rsidRPr="003F7ECE">
        <w:t>70</w:t>
      </w:r>
      <w:r w:rsidR="00B2711F" w:rsidRPr="003F7ECE">
        <w:fldChar w:fldCharType="end"/>
      </w:r>
      <w:r w:rsidRPr="003F7ECE">
        <w:t>).</w:t>
      </w:r>
    </w:p>
    <w:p w:rsidR="00EF0B18" w:rsidRPr="003F7ECE" w:rsidRDefault="00EF0B18" w:rsidP="00276DD6">
      <w:pPr>
        <w:pStyle w:val="GOSTFigure"/>
      </w:pPr>
      <w:r w:rsidRPr="003F7ECE">
        <w:rPr>
          <w:noProof/>
        </w:rPr>
        <w:lastRenderedPageBreak/>
        <w:drawing>
          <wp:inline distT="0" distB="0" distL="0" distR="0" wp14:anchorId="4895E637" wp14:editId="39AD95A3">
            <wp:extent cx="5695950" cy="1895475"/>
            <wp:effectExtent l="19050" t="19050" r="19050" b="28575"/>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extLst>
                        <a:ext uri="{28A0092B-C50C-407E-A947-70E740481C1C}">
                          <a14:useLocalDpi xmlns:a14="http://schemas.microsoft.com/office/drawing/2010/main" val="0"/>
                        </a:ext>
                      </a:extLst>
                    </a:blip>
                    <a:srcRect l="13625" t="35966" r="14174" b="18527"/>
                    <a:stretch>
                      <a:fillRect/>
                    </a:stretch>
                  </pic:blipFill>
                  <pic:spPr bwMode="auto">
                    <a:xfrm>
                      <a:off x="0" y="0"/>
                      <a:ext cx="5695950" cy="1895475"/>
                    </a:xfrm>
                    <a:prstGeom prst="rect">
                      <a:avLst/>
                    </a:prstGeom>
                    <a:noFill/>
                    <a:ln w="6350" cmpd="sng">
                      <a:solidFill>
                        <a:srgbClr val="000000"/>
                      </a:solidFill>
                      <a:miter lim="800000"/>
                      <a:headEnd/>
                      <a:tailEnd/>
                    </a:ln>
                    <a:effectLst/>
                  </pic:spPr>
                </pic:pic>
              </a:graphicData>
            </a:graphic>
          </wp:inline>
        </w:drawing>
      </w:r>
    </w:p>
    <w:bookmarkStart w:id="1265" w:name="_Ref473566500"/>
    <w:bookmarkStart w:id="1266" w:name="_Toc524683333"/>
    <w:p w:rsidR="00EF0B18" w:rsidRPr="003F7ECE" w:rsidRDefault="00D05AC1" w:rsidP="00CE3A99">
      <w:pPr>
        <w:pStyle w:val="GOSTFigName"/>
        <w:rPr>
          <w:rStyle w:val="affc"/>
          <w:b/>
          <w:bCs w:val="0"/>
        </w:rPr>
      </w:pPr>
      <w:r w:rsidRPr="003F7ECE">
        <w:rPr>
          <w:rStyle w:val="affc"/>
          <w:b/>
          <w:bCs w:val="0"/>
        </w:rPr>
        <w:fldChar w:fldCharType="begin"/>
      </w:r>
      <w:r w:rsidR="00EF0B18" w:rsidRPr="003F7ECE">
        <w:rPr>
          <w:rStyle w:val="affc"/>
          <w:b/>
          <w:bCs w:val="0"/>
        </w:rPr>
        <w:instrText xml:space="preserve"> SEQ Рисунок \* ARABIC </w:instrText>
      </w:r>
      <w:r w:rsidRPr="003F7ECE">
        <w:rPr>
          <w:rStyle w:val="affc"/>
          <w:b/>
          <w:bCs w:val="0"/>
        </w:rPr>
        <w:fldChar w:fldCharType="separate"/>
      </w:r>
      <w:bookmarkStart w:id="1267" w:name="_Toc183105005"/>
      <w:r w:rsidR="0004269F" w:rsidRPr="003F7ECE">
        <w:rPr>
          <w:rStyle w:val="affc"/>
          <w:b/>
          <w:bCs w:val="0"/>
          <w:noProof/>
        </w:rPr>
        <w:t>70</w:t>
      </w:r>
      <w:r w:rsidRPr="003F7ECE">
        <w:rPr>
          <w:rStyle w:val="affc"/>
          <w:b/>
          <w:bCs w:val="0"/>
        </w:rPr>
        <w:fldChar w:fldCharType="end"/>
      </w:r>
      <w:bookmarkEnd w:id="1265"/>
      <w:r w:rsidR="00A458D8" w:rsidRPr="003F7ECE">
        <w:rPr>
          <w:rStyle w:val="affc"/>
          <w:b/>
          <w:bCs w:val="0"/>
        </w:rPr>
        <w:t>.</w:t>
      </w:r>
      <w:r w:rsidR="00EF0B18" w:rsidRPr="003F7ECE">
        <w:rPr>
          <w:rStyle w:val="affc"/>
          <w:b/>
          <w:bCs w:val="0"/>
        </w:rPr>
        <w:t xml:space="preserve"> Выбор пользователя</w:t>
      </w:r>
      <w:r w:rsidR="00D5407D" w:rsidRPr="003F7ECE">
        <w:rPr>
          <w:rStyle w:val="affc"/>
          <w:b/>
          <w:bCs w:val="0"/>
        </w:rPr>
        <w:t xml:space="preserve"> в листе согласования</w:t>
      </w:r>
      <w:bookmarkEnd w:id="1266"/>
      <w:bookmarkEnd w:id="1267"/>
    </w:p>
    <w:p w:rsidR="00EF0B18" w:rsidRPr="003F7ECE" w:rsidRDefault="00EF0B18" w:rsidP="00276DD6">
      <w:pPr>
        <w:pStyle w:val="GOSTNormal"/>
      </w:pPr>
      <w:r w:rsidRPr="003F7ECE">
        <w:t>Необходимо выбрать пользователя и нажать кнопку «ОК». Повторить действие по числу согласующих.</w:t>
      </w:r>
    </w:p>
    <w:p w:rsidR="00EF0B18" w:rsidRPr="003F7ECE" w:rsidRDefault="00EF0B18" w:rsidP="00276DD6">
      <w:pPr>
        <w:pStyle w:val="GOSTNormal"/>
      </w:pPr>
      <w:r w:rsidRPr="003F7ECE">
        <w:t xml:space="preserve">Далее в блоке «Утверждающий» необходимо выбрать единственного утверждающего из списка нажав на кнопку </w:t>
      </w:r>
      <w:r w:rsidRPr="003F7ECE">
        <w:rPr>
          <w:noProof/>
        </w:rPr>
        <w:drawing>
          <wp:inline distT="0" distB="0" distL="0" distR="0" wp14:anchorId="535256E5" wp14:editId="18DC7060">
            <wp:extent cx="200025" cy="190500"/>
            <wp:effectExtent l="19050" t="19050" r="28575" b="1905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F7ECE">
        <w:t>. Откроется окно выбора пользователей с ролью «Утверждающий» (аналогично назначению согласующего) (</w:t>
      </w:r>
      <w:r w:rsidR="00995C36" w:rsidRPr="003F7ECE">
        <w:t>рис. </w:t>
      </w:r>
      <w:r w:rsidR="00B2711F" w:rsidRPr="003F7ECE">
        <w:fldChar w:fldCharType="begin"/>
      </w:r>
      <w:r w:rsidR="00B2711F" w:rsidRPr="003F7ECE">
        <w:instrText xml:space="preserve"> REF _Ref473566535 \h  \* MERGEFORMAT </w:instrText>
      </w:r>
      <w:r w:rsidR="00B2711F" w:rsidRPr="003F7ECE">
        <w:fldChar w:fldCharType="separate"/>
      </w:r>
      <w:r w:rsidR="0004269F" w:rsidRPr="003F7ECE">
        <w:t>71</w:t>
      </w:r>
      <w:r w:rsidR="00B2711F" w:rsidRPr="003F7ECE">
        <w:fldChar w:fldCharType="end"/>
      </w:r>
      <w:r w:rsidRPr="003F7ECE">
        <w:t>).</w:t>
      </w:r>
    </w:p>
    <w:p w:rsidR="00EF0B18" w:rsidRPr="003F7ECE" w:rsidRDefault="00EF0B18" w:rsidP="00276DD6">
      <w:pPr>
        <w:pStyle w:val="GOSTFigure"/>
      </w:pPr>
      <w:r w:rsidRPr="003F7ECE">
        <w:rPr>
          <w:noProof/>
        </w:rPr>
        <w:drawing>
          <wp:inline distT="0" distB="0" distL="0" distR="0" wp14:anchorId="5BCFDCE7" wp14:editId="505A7570">
            <wp:extent cx="5353050" cy="771525"/>
            <wp:effectExtent l="19050" t="19050" r="19050" b="2857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l="1918" t="76030" r="23871" b="6133"/>
                    <a:stretch>
                      <a:fillRect/>
                    </a:stretch>
                  </pic:blipFill>
                  <pic:spPr bwMode="auto">
                    <a:xfrm>
                      <a:off x="0" y="0"/>
                      <a:ext cx="5353050" cy="771525"/>
                    </a:xfrm>
                    <a:prstGeom prst="rect">
                      <a:avLst/>
                    </a:prstGeom>
                    <a:noFill/>
                    <a:ln w="6350" cmpd="sng">
                      <a:solidFill>
                        <a:srgbClr val="000000"/>
                      </a:solidFill>
                      <a:miter lim="800000"/>
                      <a:headEnd/>
                      <a:tailEnd/>
                    </a:ln>
                    <a:effectLst/>
                  </pic:spPr>
                </pic:pic>
              </a:graphicData>
            </a:graphic>
          </wp:inline>
        </w:drawing>
      </w:r>
    </w:p>
    <w:bookmarkStart w:id="1268" w:name="_Ref473566535"/>
    <w:bookmarkStart w:id="1269" w:name="_Toc524683334"/>
    <w:p w:rsidR="00EF0B18" w:rsidRPr="003F7ECE" w:rsidRDefault="00D05AC1" w:rsidP="00CE3A99">
      <w:pPr>
        <w:pStyle w:val="GOSTFigName"/>
        <w:rPr>
          <w:rStyle w:val="affc"/>
          <w:b/>
          <w:bCs w:val="0"/>
        </w:rPr>
      </w:pPr>
      <w:r w:rsidRPr="003F7ECE">
        <w:rPr>
          <w:rStyle w:val="affc"/>
          <w:b/>
          <w:bCs w:val="0"/>
        </w:rPr>
        <w:fldChar w:fldCharType="begin"/>
      </w:r>
      <w:r w:rsidR="00EF0B18" w:rsidRPr="003F7ECE">
        <w:rPr>
          <w:rStyle w:val="affc"/>
          <w:b/>
          <w:bCs w:val="0"/>
        </w:rPr>
        <w:instrText xml:space="preserve"> SEQ Рисунок \* ARABIC </w:instrText>
      </w:r>
      <w:r w:rsidRPr="003F7ECE">
        <w:rPr>
          <w:rStyle w:val="affc"/>
          <w:b/>
          <w:bCs w:val="0"/>
        </w:rPr>
        <w:fldChar w:fldCharType="separate"/>
      </w:r>
      <w:bookmarkStart w:id="1270" w:name="_Toc183105006"/>
      <w:r w:rsidR="0004269F" w:rsidRPr="003F7ECE">
        <w:rPr>
          <w:rStyle w:val="affc"/>
          <w:b/>
          <w:bCs w:val="0"/>
          <w:noProof/>
        </w:rPr>
        <w:t>71</w:t>
      </w:r>
      <w:r w:rsidRPr="003F7ECE">
        <w:rPr>
          <w:rStyle w:val="affc"/>
          <w:b/>
          <w:bCs w:val="0"/>
        </w:rPr>
        <w:fldChar w:fldCharType="end"/>
      </w:r>
      <w:bookmarkEnd w:id="1268"/>
      <w:r w:rsidR="00A458D8" w:rsidRPr="003F7ECE">
        <w:rPr>
          <w:rStyle w:val="affc"/>
          <w:b/>
          <w:bCs w:val="0"/>
        </w:rPr>
        <w:t>.</w:t>
      </w:r>
      <w:r w:rsidR="00EF0B18" w:rsidRPr="003F7ECE">
        <w:rPr>
          <w:rStyle w:val="affc"/>
          <w:b/>
          <w:bCs w:val="0"/>
        </w:rPr>
        <w:t xml:space="preserve"> Формирование списка соглас</w:t>
      </w:r>
      <w:r w:rsidR="00D5407D" w:rsidRPr="003F7ECE">
        <w:rPr>
          <w:rStyle w:val="affc"/>
          <w:b/>
          <w:bCs w:val="0"/>
        </w:rPr>
        <w:t>ующих</w:t>
      </w:r>
      <w:bookmarkEnd w:id="1269"/>
      <w:bookmarkEnd w:id="1270"/>
    </w:p>
    <w:p w:rsidR="00EF0B18" w:rsidRPr="003F7ECE" w:rsidRDefault="00EF0B18" w:rsidP="00276DD6">
      <w:pPr>
        <w:pStyle w:val="GOSTNormal"/>
      </w:pPr>
      <w:r w:rsidRPr="003F7ECE">
        <w:t xml:space="preserve">Далее необходимо нажать на кнопку </w:t>
      </w:r>
      <w:r w:rsidRPr="003F7ECE">
        <w:rPr>
          <w:noProof/>
        </w:rPr>
        <w:drawing>
          <wp:inline distT="0" distB="0" distL="0" distR="0" wp14:anchorId="39583CA1" wp14:editId="091AB865">
            <wp:extent cx="1066800" cy="209550"/>
            <wp:effectExtent l="19050" t="19050" r="19050" b="1905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20" cstate="print">
                      <a:extLst>
                        <a:ext uri="{28A0092B-C50C-407E-A947-70E740481C1C}">
                          <a14:useLocalDpi xmlns:a14="http://schemas.microsoft.com/office/drawing/2010/main" val="0"/>
                        </a:ext>
                      </a:extLst>
                    </a:blip>
                    <a:srcRect l="72252" t="33911" r="16621" b="62274"/>
                    <a:stretch>
                      <a:fillRect/>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w:r>
      <w:r w:rsidRPr="003F7ECE">
        <w:t xml:space="preserve"> «Сохранить и закрыть» и вернуться в списковую форму.</w:t>
      </w:r>
    </w:p>
    <w:p w:rsidR="00EF0B18" w:rsidRPr="003F7ECE" w:rsidRDefault="00EF0B18" w:rsidP="00276DD6">
      <w:pPr>
        <w:pStyle w:val="GOSTNormal"/>
      </w:pPr>
      <w:r w:rsidRPr="003F7ECE">
        <w:t xml:space="preserve">В данной форме необходимо отправить сформированную заявку на согласование, нажав на кнопку </w:t>
      </w:r>
      <w:r w:rsidRPr="003F7ECE">
        <w:rPr>
          <w:noProof/>
        </w:rPr>
        <w:drawing>
          <wp:inline distT="0" distB="0" distL="0" distR="0" wp14:anchorId="6120AE3E" wp14:editId="3DC9592A">
            <wp:extent cx="276225" cy="247650"/>
            <wp:effectExtent l="19050" t="19050" r="28575" b="1905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l="44043" t="34743" r="53300" b="61127"/>
                    <a:stretch>
                      <a:fillRect/>
                    </a:stretch>
                  </pic:blipFill>
                  <pic:spPr bwMode="auto">
                    <a:xfrm>
                      <a:off x="0" y="0"/>
                      <a:ext cx="276225" cy="247650"/>
                    </a:xfrm>
                    <a:prstGeom prst="rect">
                      <a:avLst/>
                    </a:prstGeom>
                    <a:noFill/>
                    <a:ln w="6350" cmpd="sng">
                      <a:solidFill>
                        <a:srgbClr val="000000"/>
                      </a:solidFill>
                      <a:miter lim="800000"/>
                      <a:headEnd/>
                      <a:tailEnd/>
                    </a:ln>
                    <a:effectLst/>
                  </pic:spPr>
                </pic:pic>
              </a:graphicData>
            </a:graphic>
          </wp:inline>
        </w:drawing>
      </w:r>
      <w:r w:rsidRPr="003F7ECE">
        <w:t xml:space="preserve"> «Отправить на согласование».</w:t>
      </w:r>
    </w:p>
    <w:p w:rsidR="00034830" w:rsidRPr="003F7ECE" w:rsidRDefault="00034830" w:rsidP="00276DD6">
      <w:pPr>
        <w:pStyle w:val="42"/>
      </w:pPr>
      <w:bookmarkStart w:id="1271" w:name="_Toc457827998"/>
      <w:bookmarkStart w:id="1272" w:name="_Ref473895341"/>
      <w:bookmarkStart w:id="1273" w:name="_Ref65408678"/>
      <w:bookmarkStart w:id="1274" w:name="_Toc183104811"/>
      <w:r w:rsidRPr="003F7ECE">
        <w:t>Согласование/отклонение заявки (роль «Согласование»)</w:t>
      </w:r>
      <w:bookmarkEnd w:id="1271"/>
      <w:bookmarkEnd w:id="1272"/>
      <w:bookmarkEnd w:id="1273"/>
      <w:bookmarkEnd w:id="1274"/>
    </w:p>
    <w:p w:rsidR="00034830" w:rsidRPr="003F7ECE" w:rsidRDefault="00034830" w:rsidP="00276DD6">
      <w:pPr>
        <w:pStyle w:val="GOSTNormal"/>
      </w:pPr>
      <w:bookmarkStart w:id="1275" w:name="_Toc457827999"/>
      <w:r w:rsidRPr="003F7ECE">
        <w:t>Условия выполнения операции</w:t>
      </w:r>
      <w:bookmarkEnd w:id="1275"/>
      <w:r w:rsidRPr="003F7ECE">
        <w:t xml:space="preserve"> (</w:t>
      </w:r>
      <w:r w:rsidR="00886F2C" w:rsidRPr="003F7ECE">
        <w:t>таб. </w:t>
      </w:r>
      <w:r w:rsidR="00D05AC1" w:rsidRPr="003F7ECE">
        <w:rPr>
          <w:b/>
        </w:rPr>
        <w:fldChar w:fldCharType="begin"/>
      </w:r>
      <w:r w:rsidRPr="003F7ECE">
        <w:rPr>
          <w:b/>
        </w:rPr>
        <w:instrText xml:space="preserve"> REF _Ref473587154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57</w:t>
      </w:r>
      <w:r w:rsidR="00D05AC1" w:rsidRPr="003F7ECE">
        <w:rPr>
          <w:b/>
        </w:rPr>
        <w:fldChar w:fldCharType="end"/>
      </w:r>
      <w:r w:rsidRPr="003F7ECE">
        <w:t>).</w:t>
      </w:r>
    </w:p>
    <w:bookmarkStart w:id="1276" w:name="_Ref473587154"/>
    <w:bookmarkStart w:id="1277" w:name="_Toc524683135"/>
    <w:p w:rsidR="00034830" w:rsidRPr="003F7ECE" w:rsidRDefault="00D05AC1" w:rsidP="00CE3A99">
      <w:pPr>
        <w:pStyle w:val="GOSTNameTable"/>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278" w:name="_Toc183104920"/>
      <w:r w:rsidR="0004269F" w:rsidRPr="003F7ECE">
        <w:rPr>
          <w:rStyle w:val="affc"/>
          <w:b/>
          <w:bCs w:val="0"/>
          <w:noProof/>
        </w:rPr>
        <w:t>57</w:t>
      </w:r>
      <w:r w:rsidRPr="003F7ECE">
        <w:rPr>
          <w:rStyle w:val="affc"/>
          <w:b/>
          <w:bCs w:val="0"/>
        </w:rPr>
        <w:fldChar w:fldCharType="end"/>
      </w:r>
      <w:bookmarkEnd w:id="1276"/>
      <w:r w:rsidR="00886F2C" w:rsidRPr="003F7ECE">
        <w:t>.</w:t>
      </w:r>
      <w:r w:rsidR="00034830" w:rsidRPr="003F7ECE">
        <w:t xml:space="preserve"> Условия выполнения операции</w:t>
      </w:r>
      <w:r w:rsidR="00D5407D" w:rsidRPr="003F7ECE">
        <w:t xml:space="preserve"> при согласовании заявки</w:t>
      </w:r>
      <w:bookmarkEnd w:id="1277"/>
      <w:bookmarkEnd w:id="1278"/>
    </w:p>
    <w:tbl>
      <w:tblPr>
        <w:tblStyle w:val="GOSTTable"/>
        <w:tblW w:w="5000" w:type="pct"/>
        <w:tblLook w:val="01E0" w:firstRow="1" w:lastRow="1" w:firstColumn="1" w:lastColumn="1" w:noHBand="0" w:noVBand="0"/>
      </w:tblPr>
      <w:tblGrid>
        <w:gridCol w:w="4060"/>
        <w:gridCol w:w="5634"/>
      </w:tblGrid>
      <w:tr w:rsidR="00034830" w:rsidRPr="003F7ECE" w:rsidTr="00BF31F8">
        <w:trPr>
          <w:cnfStyle w:val="100000000000" w:firstRow="1" w:lastRow="0" w:firstColumn="0" w:lastColumn="0" w:oddVBand="0" w:evenVBand="0" w:oddHBand="0" w:evenHBand="0" w:firstRowFirstColumn="0" w:firstRowLastColumn="0" w:lastRowFirstColumn="0" w:lastRowLastColumn="0"/>
        </w:trPr>
        <w:tc>
          <w:tcPr>
            <w:tcW w:w="2094" w:type="pct"/>
          </w:tcPr>
          <w:p w:rsidR="00034830" w:rsidRPr="003F7ECE" w:rsidRDefault="00034830" w:rsidP="00276DD6">
            <w:pPr>
              <w:pStyle w:val="GOSTTableHead"/>
            </w:pPr>
            <w:r w:rsidRPr="003F7ECE">
              <w:t>Условие</w:t>
            </w:r>
          </w:p>
        </w:tc>
        <w:tc>
          <w:tcPr>
            <w:tcW w:w="2906" w:type="pct"/>
          </w:tcPr>
          <w:p w:rsidR="00034830" w:rsidRPr="003F7ECE" w:rsidRDefault="00034830" w:rsidP="00276DD6">
            <w:pPr>
              <w:pStyle w:val="GOSTTableHead"/>
            </w:pPr>
            <w:r w:rsidRPr="003F7ECE">
              <w:t>Описание</w:t>
            </w:r>
          </w:p>
        </w:tc>
      </w:tr>
      <w:tr w:rsidR="00034830" w:rsidRPr="003F7ECE" w:rsidTr="00BF31F8">
        <w:trPr>
          <w:cnfStyle w:val="000000100000" w:firstRow="0" w:lastRow="0" w:firstColumn="0" w:lastColumn="0" w:oddVBand="0" w:evenVBand="0" w:oddHBand="1" w:evenHBand="0" w:firstRowFirstColumn="0" w:firstRowLastColumn="0" w:lastRowFirstColumn="0" w:lastRowLastColumn="0"/>
        </w:trPr>
        <w:tc>
          <w:tcPr>
            <w:tcW w:w="2094" w:type="pct"/>
          </w:tcPr>
          <w:p w:rsidR="00034830" w:rsidRPr="003F7ECE" w:rsidRDefault="00034830" w:rsidP="00276DD6">
            <w:pPr>
              <w:pStyle w:val="GOSTTablenorm"/>
            </w:pPr>
            <w:r w:rsidRPr="003F7ECE">
              <w:t>Входящие процессы/события</w:t>
            </w:r>
          </w:p>
        </w:tc>
        <w:tc>
          <w:tcPr>
            <w:tcW w:w="2906" w:type="pct"/>
          </w:tcPr>
          <w:p w:rsidR="00034830" w:rsidRPr="003F7ECE" w:rsidRDefault="00034830" w:rsidP="00276DD6">
            <w:pPr>
              <w:pStyle w:val="GOSTTablenorm"/>
            </w:pPr>
            <w:r w:rsidRPr="003F7ECE">
              <w:t>Заявка проверена, сформировано и направлено на согласование</w:t>
            </w:r>
          </w:p>
        </w:tc>
      </w:tr>
      <w:tr w:rsidR="00034830" w:rsidRPr="003F7ECE" w:rsidTr="00BF31F8">
        <w:trPr>
          <w:cnfStyle w:val="000000010000" w:firstRow="0" w:lastRow="0" w:firstColumn="0" w:lastColumn="0" w:oddVBand="0" w:evenVBand="0" w:oddHBand="0" w:evenHBand="1" w:firstRowFirstColumn="0" w:firstRowLastColumn="0" w:lastRowFirstColumn="0" w:lastRowLastColumn="0"/>
        </w:trPr>
        <w:tc>
          <w:tcPr>
            <w:tcW w:w="2094" w:type="pct"/>
          </w:tcPr>
          <w:p w:rsidR="00034830" w:rsidRPr="003F7ECE" w:rsidRDefault="00034830" w:rsidP="00276DD6">
            <w:pPr>
              <w:pStyle w:val="GOSTTablenorm"/>
            </w:pPr>
            <w:r w:rsidRPr="003F7ECE">
              <w:t>Входящие документы/системные записи</w:t>
            </w:r>
          </w:p>
        </w:tc>
        <w:tc>
          <w:tcPr>
            <w:tcW w:w="2906" w:type="pct"/>
          </w:tcPr>
          <w:p w:rsidR="00034830" w:rsidRPr="003F7ECE" w:rsidRDefault="00034830" w:rsidP="00276DD6">
            <w:pPr>
              <w:pStyle w:val="GOSTTablenorm"/>
            </w:pPr>
            <w:r w:rsidRPr="003F7ECE">
              <w:t>Проверенная и сформированная заявка (статус «На согласовании»)</w:t>
            </w:r>
          </w:p>
        </w:tc>
      </w:tr>
    </w:tbl>
    <w:p w:rsidR="00034830" w:rsidRPr="003F7ECE" w:rsidRDefault="008C053E" w:rsidP="00276DD6">
      <w:pPr>
        <w:pStyle w:val="GOSTNormal"/>
      </w:pPr>
      <w:bookmarkStart w:id="1279" w:name="_Toc457828000"/>
      <w:r w:rsidRPr="003F7ECE">
        <w:t>Р</w:t>
      </w:r>
      <w:r w:rsidR="00034830" w:rsidRPr="003F7ECE">
        <w:t>езультат выполнения операции</w:t>
      </w:r>
      <w:bookmarkEnd w:id="1279"/>
      <w:r w:rsidR="00034830" w:rsidRPr="003F7ECE">
        <w:t xml:space="preserve"> (</w:t>
      </w:r>
      <w:r w:rsidR="00886F2C" w:rsidRPr="003F7ECE">
        <w:t>таб. </w:t>
      </w:r>
      <w:r w:rsidR="00D05AC1" w:rsidRPr="003F7ECE">
        <w:rPr>
          <w:b/>
        </w:rPr>
        <w:fldChar w:fldCharType="begin"/>
      </w:r>
      <w:r w:rsidR="00034830" w:rsidRPr="003F7ECE">
        <w:rPr>
          <w:b/>
        </w:rPr>
        <w:instrText xml:space="preserve"> REF _Ref473587163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58</w:t>
      </w:r>
      <w:r w:rsidR="00D05AC1" w:rsidRPr="003F7ECE">
        <w:rPr>
          <w:b/>
        </w:rPr>
        <w:fldChar w:fldCharType="end"/>
      </w:r>
      <w:r w:rsidR="00034830" w:rsidRPr="003F7ECE">
        <w:t>).</w:t>
      </w:r>
    </w:p>
    <w:bookmarkStart w:id="1280" w:name="_Ref473587163"/>
    <w:bookmarkStart w:id="1281" w:name="_Toc524683136"/>
    <w:p w:rsidR="00034830" w:rsidRPr="003F7ECE" w:rsidRDefault="00D05AC1" w:rsidP="005B2B49">
      <w:pPr>
        <w:pStyle w:val="GOSTNameTable"/>
        <w:rPr>
          <w:rStyle w:val="affc"/>
          <w:b/>
          <w:bCs w:val="0"/>
        </w:rPr>
      </w:pPr>
      <w:r w:rsidRPr="003F7ECE">
        <w:rPr>
          <w:rStyle w:val="affc"/>
          <w:b/>
          <w:bCs w:val="0"/>
        </w:rPr>
        <w:lastRenderedPageBreak/>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282" w:name="_Toc183104921"/>
      <w:r w:rsidR="0004269F" w:rsidRPr="003F7ECE">
        <w:rPr>
          <w:rStyle w:val="affc"/>
          <w:b/>
          <w:bCs w:val="0"/>
          <w:noProof/>
        </w:rPr>
        <w:t>58</w:t>
      </w:r>
      <w:r w:rsidRPr="003F7ECE">
        <w:rPr>
          <w:rStyle w:val="affc"/>
          <w:b/>
          <w:bCs w:val="0"/>
        </w:rPr>
        <w:fldChar w:fldCharType="end"/>
      </w:r>
      <w:bookmarkEnd w:id="1280"/>
      <w:r w:rsidR="00886F2C" w:rsidRPr="003F7ECE">
        <w:rPr>
          <w:rStyle w:val="affc"/>
          <w:b/>
          <w:bCs w:val="0"/>
        </w:rPr>
        <w:t>.</w:t>
      </w:r>
      <w:r w:rsidR="00034830" w:rsidRPr="003F7ECE">
        <w:rPr>
          <w:rStyle w:val="affc"/>
          <w:b/>
          <w:bCs w:val="0"/>
        </w:rPr>
        <w:t xml:space="preserve"> Результат выполнения операции</w:t>
      </w:r>
      <w:r w:rsidR="00D5407D" w:rsidRPr="003F7ECE">
        <w:rPr>
          <w:rStyle w:val="affc"/>
          <w:b/>
          <w:bCs w:val="0"/>
        </w:rPr>
        <w:t xml:space="preserve"> по согласованию заявки</w:t>
      </w:r>
      <w:bookmarkEnd w:id="1281"/>
      <w:bookmarkEnd w:id="1282"/>
    </w:p>
    <w:tbl>
      <w:tblPr>
        <w:tblStyle w:val="GOSTTable"/>
        <w:tblW w:w="5000" w:type="pct"/>
        <w:tblLook w:val="01E0" w:firstRow="1" w:lastRow="1" w:firstColumn="1" w:lastColumn="1" w:noHBand="0" w:noVBand="0"/>
      </w:tblPr>
      <w:tblGrid>
        <w:gridCol w:w="4056"/>
        <w:gridCol w:w="5638"/>
      </w:tblGrid>
      <w:tr w:rsidR="00034830" w:rsidRPr="003F7ECE" w:rsidTr="00BF31F8">
        <w:trPr>
          <w:cnfStyle w:val="100000000000" w:firstRow="1" w:lastRow="0" w:firstColumn="0" w:lastColumn="0" w:oddVBand="0" w:evenVBand="0" w:oddHBand="0" w:evenHBand="0" w:firstRowFirstColumn="0" w:firstRowLastColumn="0" w:lastRowFirstColumn="0" w:lastRowLastColumn="0"/>
        </w:trPr>
        <w:tc>
          <w:tcPr>
            <w:tcW w:w="2092" w:type="pct"/>
          </w:tcPr>
          <w:p w:rsidR="00034830" w:rsidRPr="003F7ECE" w:rsidRDefault="00034830" w:rsidP="00276DD6">
            <w:pPr>
              <w:pStyle w:val="GOSTTableHead"/>
            </w:pPr>
            <w:r w:rsidRPr="003F7ECE">
              <w:t>Результат</w:t>
            </w:r>
          </w:p>
        </w:tc>
        <w:tc>
          <w:tcPr>
            <w:tcW w:w="2908" w:type="pct"/>
          </w:tcPr>
          <w:p w:rsidR="00034830" w:rsidRPr="003F7ECE" w:rsidRDefault="00034830" w:rsidP="00276DD6">
            <w:pPr>
              <w:pStyle w:val="GOSTTableHead"/>
            </w:pPr>
            <w:r w:rsidRPr="003F7ECE">
              <w:t>Описание</w:t>
            </w:r>
          </w:p>
        </w:tc>
      </w:tr>
      <w:tr w:rsidR="00034830" w:rsidRPr="003F7ECE" w:rsidTr="00BF31F8">
        <w:trPr>
          <w:cnfStyle w:val="000000100000" w:firstRow="0" w:lastRow="0" w:firstColumn="0" w:lastColumn="0" w:oddVBand="0" w:evenVBand="0" w:oddHBand="1" w:evenHBand="0" w:firstRowFirstColumn="0" w:firstRowLastColumn="0" w:lastRowFirstColumn="0" w:lastRowLastColumn="0"/>
        </w:trPr>
        <w:tc>
          <w:tcPr>
            <w:tcW w:w="2092" w:type="pct"/>
          </w:tcPr>
          <w:p w:rsidR="00034830" w:rsidRPr="003F7ECE" w:rsidRDefault="00034830" w:rsidP="00276DD6">
            <w:pPr>
              <w:pStyle w:val="GOSTTablenorm"/>
            </w:pPr>
            <w:r w:rsidRPr="003F7ECE">
              <w:t>Исходящие процессы/события</w:t>
            </w:r>
          </w:p>
        </w:tc>
        <w:tc>
          <w:tcPr>
            <w:tcW w:w="2908" w:type="pct"/>
          </w:tcPr>
          <w:p w:rsidR="00034830" w:rsidRPr="003F7ECE" w:rsidRDefault="00034830" w:rsidP="00276DD6">
            <w:pPr>
              <w:pStyle w:val="GOSTTablenorm"/>
            </w:pPr>
            <w:r w:rsidRPr="003F7ECE">
              <w:t>Заявка согласована</w:t>
            </w:r>
          </w:p>
          <w:p w:rsidR="00034830" w:rsidRPr="003F7ECE" w:rsidRDefault="00034830" w:rsidP="00276DD6">
            <w:pPr>
              <w:pStyle w:val="GOSTTablenorm"/>
            </w:pPr>
            <w:r w:rsidRPr="003F7ECE">
              <w:t>Заявка отправлена на утверждение/на доработку</w:t>
            </w:r>
          </w:p>
        </w:tc>
      </w:tr>
      <w:tr w:rsidR="00034830" w:rsidRPr="003F7ECE" w:rsidTr="00BF31F8">
        <w:trPr>
          <w:cnfStyle w:val="000000010000" w:firstRow="0" w:lastRow="0" w:firstColumn="0" w:lastColumn="0" w:oddVBand="0" w:evenVBand="0" w:oddHBand="0" w:evenHBand="1" w:firstRowFirstColumn="0" w:firstRowLastColumn="0" w:lastRowFirstColumn="0" w:lastRowLastColumn="0"/>
        </w:trPr>
        <w:tc>
          <w:tcPr>
            <w:tcW w:w="2092" w:type="pct"/>
          </w:tcPr>
          <w:p w:rsidR="00034830" w:rsidRPr="003F7ECE" w:rsidRDefault="00034830" w:rsidP="00276DD6">
            <w:pPr>
              <w:pStyle w:val="GOSTTablenorm"/>
            </w:pPr>
            <w:r w:rsidRPr="003F7ECE">
              <w:t>Исходящие документы/системные записи</w:t>
            </w:r>
          </w:p>
        </w:tc>
        <w:tc>
          <w:tcPr>
            <w:tcW w:w="2908" w:type="pct"/>
          </w:tcPr>
          <w:p w:rsidR="00034830" w:rsidRPr="003F7ECE" w:rsidRDefault="00034830" w:rsidP="00276DD6">
            <w:pPr>
              <w:pStyle w:val="GOSTTablenorm"/>
            </w:pPr>
            <w:r w:rsidRPr="003F7ECE">
              <w:t>Заявка в статусе «Согласован»</w:t>
            </w:r>
          </w:p>
        </w:tc>
      </w:tr>
    </w:tbl>
    <w:p w:rsidR="00034830" w:rsidRPr="003F7ECE" w:rsidRDefault="00034830" w:rsidP="00276DD6">
      <w:pPr>
        <w:pStyle w:val="GOSTNormalWithout"/>
      </w:pPr>
      <w:bookmarkStart w:id="1283" w:name="_Toc457828001"/>
      <w:r w:rsidRPr="003F7ECE">
        <w:t>Подготовительные действия</w:t>
      </w:r>
      <w:bookmarkEnd w:id="1283"/>
      <w:r w:rsidR="006B6933" w:rsidRPr="003F7ECE">
        <w:t>:</w:t>
      </w:r>
    </w:p>
    <w:p w:rsidR="00034830" w:rsidRPr="003F7ECE" w:rsidRDefault="00034830" w:rsidP="001F6964">
      <w:pPr>
        <w:pStyle w:val="GOSTListnum"/>
        <w:numPr>
          <w:ilvl w:val="0"/>
          <w:numId w:val="55"/>
        </w:numPr>
      </w:pPr>
      <w:r w:rsidRPr="003F7ECE">
        <w:t>Войти в Систему.</w:t>
      </w:r>
    </w:p>
    <w:p w:rsidR="00034830" w:rsidRPr="003F7ECE" w:rsidRDefault="00034830" w:rsidP="00276DD6">
      <w:pPr>
        <w:pStyle w:val="GOSTNormal"/>
      </w:pPr>
      <w:r w:rsidRPr="003F7ECE">
        <w:t>Перейти по меню: «</w:t>
      </w:r>
      <w:r w:rsidR="007C37B1"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«Согласование заявок» (</w:t>
      </w:r>
      <w:r w:rsidR="00995C36" w:rsidRPr="003F7ECE">
        <w:t>рис. </w:t>
      </w:r>
      <w:r w:rsidR="00B2711F" w:rsidRPr="003F7ECE">
        <w:fldChar w:fldCharType="begin"/>
      </w:r>
      <w:r w:rsidR="00B2711F" w:rsidRPr="003F7ECE">
        <w:instrText xml:space="preserve"> REF _Ref473566580 \h  \* MERGEFORMAT </w:instrText>
      </w:r>
      <w:r w:rsidR="00B2711F" w:rsidRPr="003F7ECE">
        <w:fldChar w:fldCharType="separate"/>
      </w:r>
      <w:r w:rsidR="0004269F" w:rsidRPr="003F7ECE">
        <w:t>72</w:t>
      </w:r>
      <w:r w:rsidR="00B2711F" w:rsidRPr="003F7ECE">
        <w:fldChar w:fldCharType="end"/>
      </w:r>
      <w:r w:rsidRPr="003F7ECE">
        <w:t>).</w:t>
      </w:r>
    </w:p>
    <w:p w:rsidR="00034830" w:rsidRPr="003F7ECE" w:rsidRDefault="00034830" w:rsidP="001F6964">
      <w:pPr>
        <w:pStyle w:val="GOSTListnum"/>
        <w:numPr>
          <w:ilvl w:val="0"/>
          <w:numId w:val="57"/>
        </w:numPr>
      </w:pPr>
      <w:r w:rsidRPr="003F7ECE">
        <w:t>Для Согласования решения необходимо предварительно проверить данные заявки.</w:t>
      </w:r>
    </w:p>
    <w:p w:rsidR="00034830" w:rsidRPr="003F7ECE" w:rsidRDefault="00D44A36" w:rsidP="00276DD6">
      <w:pPr>
        <w:pStyle w:val="GOSTFigure"/>
      </w:pPr>
      <w:r w:rsidRPr="003F7ECE">
        <w:rPr>
          <w:noProof/>
        </w:rPr>
        <w:drawing>
          <wp:inline distT="0" distB="0" distL="0" distR="0" wp14:anchorId="706E7586" wp14:editId="589F8AA4">
            <wp:extent cx="6120130" cy="1868443"/>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120130" cy="1868443"/>
                    </a:xfrm>
                    <a:prstGeom prst="rect">
                      <a:avLst/>
                    </a:prstGeom>
                  </pic:spPr>
                </pic:pic>
              </a:graphicData>
            </a:graphic>
          </wp:inline>
        </w:drawing>
      </w:r>
    </w:p>
    <w:bookmarkStart w:id="1284" w:name="_Ref473566580"/>
    <w:bookmarkStart w:id="1285" w:name="_Toc524683335"/>
    <w:p w:rsidR="00034830" w:rsidRPr="003F7ECE" w:rsidRDefault="00D05AC1" w:rsidP="00276DD6">
      <w:pPr>
        <w:pStyle w:val="GOSTFigName"/>
        <w:rPr>
          <w:rStyle w:val="affc"/>
          <w:b/>
        </w:rPr>
      </w:pPr>
      <w:r w:rsidRPr="003F7ECE">
        <w:fldChar w:fldCharType="begin"/>
      </w:r>
      <w:r w:rsidR="00034830" w:rsidRPr="003F7ECE">
        <w:instrText xml:space="preserve"> SEQ Рисунок \* ARABIC </w:instrText>
      </w:r>
      <w:r w:rsidRPr="003F7ECE">
        <w:fldChar w:fldCharType="separate"/>
      </w:r>
      <w:bookmarkStart w:id="1286" w:name="_Toc183105007"/>
      <w:r w:rsidR="0004269F" w:rsidRPr="003F7ECE">
        <w:rPr>
          <w:noProof/>
        </w:rPr>
        <w:t>72</w:t>
      </w:r>
      <w:r w:rsidRPr="003F7ECE">
        <w:fldChar w:fldCharType="end"/>
      </w:r>
      <w:bookmarkEnd w:id="1284"/>
      <w:r w:rsidR="00A458D8" w:rsidRPr="003F7ECE">
        <w:t>.</w:t>
      </w:r>
      <w:r w:rsidR="00034830" w:rsidRPr="003F7ECE">
        <w:t xml:space="preserve"> Путь по меню к Согласованию заявки</w:t>
      </w:r>
      <w:bookmarkEnd w:id="1285"/>
      <w:bookmarkEnd w:id="1286"/>
    </w:p>
    <w:p w:rsidR="00034830" w:rsidRPr="003F7ECE" w:rsidRDefault="00034830" w:rsidP="00276DD6">
      <w:pPr>
        <w:pStyle w:val="GOSTNormal"/>
      </w:pPr>
      <w:bookmarkStart w:id="1287" w:name="_Toc457828002"/>
      <w:r w:rsidRPr="003F7ECE">
        <w:t>Порядок выполнения операции</w:t>
      </w:r>
      <w:bookmarkEnd w:id="1287"/>
    </w:p>
    <w:p w:rsidR="00034830" w:rsidRPr="003F7ECE" w:rsidRDefault="00034830" w:rsidP="00276DD6">
      <w:pPr>
        <w:pStyle w:val="GOSTNormal"/>
      </w:pPr>
      <w:r w:rsidRPr="003F7ECE">
        <w:t>После того, как заявка проверена, необходимо подписать и согласовать заявку (</w:t>
      </w:r>
      <w:r w:rsidR="00995C36" w:rsidRPr="003F7ECE">
        <w:t>рис. </w:t>
      </w:r>
      <w:r w:rsidR="00B2711F" w:rsidRPr="003F7ECE">
        <w:fldChar w:fldCharType="begin"/>
      </w:r>
      <w:r w:rsidR="00B2711F" w:rsidRPr="003F7ECE">
        <w:instrText xml:space="preserve"> REF _Ref473566620 \h  \* MERGEFORMAT </w:instrText>
      </w:r>
      <w:r w:rsidR="00B2711F" w:rsidRPr="003F7ECE">
        <w:fldChar w:fldCharType="separate"/>
      </w:r>
      <w:r w:rsidR="0004269F" w:rsidRPr="003F7ECE">
        <w:t>73</w:t>
      </w:r>
      <w:r w:rsidR="00B2711F" w:rsidRPr="003F7ECE">
        <w:fldChar w:fldCharType="end"/>
      </w:r>
      <w:r w:rsidRPr="003F7ECE">
        <w:t xml:space="preserve">) – находясь в списковой форме необходимо последовательно нажать  на кнопку </w:t>
      </w:r>
      <w:r w:rsidRPr="003F7ECE">
        <w:rPr>
          <w:noProof/>
        </w:rPr>
        <w:drawing>
          <wp:inline distT="0" distB="0" distL="0" distR="0" wp14:anchorId="7B96A43E" wp14:editId="5D27E997">
            <wp:extent cx="274320" cy="274320"/>
            <wp:effectExtent l="19050" t="19050" r="11430" b="1143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F7ECE">
        <w:t xml:space="preserve"> «Согласовать последним (с ЭП).</w:t>
      </w:r>
    </w:p>
    <w:p w:rsidR="00034830" w:rsidRPr="003F7ECE" w:rsidRDefault="00034830" w:rsidP="00276DD6">
      <w:pPr>
        <w:pStyle w:val="GOSTNormal"/>
      </w:pPr>
      <w:r w:rsidRPr="003F7ECE">
        <w:t>Если заявка согласована последним согласующим в списке согласования, решение переходит в статус «Согласован» (</w:t>
      </w:r>
      <w:r w:rsidR="00995C36" w:rsidRPr="003F7ECE">
        <w:t>рис. </w:t>
      </w:r>
      <w:r w:rsidR="00B2711F" w:rsidRPr="003F7ECE">
        <w:fldChar w:fldCharType="begin"/>
      </w:r>
      <w:r w:rsidR="00B2711F" w:rsidRPr="003F7ECE">
        <w:instrText xml:space="preserve"> REF _Ref473566620 \h  \* MERGEFORMAT </w:instrText>
      </w:r>
      <w:r w:rsidR="00B2711F" w:rsidRPr="003F7ECE">
        <w:fldChar w:fldCharType="separate"/>
      </w:r>
      <w:r w:rsidR="0004269F" w:rsidRPr="003F7ECE">
        <w:t>73</w:t>
      </w:r>
      <w:r w:rsidR="00B2711F" w:rsidRPr="003F7ECE">
        <w:fldChar w:fldCharType="end"/>
      </w:r>
      <w:r w:rsidRPr="003F7ECE">
        <w:t>).</w:t>
      </w:r>
    </w:p>
    <w:p w:rsidR="00034830" w:rsidRPr="003F7ECE" w:rsidRDefault="00034830" w:rsidP="00276DD6">
      <w:pPr>
        <w:pStyle w:val="GOSTFigure"/>
      </w:pPr>
      <w:r w:rsidRPr="003F7ECE">
        <w:rPr>
          <w:noProof/>
        </w:rPr>
        <w:drawing>
          <wp:inline distT="0" distB="0" distL="0" distR="0" wp14:anchorId="5F39247D" wp14:editId="2E39B90F">
            <wp:extent cx="5394960" cy="1920240"/>
            <wp:effectExtent l="19050" t="19050" r="15240" b="2286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5" cstate="print">
                      <a:extLst>
                        <a:ext uri="{28A0092B-C50C-407E-A947-70E740481C1C}">
                          <a14:useLocalDpi xmlns:a14="http://schemas.microsoft.com/office/drawing/2010/main" val="0"/>
                        </a:ext>
                      </a:extLst>
                    </a:blip>
                    <a:srcRect t="22617" r="229" b="11438"/>
                    <a:stretch>
                      <a:fillRect/>
                    </a:stretch>
                  </pic:blipFill>
                  <pic:spPr bwMode="auto">
                    <a:xfrm>
                      <a:off x="0" y="0"/>
                      <a:ext cx="5394960" cy="1920240"/>
                    </a:xfrm>
                    <a:prstGeom prst="rect">
                      <a:avLst/>
                    </a:prstGeom>
                    <a:noFill/>
                    <a:ln w="6350" cmpd="sng">
                      <a:solidFill>
                        <a:srgbClr val="000000"/>
                      </a:solidFill>
                      <a:miter lim="800000"/>
                      <a:headEnd/>
                      <a:tailEnd/>
                    </a:ln>
                    <a:effectLst/>
                  </pic:spPr>
                </pic:pic>
              </a:graphicData>
            </a:graphic>
          </wp:inline>
        </w:drawing>
      </w:r>
    </w:p>
    <w:bookmarkStart w:id="1288" w:name="_Ref473566620"/>
    <w:bookmarkStart w:id="1289" w:name="_Toc524683336"/>
    <w:p w:rsidR="00034830" w:rsidRPr="003F7ECE" w:rsidRDefault="00D05AC1" w:rsidP="00CE3A99">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290" w:name="_Toc183105008"/>
      <w:r w:rsidR="0004269F" w:rsidRPr="003F7ECE">
        <w:rPr>
          <w:rStyle w:val="affc"/>
          <w:b/>
          <w:bCs w:val="0"/>
          <w:noProof/>
        </w:rPr>
        <w:t>73</w:t>
      </w:r>
      <w:r w:rsidRPr="003F7ECE">
        <w:rPr>
          <w:rStyle w:val="affc"/>
          <w:b/>
          <w:bCs w:val="0"/>
        </w:rPr>
        <w:fldChar w:fldCharType="end"/>
      </w:r>
      <w:bookmarkEnd w:id="1288"/>
      <w:r w:rsidR="00A458D8" w:rsidRPr="003F7ECE">
        <w:rPr>
          <w:rStyle w:val="affc"/>
          <w:b/>
          <w:bCs w:val="0"/>
        </w:rPr>
        <w:t>.</w:t>
      </w:r>
      <w:r w:rsidR="00034830" w:rsidRPr="003F7ECE">
        <w:rPr>
          <w:rStyle w:val="affc"/>
          <w:b/>
          <w:bCs w:val="0"/>
        </w:rPr>
        <w:t xml:space="preserve"> Вызов операций из списка Согласование решений</w:t>
      </w:r>
      <w:bookmarkEnd w:id="1289"/>
      <w:bookmarkEnd w:id="1290"/>
    </w:p>
    <w:p w:rsidR="00034830" w:rsidRPr="003F7ECE" w:rsidRDefault="00034830" w:rsidP="00276DD6">
      <w:pPr>
        <w:pStyle w:val="GOSTNormal"/>
      </w:pPr>
      <w:r w:rsidRPr="003F7ECE">
        <w:lastRenderedPageBreak/>
        <w:t xml:space="preserve">Для отправки решения на доработку необходимо нажать кнопку </w:t>
      </w:r>
      <w:r w:rsidRPr="003F7ECE">
        <w:rPr>
          <w:noProof/>
        </w:rPr>
        <w:drawing>
          <wp:inline distT="0" distB="0" distL="0" distR="0" wp14:anchorId="777D52A2" wp14:editId="1DD7F70E">
            <wp:extent cx="274320" cy="274320"/>
            <wp:effectExtent l="19050" t="19050" r="11430" b="1143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F7ECE">
        <w:t xml:space="preserve"> «Отклонить».</w:t>
      </w:r>
    </w:p>
    <w:p w:rsidR="00034830" w:rsidRPr="003F7ECE" w:rsidRDefault="00034830" w:rsidP="00276DD6">
      <w:pPr>
        <w:pStyle w:val="GOSTNormal"/>
      </w:pPr>
      <w:r w:rsidRPr="003F7ECE">
        <w:t>После чего откроется окно, где необходимо указать причину отклонения и нажать кнопку «Отказать» (</w:t>
      </w:r>
      <w:r w:rsidR="001A50F0" w:rsidRPr="003F7ECE">
        <w:t>рис. </w:t>
      </w:r>
      <w:r w:rsidR="00B2711F" w:rsidRPr="003F7ECE">
        <w:fldChar w:fldCharType="begin"/>
      </w:r>
      <w:r w:rsidR="00B2711F" w:rsidRPr="003F7ECE">
        <w:instrText xml:space="preserve"> REF _Ref473566670 \h  \* MERGEFORMAT </w:instrText>
      </w:r>
      <w:r w:rsidR="00B2711F" w:rsidRPr="003F7ECE">
        <w:fldChar w:fldCharType="separate"/>
      </w:r>
      <w:r w:rsidR="0004269F" w:rsidRPr="003F7ECE">
        <w:t>74</w:t>
      </w:r>
      <w:r w:rsidR="00B2711F" w:rsidRPr="003F7ECE">
        <w:fldChar w:fldCharType="end"/>
      </w:r>
      <w:r w:rsidRPr="003F7ECE">
        <w:t>).</w:t>
      </w:r>
    </w:p>
    <w:p w:rsidR="00034830" w:rsidRPr="003F7ECE" w:rsidRDefault="00034830" w:rsidP="00276DD6">
      <w:pPr>
        <w:pStyle w:val="GOSTFigure"/>
      </w:pPr>
      <w:r w:rsidRPr="003F7ECE">
        <w:rPr>
          <w:noProof/>
        </w:rPr>
        <w:drawing>
          <wp:inline distT="0" distB="0" distL="0" distR="0" wp14:anchorId="012DA4A3" wp14:editId="4F11BECE">
            <wp:extent cx="3657600" cy="2103120"/>
            <wp:effectExtent l="19050" t="19050" r="19050" b="1143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cstate="print">
                      <a:extLst>
                        <a:ext uri="{28A0092B-C50C-407E-A947-70E740481C1C}">
                          <a14:useLocalDpi xmlns:a14="http://schemas.microsoft.com/office/drawing/2010/main" val="0"/>
                        </a:ext>
                      </a:extLst>
                    </a:blip>
                    <a:srcRect l="37498" t="37234" r="38129" b="38980"/>
                    <a:stretch>
                      <a:fillRect/>
                    </a:stretch>
                  </pic:blipFill>
                  <pic:spPr bwMode="auto">
                    <a:xfrm>
                      <a:off x="0" y="0"/>
                      <a:ext cx="3657600" cy="2103120"/>
                    </a:xfrm>
                    <a:prstGeom prst="rect">
                      <a:avLst/>
                    </a:prstGeom>
                    <a:noFill/>
                    <a:ln w="6350" cmpd="sng">
                      <a:solidFill>
                        <a:srgbClr val="000000"/>
                      </a:solidFill>
                      <a:miter lim="800000"/>
                      <a:headEnd/>
                      <a:tailEnd/>
                    </a:ln>
                    <a:effectLst/>
                  </pic:spPr>
                </pic:pic>
              </a:graphicData>
            </a:graphic>
          </wp:inline>
        </w:drawing>
      </w:r>
    </w:p>
    <w:bookmarkStart w:id="1291" w:name="_Ref473566670"/>
    <w:bookmarkStart w:id="1292" w:name="_Toc524683337"/>
    <w:p w:rsidR="00034830" w:rsidRPr="003F7ECE" w:rsidRDefault="00D05AC1" w:rsidP="00CE3A99">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293" w:name="_Toc183105009"/>
      <w:r w:rsidR="0004269F" w:rsidRPr="003F7ECE">
        <w:rPr>
          <w:rStyle w:val="affc"/>
          <w:b/>
          <w:bCs w:val="0"/>
          <w:noProof/>
        </w:rPr>
        <w:t>74</w:t>
      </w:r>
      <w:r w:rsidRPr="003F7ECE">
        <w:rPr>
          <w:rStyle w:val="affc"/>
          <w:b/>
          <w:bCs w:val="0"/>
        </w:rPr>
        <w:fldChar w:fldCharType="end"/>
      </w:r>
      <w:bookmarkEnd w:id="1291"/>
      <w:r w:rsidR="00A458D8" w:rsidRPr="003F7ECE">
        <w:rPr>
          <w:rStyle w:val="affc"/>
          <w:b/>
          <w:bCs w:val="0"/>
        </w:rPr>
        <w:t>.</w:t>
      </w:r>
      <w:r w:rsidR="00034830" w:rsidRPr="003F7ECE">
        <w:rPr>
          <w:rStyle w:val="affc"/>
          <w:b/>
          <w:bCs w:val="0"/>
        </w:rPr>
        <w:t xml:space="preserve"> Указание причины отклонения заявки</w:t>
      </w:r>
      <w:bookmarkEnd w:id="1292"/>
      <w:bookmarkEnd w:id="1293"/>
    </w:p>
    <w:p w:rsidR="00034830" w:rsidRPr="003F7ECE" w:rsidRDefault="00034830" w:rsidP="00276DD6">
      <w:pPr>
        <w:pStyle w:val="42"/>
      </w:pPr>
      <w:bookmarkStart w:id="1294" w:name="_Toc457828003"/>
      <w:bookmarkStart w:id="1295" w:name="_Ref473895361"/>
      <w:bookmarkStart w:id="1296" w:name="_Ref65356468"/>
      <w:bookmarkStart w:id="1297" w:name="_Toc183104812"/>
      <w:r w:rsidRPr="003F7ECE">
        <w:t>Утверждение/отклонение заявки (роль «Утверждение»)</w:t>
      </w:r>
      <w:bookmarkEnd w:id="1294"/>
      <w:bookmarkEnd w:id="1295"/>
      <w:bookmarkEnd w:id="1296"/>
      <w:bookmarkEnd w:id="1297"/>
    </w:p>
    <w:p w:rsidR="00034830" w:rsidRPr="003F7ECE" w:rsidRDefault="00034830" w:rsidP="00276DD6">
      <w:pPr>
        <w:pStyle w:val="GOSTNormal"/>
      </w:pPr>
      <w:bookmarkStart w:id="1298" w:name="_Toc457828004"/>
      <w:r w:rsidRPr="003F7ECE">
        <w:t>Условия выполнения операции</w:t>
      </w:r>
      <w:bookmarkEnd w:id="1298"/>
      <w:r w:rsidRPr="003F7ECE">
        <w:t xml:space="preserve"> (</w:t>
      </w:r>
      <w:r w:rsidR="00886F2C" w:rsidRPr="003F7ECE">
        <w:t>таб. </w:t>
      </w:r>
      <w:r w:rsidR="00D05AC1" w:rsidRPr="003F7ECE">
        <w:rPr>
          <w:b/>
        </w:rPr>
        <w:fldChar w:fldCharType="begin"/>
      </w:r>
      <w:r w:rsidRPr="003F7ECE">
        <w:rPr>
          <w:b/>
        </w:rPr>
        <w:instrText xml:space="preserve"> REF _Ref473587186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59</w:t>
      </w:r>
      <w:r w:rsidR="00D05AC1" w:rsidRPr="003F7ECE">
        <w:rPr>
          <w:b/>
        </w:rPr>
        <w:fldChar w:fldCharType="end"/>
      </w:r>
      <w:r w:rsidRPr="003F7ECE">
        <w:t>).</w:t>
      </w:r>
    </w:p>
    <w:bookmarkStart w:id="1299" w:name="_Ref473587186"/>
    <w:bookmarkStart w:id="1300" w:name="_Toc524683137"/>
    <w:p w:rsidR="00034830" w:rsidRPr="003F7ECE" w:rsidRDefault="00D05AC1" w:rsidP="00CE3A99">
      <w:pPr>
        <w:pStyle w:val="GOSTNameTable"/>
        <w:rPr>
          <w:rStyle w:val="affc"/>
          <w:b/>
          <w:bCs w:val="0"/>
        </w:rPr>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301" w:name="_Toc183104922"/>
      <w:r w:rsidR="0004269F" w:rsidRPr="003F7ECE">
        <w:rPr>
          <w:rStyle w:val="affc"/>
          <w:b/>
          <w:bCs w:val="0"/>
          <w:noProof/>
        </w:rPr>
        <w:t>59</w:t>
      </w:r>
      <w:r w:rsidRPr="003F7ECE">
        <w:rPr>
          <w:rStyle w:val="affc"/>
          <w:b/>
          <w:bCs w:val="0"/>
        </w:rPr>
        <w:fldChar w:fldCharType="end"/>
      </w:r>
      <w:bookmarkEnd w:id="1299"/>
      <w:r w:rsidR="00886F2C" w:rsidRPr="003F7ECE">
        <w:rPr>
          <w:rStyle w:val="affc"/>
          <w:b/>
          <w:bCs w:val="0"/>
        </w:rPr>
        <w:t>.</w:t>
      </w:r>
      <w:r w:rsidR="00034830" w:rsidRPr="003F7ECE">
        <w:rPr>
          <w:rStyle w:val="affc"/>
          <w:b/>
          <w:bCs w:val="0"/>
        </w:rPr>
        <w:t xml:space="preserve"> Условия выполнения операции</w:t>
      </w:r>
      <w:r w:rsidR="00D5407D" w:rsidRPr="003F7ECE">
        <w:rPr>
          <w:rStyle w:val="affc"/>
          <w:b/>
          <w:bCs w:val="0"/>
        </w:rPr>
        <w:t xml:space="preserve"> при утверждении/отклонении заявки</w:t>
      </w:r>
      <w:bookmarkEnd w:id="1300"/>
      <w:bookmarkEnd w:id="1301"/>
    </w:p>
    <w:tbl>
      <w:tblPr>
        <w:tblStyle w:val="GOSTTable"/>
        <w:tblW w:w="5000" w:type="pct"/>
        <w:tblLook w:val="01E0" w:firstRow="1" w:lastRow="1" w:firstColumn="1" w:lastColumn="1" w:noHBand="0" w:noVBand="0"/>
      </w:tblPr>
      <w:tblGrid>
        <w:gridCol w:w="4510"/>
        <w:gridCol w:w="5184"/>
      </w:tblGrid>
      <w:tr w:rsidR="00034830" w:rsidRPr="003F7ECE" w:rsidTr="00BF31F8">
        <w:trPr>
          <w:cnfStyle w:val="100000000000" w:firstRow="1" w:lastRow="0" w:firstColumn="0" w:lastColumn="0" w:oddVBand="0" w:evenVBand="0" w:oddHBand="0" w:evenHBand="0" w:firstRowFirstColumn="0" w:firstRowLastColumn="0" w:lastRowFirstColumn="0" w:lastRowLastColumn="0"/>
        </w:trPr>
        <w:tc>
          <w:tcPr>
            <w:tcW w:w="2326" w:type="pct"/>
          </w:tcPr>
          <w:p w:rsidR="00034830" w:rsidRPr="003F7ECE" w:rsidRDefault="00034830" w:rsidP="00276DD6">
            <w:pPr>
              <w:pStyle w:val="GOSTTableHead"/>
            </w:pPr>
            <w:r w:rsidRPr="003F7ECE">
              <w:t>Условие</w:t>
            </w:r>
          </w:p>
        </w:tc>
        <w:tc>
          <w:tcPr>
            <w:tcW w:w="2674" w:type="pct"/>
          </w:tcPr>
          <w:p w:rsidR="00034830" w:rsidRPr="003F7ECE" w:rsidRDefault="00034830" w:rsidP="00276DD6">
            <w:pPr>
              <w:pStyle w:val="GOSTTableHead"/>
            </w:pPr>
            <w:r w:rsidRPr="003F7ECE">
              <w:t>Описание</w:t>
            </w:r>
          </w:p>
        </w:tc>
      </w:tr>
      <w:tr w:rsidR="00034830" w:rsidRPr="003F7ECE" w:rsidTr="00BF31F8">
        <w:trPr>
          <w:cnfStyle w:val="000000100000" w:firstRow="0" w:lastRow="0" w:firstColumn="0" w:lastColumn="0" w:oddVBand="0" w:evenVBand="0" w:oddHBand="1" w:evenHBand="0" w:firstRowFirstColumn="0" w:firstRowLastColumn="0" w:lastRowFirstColumn="0" w:lastRowLastColumn="0"/>
        </w:trPr>
        <w:tc>
          <w:tcPr>
            <w:tcW w:w="2326" w:type="pct"/>
          </w:tcPr>
          <w:p w:rsidR="00034830" w:rsidRPr="003F7ECE" w:rsidRDefault="00034830" w:rsidP="00276DD6">
            <w:pPr>
              <w:pStyle w:val="GOSTTablenorm"/>
            </w:pPr>
            <w:r w:rsidRPr="003F7ECE">
              <w:t>Входящие процессы/события</w:t>
            </w:r>
          </w:p>
        </w:tc>
        <w:tc>
          <w:tcPr>
            <w:tcW w:w="2674" w:type="pct"/>
          </w:tcPr>
          <w:p w:rsidR="00034830" w:rsidRPr="003F7ECE" w:rsidRDefault="00034830" w:rsidP="00276DD6">
            <w:pPr>
              <w:pStyle w:val="GOSTTablenorm"/>
            </w:pPr>
            <w:r w:rsidRPr="003F7ECE">
              <w:t>Заявка проверена, сформирована и согласована</w:t>
            </w:r>
          </w:p>
        </w:tc>
      </w:tr>
      <w:tr w:rsidR="00034830" w:rsidRPr="003F7ECE" w:rsidTr="00BF31F8">
        <w:trPr>
          <w:cnfStyle w:val="000000010000" w:firstRow="0" w:lastRow="0" w:firstColumn="0" w:lastColumn="0" w:oddVBand="0" w:evenVBand="0" w:oddHBand="0" w:evenHBand="1" w:firstRowFirstColumn="0" w:firstRowLastColumn="0" w:lastRowFirstColumn="0" w:lastRowLastColumn="0"/>
        </w:trPr>
        <w:tc>
          <w:tcPr>
            <w:tcW w:w="2326" w:type="pct"/>
          </w:tcPr>
          <w:p w:rsidR="00034830" w:rsidRPr="003F7ECE" w:rsidRDefault="00034830" w:rsidP="00276DD6">
            <w:pPr>
              <w:pStyle w:val="GOSTTablenorm"/>
            </w:pPr>
            <w:r w:rsidRPr="003F7ECE">
              <w:t>Входящие документы/системные записи</w:t>
            </w:r>
          </w:p>
        </w:tc>
        <w:tc>
          <w:tcPr>
            <w:tcW w:w="2674" w:type="pct"/>
          </w:tcPr>
          <w:p w:rsidR="00034830" w:rsidRPr="003F7ECE" w:rsidRDefault="00034830" w:rsidP="00276DD6">
            <w:pPr>
              <w:pStyle w:val="GOSTTablenorm"/>
            </w:pPr>
            <w:r w:rsidRPr="003F7ECE">
              <w:t>Согласованная заявка (статус «Согласован»)</w:t>
            </w:r>
          </w:p>
        </w:tc>
      </w:tr>
    </w:tbl>
    <w:p w:rsidR="00034830" w:rsidRPr="003F7ECE" w:rsidRDefault="00C83361" w:rsidP="00276DD6">
      <w:pPr>
        <w:pStyle w:val="GOSTNormal"/>
      </w:pPr>
      <w:bookmarkStart w:id="1302" w:name="_Toc457828005"/>
      <w:r w:rsidRPr="003F7ECE">
        <w:t>Р</w:t>
      </w:r>
      <w:r w:rsidR="00034830" w:rsidRPr="003F7ECE">
        <w:t>езультат выполнения операции</w:t>
      </w:r>
      <w:bookmarkEnd w:id="1302"/>
      <w:r w:rsidR="00034830" w:rsidRPr="003F7ECE">
        <w:t xml:space="preserve"> (</w:t>
      </w:r>
      <w:r w:rsidR="00886F2C" w:rsidRPr="003F7ECE">
        <w:t>таб. </w:t>
      </w:r>
      <w:r w:rsidR="00D05AC1" w:rsidRPr="003F7ECE">
        <w:rPr>
          <w:b/>
        </w:rPr>
        <w:fldChar w:fldCharType="begin"/>
      </w:r>
      <w:r w:rsidR="00034830" w:rsidRPr="003F7ECE">
        <w:rPr>
          <w:b/>
        </w:rPr>
        <w:instrText xml:space="preserve"> REF _Ref473587194 \h </w:instrText>
      </w:r>
      <w:r w:rsidR="005F0791" w:rsidRPr="003F7ECE">
        <w:rPr>
          <w:b/>
        </w:rPr>
        <w:instrText xml:space="preserve"> \* MERGEFORMAT </w:instrText>
      </w:r>
      <w:r w:rsidR="00D05AC1" w:rsidRPr="003F7ECE">
        <w:rPr>
          <w:b/>
        </w:rPr>
      </w:r>
      <w:r w:rsidR="00D05AC1" w:rsidRPr="003F7ECE">
        <w:rPr>
          <w:b/>
        </w:rPr>
        <w:fldChar w:fldCharType="separate"/>
      </w:r>
      <w:r w:rsidR="0004269F" w:rsidRPr="003F7ECE">
        <w:rPr>
          <w:rStyle w:val="affc"/>
          <w:b w:val="0"/>
          <w:bCs w:val="0"/>
          <w:noProof/>
        </w:rPr>
        <w:t>60</w:t>
      </w:r>
      <w:r w:rsidR="00D05AC1" w:rsidRPr="003F7ECE">
        <w:rPr>
          <w:b/>
        </w:rPr>
        <w:fldChar w:fldCharType="end"/>
      </w:r>
      <w:r w:rsidR="00034830" w:rsidRPr="003F7ECE">
        <w:t>).</w:t>
      </w:r>
    </w:p>
    <w:bookmarkStart w:id="1303" w:name="_Ref473587194"/>
    <w:bookmarkStart w:id="1304" w:name="_Toc524683138"/>
    <w:p w:rsidR="00034830" w:rsidRPr="003F7ECE" w:rsidRDefault="00D05AC1" w:rsidP="00CE3A99">
      <w:pPr>
        <w:pStyle w:val="GOSTNameTable"/>
        <w:rPr>
          <w:rStyle w:val="affc"/>
          <w:b/>
          <w:bCs w:val="0"/>
        </w:rPr>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305" w:name="_Toc183104923"/>
      <w:r w:rsidR="0004269F" w:rsidRPr="003F7ECE">
        <w:rPr>
          <w:rStyle w:val="affc"/>
          <w:b/>
          <w:bCs w:val="0"/>
          <w:noProof/>
        </w:rPr>
        <w:t>60</w:t>
      </w:r>
      <w:r w:rsidRPr="003F7ECE">
        <w:rPr>
          <w:rStyle w:val="affc"/>
          <w:b/>
          <w:bCs w:val="0"/>
        </w:rPr>
        <w:fldChar w:fldCharType="end"/>
      </w:r>
      <w:bookmarkEnd w:id="1303"/>
      <w:r w:rsidR="00886F2C" w:rsidRPr="003F7ECE">
        <w:rPr>
          <w:rStyle w:val="affc"/>
          <w:b/>
          <w:bCs w:val="0"/>
        </w:rPr>
        <w:t>.</w:t>
      </w:r>
      <w:r w:rsidR="00034830" w:rsidRPr="003F7ECE">
        <w:rPr>
          <w:rStyle w:val="affc"/>
          <w:b/>
          <w:bCs w:val="0"/>
        </w:rPr>
        <w:t xml:space="preserve"> Результат выполнения операции</w:t>
      </w:r>
      <w:r w:rsidR="00D5407D" w:rsidRPr="003F7ECE">
        <w:rPr>
          <w:rStyle w:val="affc"/>
          <w:b/>
          <w:bCs w:val="0"/>
        </w:rPr>
        <w:t xml:space="preserve"> по утверждению/отклонению заявки</w:t>
      </w:r>
      <w:bookmarkEnd w:id="1304"/>
      <w:bookmarkEnd w:id="1305"/>
    </w:p>
    <w:tbl>
      <w:tblPr>
        <w:tblStyle w:val="GOSTTable"/>
        <w:tblW w:w="5000" w:type="pct"/>
        <w:tblLook w:val="01E0" w:firstRow="1" w:lastRow="1" w:firstColumn="1" w:lastColumn="1" w:noHBand="0" w:noVBand="0"/>
      </w:tblPr>
      <w:tblGrid>
        <w:gridCol w:w="4444"/>
        <w:gridCol w:w="5250"/>
      </w:tblGrid>
      <w:tr w:rsidR="00034830" w:rsidRPr="003F7ECE" w:rsidTr="00BF31F8">
        <w:trPr>
          <w:cnfStyle w:val="100000000000" w:firstRow="1" w:lastRow="0" w:firstColumn="0" w:lastColumn="0" w:oddVBand="0" w:evenVBand="0" w:oddHBand="0" w:evenHBand="0" w:firstRowFirstColumn="0" w:firstRowLastColumn="0" w:lastRowFirstColumn="0" w:lastRowLastColumn="0"/>
        </w:trPr>
        <w:tc>
          <w:tcPr>
            <w:tcW w:w="2292" w:type="pct"/>
          </w:tcPr>
          <w:p w:rsidR="00034830" w:rsidRPr="003F7ECE" w:rsidRDefault="00034830" w:rsidP="00276DD6">
            <w:pPr>
              <w:pStyle w:val="GOSTTableHead"/>
            </w:pPr>
            <w:r w:rsidRPr="003F7ECE">
              <w:t>Результат</w:t>
            </w:r>
          </w:p>
        </w:tc>
        <w:tc>
          <w:tcPr>
            <w:tcW w:w="2708" w:type="pct"/>
          </w:tcPr>
          <w:p w:rsidR="00034830" w:rsidRPr="003F7ECE" w:rsidRDefault="00034830" w:rsidP="00276DD6">
            <w:pPr>
              <w:pStyle w:val="GOSTTableHead"/>
            </w:pPr>
            <w:r w:rsidRPr="003F7ECE">
              <w:t>Описание</w:t>
            </w:r>
          </w:p>
        </w:tc>
      </w:tr>
      <w:tr w:rsidR="00034830" w:rsidRPr="003F7ECE" w:rsidTr="00BF31F8">
        <w:trPr>
          <w:cnfStyle w:val="000000100000" w:firstRow="0" w:lastRow="0" w:firstColumn="0" w:lastColumn="0" w:oddVBand="0" w:evenVBand="0" w:oddHBand="1" w:evenHBand="0" w:firstRowFirstColumn="0" w:firstRowLastColumn="0" w:lastRowFirstColumn="0" w:lastRowLastColumn="0"/>
        </w:trPr>
        <w:tc>
          <w:tcPr>
            <w:tcW w:w="2292" w:type="pct"/>
          </w:tcPr>
          <w:p w:rsidR="00034830" w:rsidRPr="003F7ECE" w:rsidRDefault="00034830" w:rsidP="00276DD6">
            <w:pPr>
              <w:pStyle w:val="GOSTTablenorm"/>
            </w:pPr>
            <w:r w:rsidRPr="003F7ECE">
              <w:t>Исходящие процессы/события</w:t>
            </w:r>
          </w:p>
        </w:tc>
        <w:tc>
          <w:tcPr>
            <w:tcW w:w="2708" w:type="pct"/>
          </w:tcPr>
          <w:p w:rsidR="00034830" w:rsidRPr="003F7ECE" w:rsidRDefault="00034830" w:rsidP="00276DD6">
            <w:pPr>
              <w:pStyle w:val="GOSTTablenorm"/>
            </w:pPr>
            <w:r w:rsidRPr="003F7ECE">
              <w:t>Заявка утверждена</w:t>
            </w:r>
          </w:p>
          <w:p w:rsidR="00034830" w:rsidRPr="003F7ECE" w:rsidRDefault="00034830" w:rsidP="00276DD6">
            <w:pPr>
              <w:pStyle w:val="GOSTTablenorm"/>
            </w:pPr>
            <w:r w:rsidRPr="003F7ECE">
              <w:t>Заявка утверждена</w:t>
            </w:r>
            <w:r w:rsidR="003F0BC6" w:rsidRPr="003F7ECE">
              <w:t xml:space="preserve"> / </w:t>
            </w:r>
            <w:r w:rsidRPr="003F7ECE">
              <w:t>отправлено на доработку</w:t>
            </w:r>
          </w:p>
        </w:tc>
      </w:tr>
      <w:tr w:rsidR="00034830" w:rsidRPr="003F7ECE" w:rsidTr="00BF31F8">
        <w:trPr>
          <w:cnfStyle w:val="000000010000" w:firstRow="0" w:lastRow="0" w:firstColumn="0" w:lastColumn="0" w:oddVBand="0" w:evenVBand="0" w:oddHBand="0" w:evenHBand="1" w:firstRowFirstColumn="0" w:firstRowLastColumn="0" w:lastRowFirstColumn="0" w:lastRowLastColumn="0"/>
        </w:trPr>
        <w:tc>
          <w:tcPr>
            <w:tcW w:w="2292" w:type="pct"/>
          </w:tcPr>
          <w:p w:rsidR="00034830" w:rsidRPr="003F7ECE" w:rsidRDefault="00034830" w:rsidP="00276DD6">
            <w:pPr>
              <w:pStyle w:val="GOSTTablenorm"/>
            </w:pPr>
            <w:r w:rsidRPr="003F7ECE">
              <w:t>Исходящие документы/системные записи</w:t>
            </w:r>
          </w:p>
        </w:tc>
        <w:tc>
          <w:tcPr>
            <w:tcW w:w="2708" w:type="pct"/>
          </w:tcPr>
          <w:p w:rsidR="00034830" w:rsidRPr="003F7ECE" w:rsidRDefault="00832872" w:rsidP="00276DD6">
            <w:pPr>
              <w:pStyle w:val="GOSTTablenorm"/>
            </w:pPr>
            <w:r w:rsidRPr="003F7ECE">
              <w:t>-</w:t>
            </w:r>
          </w:p>
        </w:tc>
      </w:tr>
    </w:tbl>
    <w:p w:rsidR="00034830" w:rsidRPr="003F7ECE" w:rsidRDefault="00034830" w:rsidP="00114212">
      <w:pPr>
        <w:pStyle w:val="GOSTNormalWithout"/>
      </w:pPr>
      <w:bookmarkStart w:id="1306" w:name="_Toc457828006"/>
      <w:r w:rsidRPr="003F7ECE">
        <w:t>Подготовительные действия</w:t>
      </w:r>
      <w:bookmarkEnd w:id="1306"/>
      <w:r w:rsidRPr="003F7ECE">
        <w:t>:</w:t>
      </w:r>
    </w:p>
    <w:p w:rsidR="00034830" w:rsidRPr="003F7ECE" w:rsidRDefault="00034830" w:rsidP="001F6964">
      <w:pPr>
        <w:pStyle w:val="GOSTListnum"/>
        <w:numPr>
          <w:ilvl w:val="0"/>
          <w:numId w:val="56"/>
        </w:numPr>
      </w:pPr>
      <w:r w:rsidRPr="003F7ECE">
        <w:t>Войти в Систему.</w:t>
      </w:r>
    </w:p>
    <w:p w:rsidR="00034830" w:rsidRPr="003F7ECE" w:rsidRDefault="00034830" w:rsidP="001F6964">
      <w:pPr>
        <w:pStyle w:val="GOSTListnum"/>
        <w:numPr>
          <w:ilvl w:val="0"/>
          <w:numId w:val="57"/>
        </w:numPr>
      </w:pPr>
      <w:r w:rsidRPr="003F7ECE">
        <w:t xml:space="preserve">Перейти по меню: </w:t>
      </w:r>
      <w:r w:rsidR="007C37B1" w:rsidRPr="003F7ECE">
        <w:t>Ведение справочников, реестров, классификаторов</w:t>
      </w:r>
      <w:r w:rsidR="007C37B1" w:rsidRPr="003F7ECE" w:rsidDel="007C37B1">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Утверждение заявок.</w:t>
      </w:r>
    </w:p>
    <w:p w:rsidR="00034830" w:rsidRPr="003F7ECE" w:rsidRDefault="00034830" w:rsidP="00276DD6">
      <w:pPr>
        <w:pStyle w:val="GOSTNormal"/>
      </w:pPr>
      <w:r w:rsidRPr="003F7ECE">
        <w:t>Для Согласования решения необходимо предварительно проверить данные заявки (</w:t>
      </w:r>
      <w:r w:rsidR="001A50F0" w:rsidRPr="003F7ECE">
        <w:t>рис. </w:t>
      </w:r>
      <w:r w:rsidR="00B2711F" w:rsidRPr="003F7ECE">
        <w:fldChar w:fldCharType="begin"/>
      </w:r>
      <w:r w:rsidR="00B2711F" w:rsidRPr="003F7ECE">
        <w:instrText xml:space="preserve"> REF _Ref473566714 \h  \* MERGEFORMAT </w:instrText>
      </w:r>
      <w:r w:rsidR="00B2711F" w:rsidRPr="003F7ECE">
        <w:fldChar w:fldCharType="separate"/>
      </w:r>
      <w:r w:rsidR="0004269F" w:rsidRPr="003F7ECE">
        <w:t>75</w:t>
      </w:r>
      <w:r w:rsidR="00B2711F" w:rsidRPr="003F7ECE">
        <w:fldChar w:fldCharType="end"/>
      </w:r>
      <w:r w:rsidRPr="003F7ECE">
        <w:t>).</w:t>
      </w:r>
    </w:p>
    <w:p w:rsidR="00034830" w:rsidRPr="003F7ECE" w:rsidRDefault="00D44A36" w:rsidP="00276DD6">
      <w:pPr>
        <w:pStyle w:val="GOSTFigure"/>
      </w:pPr>
      <w:r w:rsidRPr="003F7ECE">
        <w:rPr>
          <w:noProof/>
        </w:rPr>
        <w:lastRenderedPageBreak/>
        <w:drawing>
          <wp:inline distT="0" distB="0" distL="0" distR="0" wp14:anchorId="76D1CA83" wp14:editId="6952FB8C">
            <wp:extent cx="6120130" cy="2021304"/>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120130" cy="2021304"/>
                    </a:xfrm>
                    <a:prstGeom prst="rect">
                      <a:avLst/>
                    </a:prstGeom>
                  </pic:spPr>
                </pic:pic>
              </a:graphicData>
            </a:graphic>
          </wp:inline>
        </w:drawing>
      </w:r>
    </w:p>
    <w:bookmarkStart w:id="1307" w:name="_Ref473566714"/>
    <w:bookmarkStart w:id="1308" w:name="_Toc524683338"/>
    <w:p w:rsidR="00034830" w:rsidRPr="003F7ECE" w:rsidRDefault="00D05AC1" w:rsidP="00CE3A99">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309" w:name="_Toc183105010"/>
      <w:r w:rsidR="0004269F" w:rsidRPr="003F7ECE">
        <w:rPr>
          <w:rStyle w:val="affc"/>
          <w:b/>
          <w:bCs w:val="0"/>
          <w:noProof/>
        </w:rPr>
        <w:t>75</w:t>
      </w:r>
      <w:r w:rsidRPr="003F7ECE">
        <w:rPr>
          <w:rStyle w:val="affc"/>
          <w:b/>
          <w:bCs w:val="0"/>
        </w:rPr>
        <w:fldChar w:fldCharType="end"/>
      </w:r>
      <w:bookmarkEnd w:id="1307"/>
      <w:r w:rsidR="00A458D8" w:rsidRPr="003F7ECE">
        <w:rPr>
          <w:rStyle w:val="affc"/>
          <w:b/>
          <w:bCs w:val="0"/>
        </w:rPr>
        <w:t>.</w:t>
      </w:r>
      <w:r w:rsidR="00034830" w:rsidRPr="003F7ECE">
        <w:rPr>
          <w:rStyle w:val="affc"/>
          <w:b/>
          <w:bCs w:val="0"/>
        </w:rPr>
        <w:t xml:space="preserve"> Путь по меню «Утверждение заявок»</w:t>
      </w:r>
      <w:bookmarkEnd w:id="1308"/>
      <w:bookmarkEnd w:id="1309"/>
    </w:p>
    <w:p w:rsidR="00034830" w:rsidRPr="003F7ECE" w:rsidRDefault="00034830" w:rsidP="00276DD6">
      <w:pPr>
        <w:pStyle w:val="GOSTNormal"/>
      </w:pPr>
      <w:bookmarkStart w:id="1310" w:name="_Toc457828007"/>
      <w:r w:rsidRPr="003F7ECE">
        <w:t>Порядок выполнения операции</w:t>
      </w:r>
      <w:bookmarkEnd w:id="1310"/>
      <w:r w:rsidRPr="003F7ECE">
        <w:t>:</w:t>
      </w:r>
    </w:p>
    <w:p w:rsidR="00034830" w:rsidRPr="003F7ECE" w:rsidRDefault="00034830" w:rsidP="00276DD6">
      <w:pPr>
        <w:pStyle w:val="GOSTNormal"/>
      </w:pPr>
      <w:r w:rsidRPr="003F7ECE">
        <w:t>После того, как заявка согласована, необходимо подписать и утвердить заявку (</w:t>
      </w:r>
      <w:r w:rsidR="001A50F0" w:rsidRPr="003F7ECE">
        <w:t>рис. </w:t>
      </w:r>
      <w:r w:rsidR="00B2711F" w:rsidRPr="003F7ECE">
        <w:fldChar w:fldCharType="begin"/>
      </w:r>
      <w:r w:rsidR="00B2711F" w:rsidRPr="003F7ECE">
        <w:instrText xml:space="preserve"> REF _Ref473566752 \h  \* MERGEFORMAT </w:instrText>
      </w:r>
      <w:r w:rsidR="00B2711F" w:rsidRPr="003F7ECE">
        <w:fldChar w:fldCharType="separate"/>
      </w:r>
      <w:r w:rsidR="0004269F" w:rsidRPr="003F7ECE">
        <w:t>76</w:t>
      </w:r>
      <w:r w:rsidR="00B2711F" w:rsidRPr="003F7ECE">
        <w:fldChar w:fldCharType="end"/>
      </w:r>
      <w:r w:rsidRPr="003F7ECE">
        <w:t xml:space="preserve">) – находясь в списковой форме необходимо последовательно нажать  на кнопку </w:t>
      </w:r>
      <w:r w:rsidRPr="003F7ECE">
        <w:rPr>
          <w:noProof/>
        </w:rPr>
        <w:drawing>
          <wp:inline distT="0" distB="0" distL="0" distR="0" wp14:anchorId="2F8922B8" wp14:editId="3B05C629">
            <wp:extent cx="365760" cy="365760"/>
            <wp:effectExtent l="19050" t="19050" r="15240" b="1524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cstate="print">
                      <a:extLst>
                        <a:ext uri="{28A0092B-C50C-407E-A947-70E740481C1C}">
                          <a14:useLocalDpi xmlns:a14="http://schemas.microsoft.com/office/drawing/2010/main" val="0"/>
                        </a:ext>
                      </a:extLst>
                    </a:blip>
                    <a:srcRect l="54881" t="34665" r="43571" b="62697"/>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F7ECE">
        <w:t xml:space="preserve"> «Утвердить заявку и отправить на межведомственное согласование (с ЭП).</w:t>
      </w:r>
    </w:p>
    <w:p w:rsidR="00034830" w:rsidRPr="003F7ECE" w:rsidRDefault="00034830" w:rsidP="00276DD6">
      <w:pPr>
        <w:pStyle w:val="GOSTFigure"/>
      </w:pPr>
      <w:r w:rsidRPr="003F7ECE">
        <w:rPr>
          <w:noProof/>
        </w:rPr>
        <w:drawing>
          <wp:inline distT="0" distB="0" distL="0" distR="0" wp14:anchorId="678FDA26" wp14:editId="14B0DA0B">
            <wp:extent cx="5852160" cy="2468880"/>
            <wp:effectExtent l="19050" t="19050" r="15240" b="2667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0" cstate="print">
                      <a:extLst>
                        <a:ext uri="{28A0092B-C50C-407E-A947-70E740481C1C}">
                          <a14:useLocalDpi xmlns:a14="http://schemas.microsoft.com/office/drawing/2010/main" val="0"/>
                        </a:ext>
                      </a:extLst>
                    </a:blip>
                    <a:srcRect t="11444" r="1392" b="10075"/>
                    <a:stretch>
                      <a:fillRect/>
                    </a:stretch>
                  </pic:blipFill>
                  <pic:spPr bwMode="auto">
                    <a:xfrm>
                      <a:off x="0" y="0"/>
                      <a:ext cx="5852160" cy="2468880"/>
                    </a:xfrm>
                    <a:prstGeom prst="rect">
                      <a:avLst/>
                    </a:prstGeom>
                    <a:noFill/>
                    <a:ln w="6350" cmpd="sng">
                      <a:solidFill>
                        <a:srgbClr val="000000"/>
                      </a:solidFill>
                      <a:miter lim="800000"/>
                      <a:headEnd/>
                      <a:tailEnd/>
                    </a:ln>
                    <a:effectLst/>
                  </pic:spPr>
                </pic:pic>
              </a:graphicData>
            </a:graphic>
          </wp:inline>
        </w:drawing>
      </w:r>
    </w:p>
    <w:bookmarkStart w:id="1311" w:name="_Ref473566752"/>
    <w:bookmarkStart w:id="1312" w:name="_Toc524683339"/>
    <w:p w:rsidR="00034830" w:rsidRPr="003F7ECE" w:rsidRDefault="00D05AC1" w:rsidP="00276DD6">
      <w:pPr>
        <w:pStyle w:val="GOSTFigName"/>
        <w:rPr>
          <w:rStyle w:val="affc"/>
          <w:b/>
        </w:rPr>
      </w:pPr>
      <w:r w:rsidRPr="003F7ECE">
        <w:fldChar w:fldCharType="begin"/>
      </w:r>
      <w:r w:rsidR="00034830" w:rsidRPr="003F7ECE">
        <w:instrText xml:space="preserve"> SEQ Рисунок \* ARABIC </w:instrText>
      </w:r>
      <w:r w:rsidRPr="003F7ECE">
        <w:fldChar w:fldCharType="separate"/>
      </w:r>
      <w:bookmarkStart w:id="1313" w:name="_Toc183105011"/>
      <w:r w:rsidR="0004269F" w:rsidRPr="003F7ECE">
        <w:rPr>
          <w:noProof/>
        </w:rPr>
        <w:t>76</w:t>
      </w:r>
      <w:r w:rsidRPr="003F7ECE">
        <w:fldChar w:fldCharType="end"/>
      </w:r>
      <w:bookmarkEnd w:id="1311"/>
      <w:r w:rsidR="00A458D8" w:rsidRPr="003F7ECE">
        <w:t>.</w:t>
      </w:r>
      <w:r w:rsidR="00034830" w:rsidRPr="003F7ECE">
        <w:t xml:space="preserve"> Вызов операций из списка Согласование решени</w:t>
      </w:r>
      <w:r w:rsidR="00034830" w:rsidRPr="003F7ECE">
        <w:rPr>
          <w:rStyle w:val="affc"/>
        </w:rPr>
        <w:t>й</w:t>
      </w:r>
      <w:bookmarkEnd w:id="1312"/>
      <w:bookmarkEnd w:id="1313"/>
    </w:p>
    <w:p w:rsidR="00034830" w:rsidRPr="003F7ECE" w:rsidRDefault="00034830" w:rsidP="00276DD6">
      <w:pPr>
        <w:pStyle w:val="GOSTNormal"/>
      </w:pPr>
      <w:r w:rsidRPr="003F7ECE">
        <w:t xml:space="preserve">Для отправки заявки на доработку необходимо нажать кнопку </w:t>
      </w:r>
      <w:r w:rsidRPr="003F7ECE">
        <w:rPr>
          <w:noProof/>
        </w:rPr>
        <w:drawing>
          <wp:inline distT="0" distB="0" distL="0" distR="0" wp14:anchorId="5FA9A399" wp14:editId="09F608FD">
            <wp:extent cx="274320" cy="274320"/>
            <wp:effectExtent l="19050" t="19050" r="11430" b="1143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F7ECE">
        <w:t xml:space="preserve"> «Отклонить заявку».</w:t>
      </w:r>
    </w:p>
    <w:p w:rsidR="00034830" w:rsidRPr="003F7ECE" w:rsidRDefault="00034830" w:rsidP="00276DD6">
      <w:pPr>
        <w:pStyle w:val="GOSTNormal"/>
      </w:pPr>
      <w:r w:rsidRPr="003F7ECE">
        <w:t>После чего откроется окно, где необходимо указать причину отклонения и нажать кнопку «Отказать» (</w:t>
      </w:r>
      <w:r w:rsidR="001A50F0" w:rsidRPr="003F7ECE">
        <w:t>рис. </w:t>
      </w:r>
      <w:r w:rsidR="00B2711F" w:rsidRPr="003F7ECE">
        <w:fldChar w:fldCharType="begin"/>
      </w:r>
      <w:r w:rsidR="00B2711F" w:rsidRPr="003F7ECE">
        <w:instrText xml:space="preserve"> REF _Ref473566799 \h  \* MERGEFORMAT </w:instrText>
      </w:r>
      <w:r w:rsidR="00B2711F" w:rsidRPr="003F7ECE">
        <w:fldChar w:fldCharType="separate"/>
      </w:r>
      <w:r w:rsidR="0004269F" w:rsidRPr="003F7ECE">
        <w:t>77</w:t>
      </w:r>
      <w:r w:rsidR="00B2711F" w:rsidRPr="003F7ECE">
        <w:fldChar w:fldCharType="end"/>
      </w:r>
      <w:r w:rsidRPr="003F7ECE">
        <w:t>).</w:t>
      </w:r>
    </w:p>
    <w:p w:rsidR="00034830" w:rsidRPr="003F7ECE" w:rsidRDefault="00034830" w:rsidP="00276DD6">
      <w:pPr>
        <w:pStyle w:val="GOSTFigure"/>
      </w:pPr>
      <w:r w:rsidRPr="003F7ECE">
        <w:rPr>
          <w:noProof/>
        </w:rPr>
        <w:lastRenderedPageBreak/>
        <w:drawing>
          <wp:inline distT="0" distB="0" distL="0" distR="0" wp14:anchorId="3EC394AC" wp14:editId="702B5E40">
            <wp:extent cx="3383280" cy="2011680"/>
            <wp:effectExtent l="19050" t="19050" r="26670" b="2667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cstate="print">
                      <a:extLst>
                        <a:ext uri="{28A0092B-C50C-407E-A947-70E740481C1C}">
                          <a14:useLocalDpi xmlns:a14="http://schemas.microsoft.com/office/drawing/2010/main" val="0"/>
                        </a:ext>
                      </a:extLst>
                    </a:blip>
                    <a:srcRect l="37498" t="37234" r="38129" b="38980"/>
                    <a:stretch>
                      <a:fillRect/>
                    </a:stretch>
                  </pic:blipFill>
                  <pic:spPr bwMode="auto">
                    <a:xfrm>
                      <a:off x="0" y="0"/>
                      <a:ext cx="3383280" cy="2011680"/>
                    </a:xfrm>
                    <a:prstGeom prst="rect">
                      <a:avLst/>
                    </a:prstGeom>
                    <a:noFill/>
                    <a:ln w="6350" cmpd="sng">
                      <a:solidFill>
                        <a:srgbClr val="000000"/>
                      </a:solidFill>
                      <a:miter lim="800000"/>
                      <a:headEnd/>
                      <a:tailEnd/>
                    </a:ln>
                    <a:effectLst/>
                  </pic:spPr>
                </pic:pic>
              </a:graphicData>
            </a:graphic>
          </wp:inline>
        </w:drawing>
      </w:r>
    </w:p>
    <w:bookmarkStart w:id="1314" w:name="_Ref473566799"/>
    <w:bookmarkStart w:id="1315" w:name="_Toc524683340"/>
    <w:p w:rsidR="00034830" w:rsidRPr="003F7ECE" w:rsidRDefault="00D05AC1" w:rsidP="00276DD6">
      <w:pPr>
        <w:pStyle w:val="GOSTFigName"/>
        <w:rPr>
          <w:rStyle w:val="affc"/>
          <w:b/>
        </w:rPr>
      </w:pPr>
      <w:r w:rsidRPr="003F7ECE">
        <w:fldChar w:fldCharType="begin"/>
      </w:r>
      <w:r w:rsidR="00034830" w:rsidRPr="003F7ECE">
        <w:instrText xml:space="preserve"> SEQ Рисунок \* ARABIC </w:instrText>
      </w:r>
      <w:r w:rsidRPr="003F7ECE">
        <w:fldChar w:fldCharType="separate"/>
      </w:r>
      <w:bookmarkStart w:id="1316" w:name="_Toc183105012"/>
      <w:r w:rsidR="0004269F" w:rsidRPr="003F7ECE">
        <w:rPr>
          <w:noProof/>
        </w:rPr>
        <w:t>77</w:t>
      </w:r>
      <w:r w:rsidRPr="003F7ECE">
        <w:fldChar w:fldCharType="end"/>
      </w:r>
      <w:bookmarkEnd w:id="1314"/>
      <w:r w:rsidR="0093177C" w:rsidRPr="003F7ECE">
        <w:t>.</w:t>
      </w:r>
      <w:r w:rsidR="00034830" w:rsidRPr="003F7ECE">
        <w:t xml:space="preserve"> Указание причины отклонения заявки</w:t>
      </w:r>
      <w:bookmarkEnd w:id="1315"/>
      <w:bookmarkEnd w:id="1316"/>
    </w:p>
    <w:p w:rsidR="00034830" w:rsidRPr="003F7ECE" w:rsidRDefault="004B4758" w:rsidP="004B4758">
      <w:pPr>
        <w:pStyle w:val="32"/>
      </w:pPr>
      <w:bookmarkStart w:id="1317" w:name="_Toc423374940"/>
      <w:bookmarkStart w:id="1318" w:name="_Toc457828008"/>
      <w:bookmarkStart w:id="1319" w:name="_Ref473895460"/>
      <w:bookmarkStart w:id="1320" w:name="_Toc162524404"/>
      <w:bookmarkStart w:id="1321" w:name="_Toc183104813"/>
      <w:bookmarkEnd w:id="1317"/>
      <w:r w:rsidRPr="003F7ECE">
        <w:t>Технические заявки на изменение Сводного реестра и решения по ним</w:t>
      </w:r>
      <w:bookmarkEnd w:id="1318"/>
      <w:bookmarkEnd w:id="1319"/>
      <w:bookmarkEnd w:id="1320"/>
      <w:bookmarkEnd w:id="1321"/>
    </w:p>
    <w:p w:rsidR="00186AEB" w:rsidRPr="003F7ECE" w:rsidRDefault="00186AEB" w:rsidP="00186AEB">
      <w:pPr>
        <w:pStyle w:val="GOSTNormal"/>
      </w:pPr>
      <w:r w:rsidRPr="003F7ECE">
        <w:t>Технические заявки на изменение сведений об организации</w:t>
      </w:r>
      <w:r w:rsidR="004B4758" w:rsidRPr="003F7ECE">
        <w:t xml:space="preserve"> в Сводном реестре</w:t>
      </w:r>
      <w:r w:rsidRPr="003F7ECE">
        <w:t xml:space="preserve"> и решения по ним создаются </w:t>
      </w:r>
      <w:r w:rsidR="00062A8E" w:rsidRPr="003F7ECE">
        <w:t>в следующих случаях</w:t>
      </w:r>
      <w:r w:rsidRPr="003F7ECE">
        <w:t>:</w:t>
      </w:r>
    </w:p>
    <w:p w:rsidR="00400523" w:rsidRPr="003F7ECE" w:rsidRDefault="00400523" w:rsidP="00400523">
      <w:pPr>
        <w:pStyle w:val="42"/>
      </w:pPr>
      <w:r w:rsidRPr="003F7ECE">
        <w:t xml:space="preserve">Изменения казначейских счетов. </w:t>
      </w:r>
    </w:p>
    <w:p w:rsidR="00400523" w:rsidRPr="003F7ECE" w:rsidRDefault="00400523" w:rsidP="00400523">
      <w:pPr>
        <w:pStyle w:val="GOSTNormal"/>
      </w:pPr>
      <w:r w:rsidRPr="003F7ECE">
        <w:t>Условия выполнения операции: открыт новый или внесены изменения в ранее открытый казначейский счет справочника «Книга регистрации казначейских счетов».</w:t>
      </w:r>
    </w:p>
    <w:p w:rsidR="00400523" w:rsidRPr="003F7ECE" w:rsidRDefault="00400523" w:rsidP="00400523">
      <w:pPr>
        <w:pStyle w:val="GOSTNormal"/>
      </w:pPr>
      <w:r w:rsidRPr="003F7ECE">
        <w:t xml:space="preserve">Система вносит в заявку сведения об изменении казначейских счетов, подписывает технической ЭП ФК, утверждает заявку, создает, согласовывает и утверждает документ Решение по ней. </w:t>
      </w:r>
    </w:p>
    <w:p w:rsidR="00CC1E8B" w:rsidRPr="003F7ECE" w:rsidRDefault="00186AEB" w:rsidP="00062A8E">
      <w:pPr>
        <w:pStyle w:val="42"/>
      </w:pPr>
      <w:bookmarkStart w:id="1322" w:name="_Toc183104814"/>
      <w:r w:rsidRPr="003F7ECE">
        <w:t>Изменения лицевых</w:t>
      </w:r>
      <w:r w:rsidR="00062A8E" w:rsidRPr="003F7ECE">
        <w:t xml:space="preserve"> </w:t>
      </w:r>
      <w:r w:rsidRPr="003F7ECE">
        <w:t>счетов.</w:t>
      </w:r>
      <w:bookmarkEnd w:id="1322"/>
      <w:r w:rsidRPr="003F7ECE">
        <w:t xml:space="preserve"> </w:t>
      </w:r>
    </w:p>
    <w:p w:rsidR="00400523" w:rsidRPr="003F7ECE" w:rsidRDefault="00A96088" w:rsidP="00CC1E8B">
      <w:pPr>
        <w:pStyle w:val="GOSTNormal"/>
      </w:pPr>
      <w:r w:rsidRPr="003F7ECE">
        <w:t xml:space="preserve">Условия выполнения операции: </w:t>
      </w:r>
      <w:r w:rsidR="00400523" w:rsidRPr="003F7ECE">
        <w:t>открыт новый или внесены изменения в ранее открытый лицевой счет, находящийся на обслуживании в ТОФК, справочника</w:t>
      </w:r>
      <w:r w:rsidR="00A84C94" w:rsidRPr="003F7ECE">
        <w:t xml:space="preserve"> «Книга регистрации лицевых счетов»</w:t>
      </w:r>
      <w:r w:rsidR="00400523" w:rsidRPr="003F7ECE">
        <w:t>.</w:t>
      </w:r>
      <w:r w:rsidR="00A84C94" w:rsidRPr="003F7ECE">
        <w:t xml:space="preserve"> </w:t>
      </w:r>
    </w:p>
    <w:p w:rsidR="00CC1E8B" w:rsidRPr="003F7ECE" w:rsidRDefault="00186AEB" w:rsidP="00CC1E8B">
      <w:pPr>
        <w:pStyle w:val="GOSTNormal"/>
      </w:pPr>
      <w:r w:rsidRPr="003F7ECE">
        <w:t>Система вносит в заявку сведения об изменении лицевых счетов, подписывает технической ЭП ФК, утверждает заявку, создает, согласовывает и утверждает документ Решение по ней.</w:t>
      </w:r>
      <w:r w:rsidR="001D02D8" w:rsidRPr="003F7ECE">
        <w:t xml:space="preserve"> </w:t>
      </w:r>
    </w:p>
    <w:p w:rsidR="00186AEB" w:rsidRPr="003F7ECE" w:rsidRDefault="001D02D8" w:rsidP="00CC1E8B">
      <w:pPr>
        <w:pStyle w:val="GOSTNormal"/>
      </w:pPr>
      <w:r w:rsidRPr="003F7ECE">
        <w:t>При необходимости пользователь может самостоятельно создать техническую заявку по всем активным и закрытым лицевым счетам. Для этого необходимо в справочнике «Сводный реестр»/ «Сводный реестр (архив)» выбрать актуальную запись и нажать кнопку «Создать техническую заявку по всем Лицевым счетам организации», расположенную на инструментальной панели.</w:t>
      </w:r>
    </w:p>
    <w:p w:rsidR="0063731B" w:rsidRPr="003F7ECE" w:rsidRDefault="0063731B" w:rsidP="00CC1E8B">
      <w:pPr>
        <w:pStyle w:val="GOSTNormal"/>
      </w:pPr>
      <w:r w:rsidRPr="003F7ECE">
        <w:t xml:space="preserve">Примечаний. Лицевые счета, открытые будущей датой (т.е. отложенной датой, которая еще не наступила) не отображаются в справочнике «Сводный реестр». </w:t>
      </w:r>
    </w:p>
    <w:p w:rsidR="0063731B" w:rsidRPr="003F7ECE" w:rsidRDefault="0063731B" w:rsidP="00CC1E8B">
      <w:pPr>
        <w:pStyle w:val="GOSTNormal"/>
      </w:pPr>
      <w:r w:rsidRPr="003F7ECE">
        <w:t>Примечаний. Лицевые счета, находящиеся на обслуживании в ФО, заполняются в справочнике «Сводный реестр» вручную.</w:t>
      </w:r>
    </w:p>
    <w:p w:rsidR="00C37AD8" w:rsidRPr="003F7ECE" w:rsidRDefault="00C37AD8" w:rsidP="00062A8E">
      <w:pPr>
        <w:pStyle w:val="42"/>
      </w:pPr>
      <w:bookmarkStart w:id="1323" w:name="_Toc183104815"/>
      <w:r w:rsidRPr="003F7ECE">
        <w:lastRenderedPageBreak/>
        <w:t>Изменение записи об организации в Сводном реестре на основе изменения данных в справочнике «Перечень бюджетов»</w:t>
      </w:r>
      <w:bookmarkEnd w:id="1323"/>
      <w:r w:rsidR="00B012B1" w:rsidRPr="003F7ECE">
        <w:t xml:space="preserve"> (</w:t>
      </w:r>
      <w:bookmarkStart w:id="1324" w:name="_Hlk193128965"/>
      <w:r w:rsidR="00B012B1" w:rsidRPr="003F7ECE">
        <w:t>отключено</w:t>
      </w:r>
      <w:r w:rsidR="00400523" w:rsidRPr="003F7ECE">
        <w:t>, включим после перехода на ИМПЗ</w:t>
      </w:r>
      <w:bookmarkEnd w:id="1324"/>
      <w:r w:rsidR="00B012B1" w:rsidRPr="003F7ECE">
        <w:t>)</w:t>
      </w:r>
    </w:p>
    <w:p w:rsidR="00062A8E" w:rsidRPr="003F7ECE" w:rsidRDefault="00062A8E" w:rsidP="00062A8E">
      <w:pPr>
        <w:pStyle w:val="GOSTNormal"/>
      </w:pPr>
      <w:r w:rsidRPr="003F7ECE">
        <w:t xml:space="preserve">Условие выполнения операции: в справочнике «Перечень бюджетов» </w:t>
      </w:r>
      <w:r w:rsidR="0063731B" w:rsidRPr="003F7ECE">
        <w:t xml:space="preserve">изменились данные о наименовании </w:t>
      </w:r>
      <w:r w:rsidRPr="003F7ECE">
        <w:t>бюджета</w:t>
      </w:r>
      <w:r w:rsidR="0063731B" w:rsidRPr="003F7ECE">
        <w:t>, код которого указан в реестровой записи Сводного реестра.</w:t>
      </w:r>
    </w:p>
    <w:p w:rsidR="00062A8E" w:rsidRPr="003F7ECE" w:rsidRDefault="00062A8E" w:rsidP="00062A8E">
      <w:pPr>
        <w:pStyle w:val="GOSTNormal"/>
      </w:pPr>
      <w:r w:rsidRPr="003F7ECE">
        <w:t>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p>
    <w:p w:rsidR="00C37AD8" w:rsidRPr="003F7ECE" w:rsidRDefault="006269C2" w:rsidP="00062A8E">
      <w:pPr>
        <w:pStyle w:val="42"/>
      </w:pPr>
      <w:bookmarkStart w:id="1325" w:name="_Toc183104816"/>
      <w:r w:rsidRPr="003F7ECE">
        <w:t>Изменение записи об организации в Сводном реестре на основе изменения данных в справочнике «Коды Глав/Ведомств»</w:t>
      </w:r>
      <w:bookmarkEnd w:id="1325"/>
    </w:p>
    <w:p w:rsidR="00062A8E" w:rsidRPr="003F7ECE" w:rsidRDefault="00062A8E" w:rsidP="0063731B">
      <w:pPr>
        <w:pStyle w:val="GOSTNormal"/>
      </w:pPr>
      <w:r w:rsidRPr="003F7ECE">
        <w:t>Условия выполнения операции:</w:t>
      </w:r>
      <w:r w:rsidR="0063731B" w:rsidRPr="003F7ECE">
        <w:t xml:space="preserve"> в</w:t>
      </w:r>
      <w:r w:rsidRPr="003F7ECE">
        <w:t xml:space="preserve"> справочнике «Коды Глав/Ведомств» изменились данные о наименовании главы по БК, </w:t>
      </w:r>
      <w:r w:rsidR="0063731B" w:rsidRPr="003F7ECE">
        <w:t xml:space="preserve">код которого </w:t>
      </w:r>
      <w:r w:rsidRPr="003F7ECE">
        <w:t>указан</w:t>
      </w:r>
      <w:r w:rsidR="0063731B" w:rsidRPr="003F7ECE">
        <w:t xml:space="preserve"> </w:t>
      </w:r>
      <w:r w:rsidRPr="003F7ECE">
        <w:t>в реестровой записи Сводного реестра.</w:t>
      </w:r>
    </w:p>
    <w:p w:rsidR="00062A8E" w:rsidRPr="003F7ECE" w:rsidRDefault="00062A8E" w:rsidP="00062A8E">
      <w:pPr>
        <w:pStyle w:val="GOSTNormal"/>
      </w:pPr>
      <w:r w:rsidRPr="003F7ECE">
        <w:t>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p>
    <w:p w:rsidR="0063731B" w:rsidRPr="003F7ECE" w:rsidRDefault="0063731B" w:rsidP="0063731B">
      <w:pPr>
        <w:pStyle w:val="42"/>
      </w:pPr>
      <w:r w:rsidRPr="003F7ECE">
        <w:t>Изменение записи об организации в Сводном реестре на основе изменения данных в справочнике «Банковские счета ФК»</w:t>
      </w:r>
    </w:p>
    <w:p w:rsidR="0063731B" w:rsidRPr="003F7ECE" w:rsidRDefault="0063731B" w:rsidP="0063731B">
      <w:pPr>
        <w:pStyle w:val="GOSTNormal"/>
      </w:pPr>
      <w:r w:rsidRPr="003F7ECE">
        <w:t>Условия выполнения операции: в справочнике «Банковские счета ФК» были загружены данные о банковских счетах, открытых ТОФК (новые или изменения относительно имеющихся).</w:t>
      </w:r>
    </w:p>
    <w:p w:rsidR="0063731B" w:rsidRPr="003F7ECE" w:rsidRDefault="0063731B" w:rsidP="0063731B">
      <w:pPr>
        <w:pStyle w:val="GOSTNormal"/>
      </w:pPr>
      <w:r w:rsidRPr="003F7ECE">
        <w:t>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p>
    <w:p w:rsidR="0063731B" w:rsidRPr="003F7ECE" w:rsidRDefault="0063731B" w:rsidP="0063731B">
      <w:pPr>
        <w:pStyle w:val="42"/>
      </w:pPr>
      <w:r w:rsidRPr="003F7ECE">
        <w:t>Изменение записи об организации в Сводном реестре на основе изменения данных Сводного реестра</w:t>
      </w:r>
    </w:p>
    <w:p w:rsidR="0063731B" w:rsidRPr="003F7ECE" w:rsidRDefault="0063731B" w:rsidP="0063731B">
      <w:pPr>
        <w:pStyle w:val="GOSTNormal"/>
      </w:pPr>
      <w:r w:rsidRPr="003F7ECE">
        <w:t>Условия выполнения операции: справочнике «Сводный реестр» изменились данные о наименовании вышестоящей организации или выполнено обновление наименования вышестоящей организации, учредителя, организации, создавшей обособленное подразделение.</w:t>
      </w:r>
    </w:p>
    <w:p w:rsidR="0063731B" w:rsidRPr="003F7ECE" w:rsidRDefault="0063731B" w:rsidP="00062A8E">
      <w:pPr>
        <w:pStyle w:val="GOSTNormal"/>
      </w:pPr>
      <w:r w:rsidRPr="003F7ECE">
        <w:t>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p>
    <w:p w:rsidR="00A84C94" w:rsidRPr="003F7ECE" w:rsidRDefault="00A84C94" w:rsidP="00062A8E">
      <w:pPr>
        <w:pStyle w:val="42"/>
      </w:pPr>
      <w:bookmarkStart w:id="1326" w:name="_Toc183104817"/>
      <w:r w:rsidRPr="003F7ECE">
        <w:t>Изменение данных ЕГРЮЛ</w:t>
      </w:r>
      <w:bookmarkEnd w:id="1326"/>
    </w:p>
    <w:p w:rsidR="00672727" w:rsidRPr="003F7ECE" w:rsidRDefault="00672727" w:rsidP="00672727">
      <w:pPr>
        <w:pStyle w:val="51"/>
      </w:pPr>
      <w:bookmarkStart w:id="1327" w:name="_Toc183104818"/>
      <w:r w:rsidRPr="003F7ECE">
        <w:t>Изменение реквизитов</w:t>
      </w:r>
      <w:r w:rsidR="00114212" w:rsidRPr="003F7ECE">
        <w:t>,</w:t>
      </w:r>
      <w:r w:rsidRPr="003F7ECE">
        <w:t xml:space="preserve"> обновляющихся по ЕГРЮЛ</w:t>
      </w:r>
      <w:bookmarkEnd w:id="1327"/>
    </w:p>
    <w:p w:rsidR="00A84C94" w:rsidRPr="003F7ECE" w:rsidRDefault="00A84C94" w:rsidP="00A84C94">
      <w:pPr>
        <w:pStyle w:val="GOSTNormal"/>
      </w:pPr>
      <w:r w:rsidRPr="003F7ECE">
        <w:t>Условия выполнения операции:</w:t>
      </w:r>
    </w:p>
    <w:p w:rsidR="00A84C94" w:rsidRPr="003F7ECE" w:rsidRDefault="00A84C94" w:rsidP="000D6252">
      <w:pPr>
        <w:pStyle w:val="GOSTTablenorm"/>
        <w:numPr>
          <w:ilvl w:val="0"/>
          <w:numId w:val="73"/>
        </w:numPr>
      </w:pPr>
      <w:r w:rsidRPr="003F7ECE">
        <w:t>В ЭБ из ФНС через СМЭВ поступили измененные данные «ЕГРЮЛ» (в юридически значимой форме с ЭП), за исключением случая изменения регистра символов в сведениях о руководителе организации или код способа прекращения ЮЛ в ЕГРЮЛ.</w:t>
      </w:r>
    </w:p>
    <w:p w:rsidR="00A84C94" w:rsidRPr="003F7ECE" w:rsidRDefault="00A84C94" w:rsidP="000D6252">
      <w:pPr>
        <w:pStyle w:val="GOSTTablenorm"/>
        <w:numPr>
          <w:ilvl w:val="0"/>
          <w:numId w:val="73"/>
        </w:numPr>
      </w:pPr>
      <w:r w:rsidRPr="003F7ECE">
        <w:t>Было выполнено обновление справочника «ЕГРЮЛ» на основании поступивших через СМЭВ измененных данных «ЕГРЮЛ» (в юридически значимой форме с ЭП)</w:t>
      </w:r>
    </w:p>
    <w:p w:rsidR="00A84C94" w:rsidRPr="003F7ECE" w:rsidRDefault="00A84C94" w:rsidP="00A84C94">
      <w:pPr>
        <w:pStyle w:val="GOSTNormal"/>
      </w:pPr>
      <w:r w:rsidRPr="003F7ECE">
        <w:t>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p>
    <w:p w:rsidR="00CC1E8B" w:rsidRPr="003F7ECE" w:rsidRDefault="00877ABE" w:rsidP="00877ABE">
      <w:pPr>
        <w:pStyle w:val="51"/>
      </w:pPr>
      <w:bookmarkStart w:id="1328" w:name="_Ref149518707"/>
      <w:bookmarkStart w:id="1329" w:name="_Toc183104819"/>
      <w:r w:rsidRPr="003F7ECE">
        <w:lastRenderedPageBreak/>
        <w:t>П</w:t>
      </w:r>
      <w:r w:rsidR="00C35D12" w:rsidRPr="003F7ECE">
        <w:t>еревод записей ОП СвР в статус «2-Не действующая» на основании сведений о статусе головной организации из ЕГРЮЛ при отсутствии открытых ЛС в справочнике «Книга регистрации лицевых счетов»</w:t>
      </w:r>
      <w:bookmarkEnd w:id="1328"/>
      <w:r w:rsidR="00C35D12" w:rsidRPr="003F7ECE">
        <w:t>;</w:t>
      </w:r>
      <w:bookmarkEnd w:id="1329"/>
    </w:p>
    <w:p w:rsidR="00C35D12" w:rsidRPr="003F7ECE" w:rsidRDefault="00877ABE" w:rsidP="00877ABE">
      <w:pPr>
        <w:pStyle w:val="GOSTNormal"/>
      </w:pPr>
      <w:r w:rsidRPr="003F7ECE">
        <w:t>Условия выполнения операции:</w:t>
      </w:r>
    </w:p>
    <w:p w:rsidR="00877ABE" w:rsidRPr="003F7ECE" w:rsidRDefault="00690A79" w:rsidP="000D6252">
      <w:pPr>
        <w:pStyle w:val="GOSTTablenorm"/>
        <w:numPr>
          <w:ilvl w:val="0"/>
          <w:numId w:val="74"/>
        </w:numPr>
      </w:pPr>
      <w:r w:rsidRPr="003F7ECE">
        <w:t>в</w:t>
      </w:r>
      <w:r w:rsidR="00877ABE" w:rsidRPr="003F7ECE">
        <w:t xml:space="preserve"> ЭБ из ФНС через СМЭВ поступили измененные данные «ЕГРЮЛ» (в юридически значимой форме с ЭП), в случае изменения у головной организации кода способа прекращения ЮЛ в ЕГРЮЛ</w:t>
      </w:r>
      <w:r w:rsidRPr="003F7ECE">
        <w:t>;</w:t>
      </w:r>
    </w:p>
    <w:p w:rsidR="00877ABE" w:rsidRPr="003F7ECE" w:rsidRDefault="00690A79" w:rsidP="000D6252">
      <w:pPr>
        <w:pStyle w:val="GOSTTablenorm"/>
        <w:numPr>
          <w:ilvl w:val="0"/>
          <w:numId w:val="74"/>
        </w:numPr>
      </w:pPr>
      <w:r w:rsidRPr="003F7ECE">
        <w:t>б</w:t>
      </w:r>
      <w:r w:rsidR="00877ABE" w:rsidRPr="003F7ECE">
        <w:t>ыло выполнено обновление справочника «ЕГРЮЛ» на основании поступивших через СМЭВ измененных данных «ЕГРЮЛ» (в юридически значимой форме с ЭП)</w:t>
      </w:r>
    </w:p>
    <w:p w:rsidR="00877ABE" w:rsidRPr="003F7ECE" w:rsidRDefault="00877ABE" w:rsidP="00877ABE">
      <w:pPr>
        <w:pStyle w:val="GOSTNormal"/>
      </w:pPr>
      <w:r w:rsidRPr="003F7ECE">
        <w:t>По каждому обособленному подразделению, созданному головной организацией, по которой пришли сведения о прекращении деятельности в ЕГРЮЛ, система автоматически проверяет наличие открытых лицевых счетов в справочнике «КРЛС». Если актуальные лицевые счета отсутствуют, то система создает, согласовывает и утверждает Техническую заявку по обособленному подразделению, автоматически создает, согласовывает и утверждает Решение по технической заявке.</w:t>
      </w:r>
    </w:p>
    <w:p w:rsidR="00045E29" w:rsidRPr="003F7ECE" w:rsidRDefault="00045E29" w:rsidP="00276DD6">
      <w:pPr>
        <w:pStyle w:val="GOSTNormal"/>
        <w:spacing w:before="0" w:after="0"/>
        <w:rPr>
          <w:szCs w:val="24"/>
        </w:rPr>
      </w:pPr>
      <w:bookmarkStart w:id="1330" w:name="_Toc457828019"/>
      <w:bookmarkStart w:id="1331" w:name="_Ref145965046"/>
      <w:bookmarkStart w:id="1332" w:name="_Ref145965047"/>
      <w:bookmarkStart w:id="1333" w:name="_Ref145965048"/>
      <w:r w:rsidRPr="003F7ECE">
        <w:rPr>
          <w:szCs w:val="24"/>
        </w:rPr>
        <w:t>Для Уполномоченной организации реализована возможность перевести запись ОП</w:t>
      </w:r>
      <w:r w:rsidR="0035724B" w:rsidRPr="003F7ECE">
        <w:rPr>
          <w:szCs w:val="24"/>
        </w:rPr>
        <w:t xml:space="preserve"> СвР </w:t>
      </w:r>
      <w:r w:rsidRPr="003F7ECE">
        <w:rPr>
          <w:szCs w:val="24"/>
        </w:rPr>
        <w:t xml:space="preserve">в статус «2 - Не </w:t>
      </w:r>
      <w:r w:rsidRPr="003F7ECE">
        <w:rPr>
          <w:color w:val="000000"/>
          <w:szCs w:val="24"/>
        </w:rPr>
        <w:t>действующая</w:t>
      </w:r>
      <w:r w:rsidRPr="003F7ECE">
        <w:rPr>
          <w:szCs w:val="24"/>
        </w:rPr>
        <w:t>», в случае необходимости прекращения деятельности ОП без имеющихся сведений о прекращении деятельности ГО в</w:t>
      </w:r>
      <w:r w:rsidR="00C53A74" w:rsidRPr="003F7ECE">
        <w:rPr>
          <w:szCs w:val="24"/>
        </w:rPr>
        <w:t xml:space="preserve"> «ЕГРЮЛ» </w:t>
      </w:r>
      <w:r w:rsidRPr="003F7ECE">
        <w:rPr>
          <w:szCs w:val="24"/>
        </w:rPr>
        <w:t>(например, в случае предоставления соответствующих документов организацией на бумажном носителе). Так же, перевод записи ОП</w:t>
      </w:r>
      <w:r w:rsidR="0035724B" w:rsidRPr="003F7ECE">
        <w:rPr>
          <w:szCs w:val="24"/>
        </w:rPr>
        <w:t xml:space="preserve"> СвР </w:t>
      </w:r>
      <w:r w:rsidRPr="003F7ECE">
        <w:rPr>
          <w:szCs w:val="24"/>
        </w:rPr>
        <w:t xml:space="preserve">в статус «2 - Не </w:t>
      </w:r>
      <w:r w:rsidRPr="003F7ECE">
        <w:rPr>
          <w:color w:val="000000"/>
          <w:szCs w:val="24"/>
        </w:rPr>
        <w:t>действующая</w:t>
      </w:r>
      <w:r w:rsidRPr="003F7ECE">
        <w:rPr>
          <w:szCs w:val="24"/>
        </w:rPr>
        <w:t>», в случае прекращения деятельности ОП, осуществляется для ОП, у которых нет информации о ГО в ЕГРЮЛ.</w:t>
      </w:r>
    </w:p>
    <w:p w:rsidR="00045E29" w:rsidRPr="003F7ECE" w:rsidRDefault="00045E29" w:rsidP="00276DD6">
      <w:pPr>
        <w:pStyle w:val="GOSTNormal"/>
        <w:spacing w:before="0" w:after="0"/>
        <w:rPr>
          <w:szCs w:val="24"/>
        </w:rPr>
      </w:pPr>
      <w:r w:rsidRPr="003F7ECE">
        <w:rPr>
          <w:szCs w:val="24"/>
        </w:rPr>
        <w:t>Уполномоченная организация создает заявку на изменение ОП</w:t>
      </w:r>
      <w:r w:rsidR="0035724B" w:rsidRPr="003F7ECE">
        <w:rPr>
          <w:szCs w:val="24"/>
        </w:rPr>
        <w:t xml:space="preserve"> СвР </w:t>
      </w:r>
      <w:r w:rsidRPr="003F7ECE">
        <w:rPr>
          <w:szCs w:val="24"/>
        </w:rPr>
        <w:t>и вручную проставляет «Дату прекращения деятельности ОП» на основании предоставленных документов.</w:t>
      </w:r>
    </w:p>
    <w:p w:rsidR="00045E29" w:rsidRPr="003F7ECE" w:rsidRDefault="00045E29" w:rsidP="00276DD6">
      <w:pPr>
        <w:pStyle w:val="GOSTNormal"/>
        <w:spacing w:before="0" w:after="0"/>
        <w:rPr>
          <w:szCs w:val="24"/>
        </w:rPr>
      </w:pPr>
      <w:r w:rsidRPr="003F7ECE">
        <w:rPr>
          <w:szCs w:val="24"/>
        </w:rPr>
        <w:t xml:space="preserve">В данной ситуации реквизит «Признак актуальности ГО» заполняется значением «1 – </w:t>
      </w:r>
      <w:r w:rsidRPr="003F7ECE">
        <w:rPr>
          <w:color w:val="000000"/>
          <w:szCs w:val="24"/>
        </w:rPr>
        <w:t>Действующая</w:t>
      </w:r>
      <w:r w:rsidRPr="003F7ECE">
        <w:rPr>
          <w:szCs w:val="24"/>
        </w:rPr>
        <w:t>».</w:t>
      </w:r>
    </w:p>
    <w:p w:rsidR="00045E29" w:rsidRPr="003F7ECE" w:rsidRDefault="00045E29" w:rsidP="00276DD6">
      <w:pPr>
        <w:pStyle w:val="GOSTNormal"/>
        <w:spacing w:before="0" w:after="0"/>
        <w:rPr>
          <w:szCs w:val="24"/>
        </w:rPr>
      </w:pPr>
      <w:r w:rsidRPr="003F7ECE">
        <w:rPr>
          <w:szCs w:val="24"/>
        </w:rPr>
        <w:t>При сохранении заявки СвР, проверки документа заявки СвР, утверждении заявки</w:t>
      </w:r>
      <w:r w:rsidR="0035724B" w:rsidRPr="003F7ECE">
        <w:rPr>
          <w:szCs w:val="24"/>
        </w:rPr>
        <w:t xml:space="preserve"> СвР </w:t>
      </w:r>
      <w:r w:rsidRPr="003F7ECE">
        <w:rPr>
          <w:szCs w:val="24"/>
        </w:rPr>
        <w:t>и при утверждении Решения</w:t>
      </w:r>
      <w:r w:rsidR="0035724B" w:rsidRPr="003F7ECE">
        <w:rPr>
          <w:szCs w:val="24"/>
        </w:rPr>
        <w:t xml:space="preserve"> СвР </w:t>
      </w:r>
      <w:r w:rsidRPr="003F7ECE">
        <w:rPr>
          <w:szCs w:val="24"/>
        </w:rPr>
        <w:t xml:space="preserve">запускается предупреждающий контроль о наличии актуальных ЛС в справочнике КРЛС (т.о. осуществляется информирование специалиста УО о наличии актуальных ЛС ОП). </w:t>
      </w:r>
    </w:p>
    <w:p w:rsidR="00045E29" w:rsidRPr="003F7ECE" w:rsidRDefault="00E825E1" w:rsidP="00276DD6">
      <w:pPr>
        <w:pStyle w:val="GOSTNormal"/>
        <w:spacing w:before="0" w:after="0"/>
        <w:rPr>
          <w:szCs w:val="24"/>
          <w:u w:val="single"/>
        </w:rPr>
      </w:pPr>
      <w:r w:rsidRPr="003F7ECE">
        <w:rPr>
          <w:szCs w:val="24"/>
          <w:u w:val="single"/>
        </w:rPr>
        <w:t>К</w:t>
      </w:r>
      <w:r w:rsidR="00045E29" w:rsidRPr="003F7ECE">
        <w:rPr>
          <w:szCs w:val="24"/>
          <w:u w:val="single"/>
        </w:rPr>
        <w:t>онтроль «Проверка наличия актуальных ЛС в справочнике КРЛС по организации».</w:t>
      </w:r>
    </w:p>
    <w:p w:rsidR="00045E29" w:rsidRPr="003F7ECE" w:rsidRDefault="00045E29" w:rsidP="00276DD6">
      <w:pPr>
        <w:pStyle w:val="GOSTNormal"/>
        <w:spacing w:before="0" w:after="0"/>
        <w:rPr>
          <w:szCs w:val="24"/>
        </w:rPr>
      </w:pPr>
      <w:r w:rsidRPr="003F7ECE">
        <w:rPr>
          <w:szCs w:val="24"/>
        </w:rPr>
        <w:t>Тип Контроля: Предупреждающий</w:t>
      </w:r>
    </w:p>
    <w:p w:rsidR="00045E29" w:rsidRPr="003F7ECE" w:rsidRDefault="00045E29" w:rsidP="00276DD6">
      <w:pPr>
        <w:pStyle w:val="GOSTNormal"/>
        <w:spacing w:before="0" w:after="0"/>
        <w:rPr>
          <w:szCs w:val="24"/>
        </w:rPr>
      </w:pPr>
      <w:r w:rsidRPr="003F7ECE">
        <w:rPr>
          <w:szCs w:val="24"/>
        </w:rPr>
        <w:t>Описание контроля: По справочнику КРЛС осуществляется поиск ЛС в статусе «Актуальная» или «Условно исключена» открытых для данного ОП (реквизит «Код организации» Сводного реестра = реквизиту «Код организации по СР» справочника КРЛС). Контроль не пройден, если в результате проверки, у организации найден актуальный ЛС в справочнике КРЛС</w:t>
      </w:r>
    </w:p>
    <w:p w:rsidR="00045E29" w:rsidRPr="003F7ECE" w:rsidRDefault="00045E29" w:rsidP="00276DD6">
      <w:pPr>
        <w:pStyle w:val="GOSTNormal"/>
        <w:spacing w:before="0" w:after="0"/>
        <w:rPr>
          <w:szCs w:val="24"/>
        </w:rPr>
      </w:pPr>
      <w:r w:rsidRPr="003F7ECE">
        <w:rPr>
          <w:szCs w:val="24"/>
        </w:rPr>
        <w:t>В случае если контроль не пройден, специалист УО информирует ОП о необходимости инициировать работы по передаче показателей с ЛС и перевода остатка денежных средств с ЛС ОП для последующего закрытия ЛС.</w:t>
      </w:r>
    </w:p>
    <w:p w:rsidR="00045E29" w:rsidRPr="003F7ECE" w:rsidRDefault="00045E29" w:rsidP="00276DD6">
      <w:pPr>
        <w:pStyle w:val="GOSTNormal"/>
        <w:spacing w:before="0" w:after="0"/>
        <w:rPr>
          <w:szCs w:val="24"/>
        </w:rPr>
      </w:pPr>
      <w:r w:rsidRPr="003F7ECE">
        <w:rPr>
          <w:szCs w:val="24"/>
        </w:rPr>
        <w:t>В НСИ ЭБ, вне зависимости от работы контроля, работа с Заявкой</w:t>
      </w:r>
      <w:r w:rsidR="0035724B" w:rsidRPr="003F7ECE">
        <w:rPr>
          <w:szCs w:val="24"/>
        </w:rPr>
        <w:t xml:space="preserve"> СвР </w:t>
      </w:r>
      <w:r w:rsidRPr="003F7ECE">
        <w:rPr>
          <w:szCs w:val="24"/>
        </w:rPr>
        <w:t>и Решением</w:t>
      </w:r>
      <w:r w:rsidR="0035724B" w:rsidRPr="003F7ECE">
        <w:rPr>
          <w:szCs w:val="24"/>
        </w:rPr>
        <w:t xml:space="preserve"> СвР </w:t>
      </w:r>
      <w:r w:rsidRPr="003F7ECE">
        <w:rPr>
          <w:szCs w:val="24"/>
        </w:rPr>
        <w:t>продолжается в штатном режиме по ЖЦ.</w:t>
      </w:r>
    </w:p>
    <w:p w:rsidR="00045E29" w:rsidRPr="003F7ECE" w:rsidRDefault="00045E29" w:rsidP="00276DD6">
      <w:pPr>
        <w:pStyle w:val="GOSTNormal"/>
        <w:spacing w:before="0" w:after="0"/>
        <w:rPr>
          <w:szCs w:val="24"/>
        </w:rPr>
      </w:pPr>
      <w:r w:rsidRPr="003F7ECE">
        <w:rPr>
          <w:szCs w:val="24"/>
        </w:rPr>
        <w:t xml:space="preserve">Формируется и утверждается Заявка СвР, Решение СвР, в которых основной реквизит «Дата прекращения деятельности ОП» заполняется значением, указанным Уполномоченной организаций в Заявке, и устанавливается статус «2 – Не </w:t>
      </w:r>
      <w:r w:rsidRPr="003F7ECE">
        <w:rPr>
          <w:color w:val="000000"/>
          <w:szCs w:val="24"/>
        </w:rPr>
        <w:t>действующая</w:t>
      </w:r>
      <w:r w:rsidRPr="003F7ECE">
        <w:rPr>
          <w:szCs w:val="24"/>
        </w:rPr>
        <w:t>» для ОП.</w:t>
      </w:r>
    </w:p>
    <w:p w:rsidR="00045E29" w:rsidRPr="003F7ECE" w:rsidRDefault="00045E29" w:rsidP="00276DD6">
      <w:pPr>
        <w:autoSpaceDE w:val="0"/>
        <w:autoSpaceDN w:val="0"/>
        <w:adjustRightInd w:val="0"/>
        <w:rPr>
          <w:rFonts w:eastAsiaTheme="minorHAnsi"/>
          <w:szCs w:val="24"/>
          <w:lang w:eastAsia="en-US"/>
        </w:rPr>
      </w:pPr>
      <w:r w:rsidRPr="003F7ECE">
        <w:rPr>
          <w:rFonts w:eastAsiaTheme="minorHAnsi"/>
          <w:szCs w:val="24"/>
          <w:lang w:eastAsia="en-US"/>
        </w:rPr>
        <w:t>После утверждения положительного решения СвР, формируется формуляр Извещение.</w:t>
      </w:r>
    </w:p>
    <w:p w:rsidR="001138BF" w:rsidRPr="003F7ECE" w:rsidRDefault="00045E29" w:rsidP="001E6CC2">
      <w:pPr>
        <w:pStyle w:val="GOSTNormal"/>
        <w:rPr>
          <w:szCs w:val="24"/>
        </w:rPr>
      </w:pPr>
      <w:r w:rsidRPr="003F7ECE">
        <w:rPr>
          <w:rFonts w:eastAsiaTheme="minorHAnsi"/>
          <w:szCs w:val="24"/>
          <w:lang w:eastAsia="en-US"/>
        </w:rPr>
        <w:lastRenderedPageBreak/>
        <w:t>Не позднее двух рабочих дней со дня изменения кода статуса ОП направляется в личный кабинет Уполномоченной организации Извещение с информацией о переводе ОП в ст.</w:t>
      </w:r>
      <w:r w:rsidRPr="003F7ECE">
        <w:rPr>
          <w:szCs w:val="24"/>
        </w:rPr>
        <w:t xml:space="preserve"> «2 - Не </w:t>
      </w:r>
      <w:r w:rsidRPr="003F7ECE">
        <w:rPr>
          <w:color w:val="000000"/>
          <w:szCs w:val="24"/>
        </w:rPr>
        <w:t>действующая</w:t>
      </w:r>
      <w:bookmarkStart w:id="1334" w:name="_Toc145076614"/>
      <w:r w:rsidR="001E6CC2" w:rsidRPr="003F7ECE">
        <w:rPr>
          <w:szCs w:val="24"/>
        </w:rPr>
        <w:t>».</w:t>
      </w:r>
    </w:p>
    <w:p w:rsidR="00045E29" w:rsidRPr="003F7ECE" w:rsidRDefault="00045E29" w:rsidP="001138BF">
      <w:pPr>
        <w:pStyle w:val="GOSTNormal"/>
        <w:rPr>
          <w:b/>
        </w:rPr>
      </w:pPr>
      <w:r w:rsidRPr="003F7ECE">
        <w:rPr>
          <w:b/>
        </w:rPr>
        <w:t xml:space="preserve">Пример </w:t>
      </w:r>
      <w:bookmarkEnd w:id="1334"/>
      <w:r w:rsidR="00E825E1" w:rsidRPr="003F7ECE">
        <w:rPr>
          <w:b/>
        </w:rPr>
        <w:t>перевода записей обособленных подразделений</w:t>
      </w:r>
      <w:r w:rsidR="006A06B2" w:rsidRPr="003F7ECE">
        <w:rPr>
          <w:b/>
        </w:rPr>
        <w:t xml:space="preserve"> Сводного реестра</w:t>
      </w:r>
      <w:r w:rsidR="00E825E1" w:rsidRPr="003F7ECE">
        <w:rPr>
          <w:b/>
        </w:rPr>
        <w:t xml:space="preserve"> в статус «2-Недействующая», при отсутствии актуальных лицевых счетов</w:t>
      </w:r>
    </w:p>
    <w:p w:rsidR="00045E29" w:rsidRPr="003F7ECE" w:rsidRDefault="00045E29" w:rsidP="00276DD6">
      <w:pPr>
        <w:pStyle w:val="GOSTNormal"/>
        <w:spacing w:before="100" w:beforeAutospacing="1" w:after="100" w:afterAutospacing="1"/>
        <w:rPr>
          <w:szCs w:val="24"/>
        </w:rPr>
      </w:pPr>
      <w:r w:rsidRPr="003F7ECE">
        <w:rPr>
          <w:b/>
          <w:szCs w:val="24"/>
        </w:rPr>
        <w:t>Ситуация:</w:t>
      </w:r>
      <w:r w:rsidRPr="003F7ECE">
        <w:rPr>
          <w:szCs w:val="24"/>
        </w:rPr>
        <w:t xml:space="preserve"> Подсистема НСИ ЭБ получает изменения по справочнику «ЕГРЮЛ» от 02.04.2023 о прекращении деятельности ГО по решению суда от </w:t>
      </w:r>
      <w:r w:rsidRPr="003F7ECE">
        <w:rPr>
          <w:b/>
          <w:szCs w:val="24"/>
        </w:rPr>
        <w:t>01.04.2023</w:t>
      </w:r>
      <w:r w:rsidRPr="003F7ECE">
        <w:rPr>
          <w:szCs w:val="24"/>
        </w:rPr>
        <w:t xml:space="preserve">. </w:t>
      </w:r>
    </w:p>
    <w:p w:rsidR="00045E29" w:rsidRPr="003F7ECE" w:rsidRDefault="00045E29" w:rsidP="00276DD6">
      <w:pPr>
        <w:pStyle w:val="GOSTNormal"/>
        <w:spacing w:before="100" w:beforeAutospacing="1" w:after="100" w:afterAutospacing="1"/>
        <w:rPr>
          <w:szCs w:val="24"/>
        </w:rPr>
      </w:pPr>
      <w:r w:rsidRPr="003F7ECE">
        <w:rPr>
          <w:b/>
          <w:szCs w:val="24"/>
        </w:rPr>
        <w:t>Предусловия:</w:t>
      </w:r>
      <w:r w:rsidRPr="003F7ECE">
        <w:rPr>
          <w:szCs w:val="24"/>
        </w:rPr>
        <w:t xml:space="preserve"> У ГО имеются ОП (филиал1, филиал2, филиал3). Все организации включены в СвР. У филиала1 ЛС закрыты. У филиала2, филиала3 имеются открытые ЛС, на которых есть остаток денежных средств.</w:t>
      </w:r>
    </w:p>
    <w:p w:rsidR="00045E29" w:rsidRPr="003F7ECE" w:rsidRDefault="00045E29" w:rsidP="00AC0879">
      <w:pPr>
        <w:pStyle w:val="GOSTNormalWithout"/>
      </w:pPr>
      <w:r w:rsidRPr="003F7ECE">
        <w:t>Реализация:</w:t>
      </w:r>
    </w:p>
    <w:p w:rsidR="00045E29" w:rsidRPr="003F7ECE" w:rsidRDefault="00045E29" w:rsidP="000D6252">
      <w:pPr>
        <w:pStyle w:val="GOSTListnum"/>
        <w:numPr>
          <w:ilvl w:val="0"/>
          <w:numId w:val="79"/>
        </w:numPr>
      </w:pPr>
      <w:r w:rsidRPr="003F7ECE">
        <w:t>В результате автообновления</w:t>
      </w:r>
      <w:r w:rsidR="0035724B" w:rsidRPr="003F7ECE">
        <w:t xml:space="preserve"> СвР </w:t>
      </w:r>
      <w:r w:rsidRPr="003F7ECE">
        <w:t>по справочнику «ЕГРЮЛ» в записи ГО в реквизите «Дата прекращения юридического лица» проставляется значение «</w:t>
      </w:r>
      <w:r w:rsidRPr="003F7ECE">
        <w:rPr>
          <w:b/>
        </w:rPr>
        <w:t xml:space="preserve">01.04.2023», </w:t>
      </w:r>
      <w:r w:rsidRPr="003F7ECE">
        <w:t>статус записи</w:t>
      </w:r>
      <w:r w:rsidRPr="003F7ECE">
        <w:rPr>
          <w:b/>
        </w:rPr>
        <w:t xml:space="preserve"> </w:t>
      </w:r>
      <w:r w:rsidRPr="003F7ECE">
        <w:t>меняется на «2 - Не действующая».</w:t>
      </w:r>
    </w:p>
    <w:p w:rsidR="00045E29" w:rsidRPr="003F7ECE" w:rsidRDefault="00045E29" w:rsidP="000D6252">
      <w:pPr>
        <w:pStyle w:val="GOSTListnum"/>
        <w:numPr>
          <w:ilvl w:val="0"/>
          <w:numId w:val="79"/>
        </w:numPr>
      </w:pPr>
      <w:r w:rsidRPr="003F7ECE">
        <w:t>После перевода ГО</w:t>
      </w:r>
      <w:r w:rsidR="0035724B" w:rsidRPr="003F7ECE">
        <w:t xml:space="preserve"> СвР </w:t>
      </w:r>
      <w:r w:rsidRPr="003F7ECE">
        <w:t xml:space="preserve">в статус «2 - Не </w:t>
      </w:r>
      <w:r w:rsidRPr="003F7ECE">
        <w:rPr>
          <w:color w:val="000000"/>
        </w:rPr>
        <w:t>действующая</w:t>
      </w:r>
      <w:r w:rsidRPr="003F7ECE">
        <w:t>» автоматически запускается ТЗ по</w:t>
      </w:r>
      <w:r w:rsidR="00C53A74" w:rsidRPr="003F7ECE">
        <w:t xml:space="preserve"> «ЕГРЮЛ» </w:t>
      </w:r>
      <w:r w:rsidRPr="003F7ECE">
        <w:t>для ОП, в результате которой анализируется значение в реквизите «Дата прекращения юридического лица», и осуществляется перевод записей ОП</w:t>
      </w:r>
      <w:r w:rsidR="0035724B" w:rsidRPr="003F7ECE">
        <w:t xml:space="preserve"> СвР </w:t>
      </w:r>
      <w:r w:rsidRPr="003F7ECE">
        <w:t xml:space="preserve">в статус «2 - Не </w:t>
      </w:r>
      <w:r w:rsidRPr="003F7ECE">
        <w:rPr>
          <w:color w:val="000000"/>
        </w:rPr>
        <w:t>действующая</w:t>
      </w:r>
      <w:r w:rsidRPr="003F7ECE">
        <w:t xml:space="preserve">», относящихся к данной ГО, при выполнении условий (по ОП нет актуальных ЛС в справочнике КРЛС). </w:t>
      </w:r>
    </w:p>
    <w:p w:rsidR="00045E29" w:rsidRPr="003F7ECE" w:rsidRDefault="00045E29" w:rsidP="00AC0879">
      <w:pPr>
        <w:pStyle w:val="GOSTListnum2"/>
        <w:rPr>
          <w:rFonts w:eastAsiaTheme="minorHAnsi"/>
          <w:lang w:eastAsia="en-US"/>
        </w:rPr>
      </w:pPr>
      <w:r w:rsidRPr="003F7ECE">
        <w:t>Для филиала</w:t>
      </w:r>
      <w:r w:rsidR="001138BF" w:rsidRPr="003F7ECE">
        <w:t> </w:t>
      </w:r>
      <w:r w:rsidRPr="003F7ECE">
        <w:t>1 на основании ТЗ по</w:t>
      </w:r>
      <w:r w:rsidR="00C53A74" w:rsidRPr="003F7ECE">
        <w:t xml:space="preserve"> «ЕГРЮЛ» </w:t>
      </w:r>
      <w:r w:rsidRPr="003F7ECE">
        <w:t xml:space="preserve">для ОП формируется и утверждается Заявка СвР, Решение СвР, в которой основной реквизит «Дата прекращения деятельности ОП» заполняется значением реквизита «Дата прекращения деятельности ЮЛ» = </w:t>
      </w:r>
      <w:r w:rsidRPr="003F7ECE">
        <w:rPr>
          <w:b/>
        </w:rPr>
        <w:t>01.04.2023 записи</w:t>
      </w:r>
      <w:r w:rsidRPr="003F7ECE">
        <w:t xml:space="preserve"> ГО СвР, реквизит «Признак актуальности ГО» = «2 - Не </w:t>
      </w:r>
      <w:r w:rsidRPr="003F7ECE">
        <w:rPr>
          <w:color w:val="000000"/>
        </w:rPr>
        <w:t>действующая</w:t>
      </w:r>
      <w:r w:rsidRPr="003F7ECE">
        <w:t xml:space="preserve">» и статус организации = «2 - Не </w:t>
      </w:r>
      <w:r w:rsidRPr="003F7ECE">
        <w:rPr>
          <w:color w:val="000000"/>
        </w:rPr>
        <w:t>действующая</w:t>
      </w:r>
      <w:r w:rsidRPr="003F7ECE">
        <w:t xml:space="preserve">». </w:t>
      </w:r>
      <w:r w:rsidRPr="003F7ECE">
        <w:rPr>
          <w:rFonts w:eastAsiaTheme="minorHAnsi"/>
          <w:lang w:eastAsia="en-US"/>
        </w:rPr>
        <w:t>После утверждения положительного решения СвР, формируется формуляр Извещение.</w:t>
      </w:r>
    </w:p>
    <w:p w:rsidR="00045E29" w:rsidRPr="003F7ECE" w:rsidRDefault="00045E29" w:rsidP="00AC0879">
      <w:pPr>
        <w:pStyle w:val="GOSTListnum2"/>
      </w:pPr>
      <w:r w:rsidRPr="003F7ECE">
        <w:t>Для ф</w:t>
      </w:r>
      <w:r w:rsidR="001138BF" w:rsidRPr="003F7ECE">
        <w:t xml:space="preserve">илиалов </w:t>
      </w:r>
      <w:r w:rsidRPr="003F7ECE">
        <w:t>2</w:t>
      </w:r>
      <w:r w:rsidR="001138BF" w:rsidRPr="003F7ECE">
        <w:t xml:space="preserve"> и 3</w:t>
      </w:r>
      <w:r w:rsidRPr="003F7ECE">
        <w:t xml:space="preserve"> на основании ТЗ по</w:t>
      </w:r>
      <w:r w:rsidR="00C53A74" w:rsidRPr="003F7ECE">
        <w:t xml:space="preserve"> «ЕГРЮЛ» </w:t>
      </w:r>
      <w:r w:rsidRPr="003F7ECE">
        <w:t>для ОП формируется и утверждается Заявка СвР, Решение СвР, в которой бизнес статус организации не меняется, и = «1 - Д</w:t>
      </w:r>
      <w:r w:rsidRPr="003F7ECE">
        <w:rPr>
          <w:color w:val="000000"/>
        </w:rPr>
        <w:t>ействующая</w:t>
      </w:r>
      <w:r w:rsidRPr="003F7ECE">
        <w:t xml:space="preserve">», и реквизит «Признак актуальности ГО» = «2 - Не </w:t>
      </w:r>
      <w:r w:rsidRPr="003F7ECE">
        <w:rPr>
          <w:color w:val="000000"/>
        </w:rPr>
        <w:t>действующая</w:t>
      </w:r>
      <w:r w:rsidRPr="003F7ECE">
        <w:t>».</w:t>
      </w:r>
    </w:p>
    <w:p w:rsidR="00045E29" w:rsidRPr="003F7ECE" w:rsidRDefault="00045E29" w:rsidP="00276DD6">
      <w:pPr>
        <w:pStyle w:val="GOSTNormal"/>
        <w:spacing w:before="100" w:beforeAutospacing="1" w:after="100" w:afterAutospacing="1"/>
        <w:ind w:left="284" w:firstLine="283"/>
        <w:rPr>
          <w:b/>
          <w:szCs w:val="24"/>
        </w:rPr>
      </w:pPr>
      <w:r w:rsidRPr="003F7ECE">
        <w:rPr>
          <w:szCs w:val="24"/>
        </w:rPr>
        <w:t>03.04.2023 клиент ОП филиала</w:t>
      </w:r>
      <w:r w:rsidR="001138BF" w:rsidRPr="003F7ECE">
        <w:rPr>
          <w:szCs w:val="24"/>
        </w:rPr>
        <w:t> </w:t>
      </w:r>
      <w:r w:rsidRPr="003F7ECE">
        <w:rPr>
          <w:szCs w:val="24"/>
        </w:rPr>
        <w:t xml:space="preserve">2 перевел остаток денежных средств правопреемнику, и закрыл ЛС текущей датой </w:t>
      </w:r>
      <w:r w:rsidRPr="003F7ECE">
        <w:rPr>
          <w:b/>
          <w:szCs w:val="24"/>
        </w:rPr>
        <w:t>03.04.2023.</w:t>
      </w:r>
    </w:p>
    <w:p w:rsidR="00045E29" w:rsidRPr="003F7ECE" w:rsidRDefault="00045E29" w:rsidP="00276DD6">
      <w:pPr>
        <w:pStyle w:val="GOSTNormal"/>
        <w:rPr>
          <w:szCs w:val="24"/>
        </w:rPr>
      </w:pPr>
      <w:r w:rsidRPr="003F7ECE">
        <w:rPr>
          <w:szCs w:val="24"/>
        </w:rPr>
        <w:t>04.04.2023 при автоматическом выполнении Автопроцедуры «Перевод записей ОП</w:t>
      </w:r>
      <w:r w:rsidR="0035724B" w:rsidRPr="003F7ECE">
        <w:rPr>
          <w:szCs w:val="24"/>
        </w:rPr>
        <w:t xml:space="preserve"> СвР </w:t>
      </w:r>
      <w:r w:rsidRPr="003F7ECE">
        <w:rPr>
          <w:szCs w:val="24"/>
        </w:rPr>
        <w:t xml:space="preserve">в статус «2 - Не </w:t>
      </w:r>
      <w:r w:rsidRPr="003F7ECE">
        <w:rPr>
          <w:color w:val="000000"/>
          <w:szCs w:val="24"/>
        </w:rPr>
        <w:t>действующая</w:t>
      </w:r>
      <w:r w:rsidRPr="003F7ECE">
        <w:rPr>
          <w:szCs w:val="24"/>
        </w:rPr>
        <w:t>» (запускается 1 раз в сутки) в справочник</w:t>
      </w:r>
      <w:r w:rsidR="0035724B" w:rsidRPr="003F7ECE">
        <w:rPr>
          <w:szCs w:val="24"/>
        </w:rPr>
        <w:t xml:space="preserve"> СвР </w:t>
      </w:r>
      <w:r w:rsidRPr="003F7ECE">
        <w:rPr>
          <w:szCs w:val="24"/>
        </w:rPr>
        <w:t>вносится изменение.</w:t>
      </w:r>
    </w:p>
    <w:p w:rsidR="00045E29" w:rsidRPr="003F7ECE" w:rsidRDefault="00045E29" w:rsidP="00276DD6">
      <w:pPr>
        <w:pStyle w:val="GOSTNormal"/>
        <w:rPr>
          <w:szCs w:val="24"/>
        </w:rPr>
      </w:pPr>
      <w:r w:rsidRPr="003F7ECE">
        <w:rPr>
          <w:szCs w:val="24"/>
        </w:rPr>
        <w:t>Для филиала</w:t>
      </w:r>
      <w:r w:rsidR="001138BF" w:rsidRPr="003F7ECE">
        <w:rPr>
          <w:szCs w:val="24"/>
        </w:rPr>
        <w:t> </w:t>
      </w:r>
      <w:r w:rsidRPr="003F7ECE">
        <w:rPr>
          <w:szCs w:val="24"/>
        </w:rPr>
        <w:t>2 на основании ТЗ АП по</w:t>
      </w:r>
      <w:r w:rsidR="0035724B" w:rsidRPr="003F7ECE">
        <w:rPr>
          <w:szCs w:val="24"/>
        </w:rPr>
        <w:t xml:space="preserve"> СвР </w:t>
      </w:r>
      <w:r w:rsidRPr="003F7ECE">
        <w:rPr>
          <w:szCs w:val="24"/>
        </w:rPr>
        <w:t xml:space="preserve">формируется и утверждается Заявка СвР, Решение СвР, в которой основной реквизит «Дата прекращения деятельности ОП» заполняется значением реквизита «Дата прекращения деятельности ЮЛ» = </w:t>
      </w:r>
      <w:r w:rsidRPr="003F7ECE">
        <w:rPr>
          <w:b/>
          <w:szCs w:val="24"/>
        </w:rPr>
        <w:t>01.04.2023 записи</w:t>
      </w:r>
      <w:r w:rsidRPr="003F7ECE">
        <w:rPr>
          <w:szCs w:val="24"/>
        </w:rPr>
        <w:t xml:space="preserve"> ГО СвР, реквизит «Признак актуальности ГО» = «2 - Не </w:t>
      </w:r>
      <w:r w:rsidRPr="003F7ECE">
        <w:rPr>
          <w:color w:val="000000"/>
          <w:szCs w:val="24"/>
        </w:rPr>
        <w:t>действующая</w:t>
      </w:r>
      <w:r w:rsidRPr="003F7ECE">
        <w:rPr>
          <w:szCs w:val="24"/>
        </w:rPr>
        <w:t xml:space="preserve">» и статус организации = «2 – Не действующая». </w:t>
      </w:r>
      <w:r w:rsidRPr="003F7ECE">
        <w:rPr>
          <w:rFonts w:eastAsiaTheme="minorHAnsi"/>
          <w:szCs w:val="24"/>
          <w:lang w:eastAsia="en-US"/>
        </w:rPr>
        <w:t>После утверждения положительного решения СвР, формируется формуляр Извещение</w:t>
      </w:r>
      <w:r w:rsidRPr="003F7ECE">
        <w:rPr>
          <w:szCs w:val="24"/>
        </w:rPr>
        <w:t xml:space="preserve">. </w:t>
      </w:r>
    </w:p>
    <w:p w:rsidR="00045E29" w:rsidRPr="003F7ECE" w:rsidRDefault="00045E29" w:rsidP="00276DD6">
      <w:pPr>
        <w:pStyle w:val="GOSTNormal"/>
        <w:rPr>
          <w:szCs w:val="24"/>
        </w:rPr>
      </w:pPr>
      <w:r w:rsidRPr="003F7ECE">
        <w:rPr>
          <w:szCs w:val="24"/>
        </w:rPr>
        <w:t>Для филиала3 ТЗ АП по</w:t>
      </w:r>
      <w:r w:rsidR="0035724B" w:rsidRPr="003F7ECE">
        <w:rPr>
          <w:szCs w:val="24"/>
        </w:rPr>
        <w:t xml:space="preserve"> СвР </w:t>
      </w:r>
      <w:r w:rsidRPr="003F7ECE">
        <w:rPr>
          <w:szCs w:val="24"/>
        </w:rPr>
        <w:t>НЕ запускается, т.к. АП не отобрала данную запись для дальнейшей обработки (не выполнены условия проверки - в справочнике КРЛС для организации ОП присутствуют актуальные ЛС). Филиал</w:t>
      </w:r>
      <w:r w:rsidR="001138BF" w:rsidRPr="003F7ECE">
        <w:rPr>
          <w:szCs w:val="24"/>
        </w:rPr>
        <w:t> </w:t>
      </w:r>
      <w:r w:rsidRPr="003F7ECE">
        <w:rPr>
          <w:szCs w:val="24"/>
        </w:rPr>
        <w:t>3 остается в статусе = «1 -</w:t>
      </w:r>
      <w:r w:rsidRPr="003F7ECE">
        <w:rPr>
          <w:color w:val="000000"/>
          <w:szCs w:val="24"/>
        </w:rPr>
        <w:t xml:space="preserve"> Действующая</w:t>
      </w:r>
      <w:r w:rsidRPr="003F7ECE">
        <w:rPr>
          <w:szCs w:val="24"/>
        </w:rPr>
        <w:t>» и будет проверяться АП ежедневно, пока по не будут закрыты все его ЛС.</w:t>
      </w:r>
    </w:p>
    <w:p w:rsidR="00045E29" w:rsidRPr="003F7ECE" w:rsidRDefault="00045E29" w:rsidP="00276DD6">
      <w:pPr>
        <w:pStyle w:val="GOSTNormal"/>
        <w:spacing w:before="100" w:beforeAutospacing="1" w:after="100" w:afterAutospacing="1"/>
        <w:ind w:left="284" w:firstLine="283"/>
        <w:rPr>
          <w:b/>
          <w:szCs w:val="24"/>
        </w:rPr>
      </w:pPr>
      <w:r w:rsidRPr="003F7ECE">
        <w:rPr>
          <w:szCs w:val="24"/>
        </w:rPr>
        <w:lastRenderedPageBreak/>
        <w:t>01.09.2023 для ОП филиала</w:t>
      </w:r>
      <w:r w:rsidR="001138BF" w:rsidRPr="003F7ECE">
        <w:rPr>
          <w:szCs w:val="24"/>
        </w:rPr>
        <w:t> </w:t>
      </w:r>
      <w:r w:rsidRPr="003F7ECE">
        <w:rPr>
          <w:szCs w:val="24"/>
        </w:rPr>
        <w:t xml:space="preserve">3 перевели остаток денежных средств правопреемнику, и закрыли ЛС текущей датой </w:t>
      </w:r>
      <w:r w:rsidRPr="003F7ECE">
        <w:rPr>
          <w:b/>
          <w:szCs w:val="24"/>
        </w:rPr>
        <w:t>01.09.2023.</w:t>
      </w:r>
    </w:p>
    <w:p w:rsidR="00045E29" w:rsidRPr="003F7ECE" w:rsidRDefault="00045E29" w:rsidP="00276DD6">
      <w:pPr>
        <w:pStyle w:val="GOSTNormal"/>
        <w:rPr>
          <w:szCs w:val="24"/>
        </w:rPr>
      </w:pPr>
      <w:r w:rsidRPr="003F7ECE">
        <w:rPr>
          <w:szCs w:val="24"/>
        </w:rPr>
        <w:t>02.09.2023 при автоматическом выполнении Автопроцедуры «Перевод записей ОП</w:t>
      </w:r>
      <w:r w:rsidR="0035724B" w:rsidRPr="003F7ECE">
        <w:rPr>
          <w:szCs w:val="24"/>
        </w:rPr>
        <w:t xml:space="preserve"> СвР </w:t>
      </w:r>
      <w:r w:rsidRPr="003F7ECE">
        <w:rPr>
          <w:szCs w:val="24"/>
        </w:rPr>
        <w:t xml:space="preserve">в статус «2 - Не </w:t>
      </w:r>
      <w:r w:rsidRPr="003F7ECE">
        <w:rPr>
          <w:color w:val="000000"/>
          <w:szCs w:val="24"/>
        </w:rPr>
        <w:t>действующая</w:t>
      </w:r>
      <w:r w:rsidRPr="003F7ECE">
        <w:rPr>
          <w:szCs w:val="24"/>
        </w:rPr>
        <w:t>» (запускается 1 раз в сутки) в справочник</w:t>
      </w:r>
      <w:r w:rsidR="0035724B" w:rsidRPr="003F7ECE">
        <w:rPr>
          <w:szCs w:val="24"/>
        </w:rPr>
        <w:t xml:space="preserve"> СвР </w:t>
      </w:r>
      <w:r w:rsidRPr="003F7ECE">
        <w:rPr>
          <w:szCs w:val="24"/>
        </w:rPr>
        <w:t>вносится изменение.</w:t>
      </w:r>
    </w:p>
    <w:p w:rsidR="00045E29" w:rsidRPr="003F7ECE" w:rsidRDefault="00045E29" w:rsidP="00276DD6">
      <w:pPr>
        <w:pStyle w:val="GOSTNormal"/>
      </w:pPr>
      <w:r w:rsidRPr="003F7ECE">
        <w:rPr>
          <w:szCs w:val="24"/>
        </w:rPr>
        <w:t>Для филиала</w:t>
      </w:r>
      <w:r w:rsidR="001138BF" w:rsidRPr="003F7ECE">
        <w:rPr>
          <w:szCs w:val="24"/>
        </w:rPr>
        <w:t> </w:t>
      </w:r>
      <w:r w:rsidRPr="003F7ECE">
        <w:rPr>
          <w:szCs w:val="24"/>
        </w:rPr>
        <w:t>3 на основании ТЗ АП по</w:t>
      </w:r>
      <w:r w:rsidR="0035724B" w:rsidRPr="003F7ECE">
        <w:rPr>
          <w:szCs w:val="24"/>
        </w:rPr>
        <w:t xml:space="preserve"> СвР </w:t>
      </w:r>
      <w:r w:rsidRPr="003F7ECE">
        <w:rPr>
          <w:szCs w:val="24"/>
        </w:rPr>
        <w:t xml:space="preserve">формируется и утверждается Заявка СвР, Решение СвР, в которой основной реквизит «Дата прекращения деятельности ОП» заполняется значением реквизита «Дата прекращения деятельности ЮЛ» = </w:t>
      </w:r>
      <w:r w:rsidRPr="003F7ECE">
        <w:rPr>
          <w:b/>
          <w:szCs w:val="24"/>
        </w:rPr>
        <w:t>01.04.2023 записи</w:t>
      </w:r>
      <w:r w:rsidRPr="003F7ECE">
        <w:rPr>
          <w:szCs w:val="24"/>
        </w:rPr>
        <w:t xml:space="preserve"> ГО СвР, реквизит «Признак актуальности ГО» = «2 - Не </w:t>
      </w:r>
      <w:r w:rsidRPr="003F7ECE">
        <w:rPr>
          <w:color w:val="000000"/>
          <w:szCs w:val="24"/>
        </w:rPr>
        <w:t>действующая</w:t>
      </w:r>
      <w:r w:rsidRPr="003F7ECE">
        <w:rPr>
          <w:szCs w:val="24"/>
        </w:rPr>
        <w:t xml:space="preserve">» и статус организации = «2 – Не действующая». </w:t>
      </w:r>
      <w:r w:rsidRPr="003F7ECE">
        <w:rPr>
          <w:rFonts w:eastAsiaTheme="minorHAnsi"/>
          <w:szCs w:val="24"/>
          <w:lang w:eastAsia="en-US"/>
        </w:rPr>
        <w:t>После утверждения положительного решения СвР, формируется формуляр Извещение</w:t>
      </w:r>
      <w:r w:rsidRPr="003F7ECE">
        <w:rPr>
          <w:szCs w:val="24"/>
        </w:rPr>
        <w:t>.</w:t>
      </w:r>
    </w:p>
    <w:p w:rsidR="00864322" w:rsidRPr="003F7ECE" w:rsidRDefault="00864322" w:rsidP="00672727">
      <w:pPr>
        <w:pStyle w:val="51"/>
      </w:pPr>
      <w:bookmarkStart w:id="1335" w:name="_Ref150727275"/>
      <w:bookmarkStart w:id="1336" w:name="_Toc183104820"/>
      <w:r w:rsidRPr="003F7ECE">
        <w:t xml:space="preserve">Получение </w:t>
      </w:r>
      <w:r w:rsidRPr="003F7ECE">
        <w:rPr>
          <w:color w:val="000000"/>
        </w:rPr>
        <w:t>признака ограничений доступа к сведениям</w:t>
      </w:r>
      <w:r w:rsidRPr="003F7ECE">
        <w:t xml:space="preserve"> справочника «ЕГРЮЛ» с последующим обновлением данных в СвР</w:t>
      </w:r>
      <w:bookmarkEnd w:id="1335"/>
      <w:bookmarkEnd w:id="1336"/>
    </w:p>
    <w:p w:rsidR="00864322" w:rsidRPr="003F7ECE" w:rsidRDefault="00864322" w:rsidP="00276DD6">
      <w:pPr>
        <w:pStyle w:val="GOSTNormal"/>
        <w:spacing w:before="0" w:after="0"/>
        <w:ind w:firstLine="709"/>
      </w:pPr>
      <w:r w:rsidRPr="003F7ECE">
        <w:rPr>
          <w:szCs w:val="24"/>
        </w:rPr>
        <w:t>В НСИ ЭБ обеспечено ведение, хранение и распространение информации об ограничении доступа к сведениям в справочнике «ЕГРЮЛ», с последующим обновлением данных в СвР.</w:t>
      </w:r>
    </w:p>
    <w:p w:rsidR="00864322" w:rsidRPr="003F7ECE" w:rsidRDefault="00864322" w:rsidP="00276DD6">
      <w:pPr>
        <w:ind w:firstLine="708"/>
      </w:pPr>
      <w:r w:rsidRPr="003F7ECE">
        <w:t xml:space="preserve">Реквизиты, у которых ФНС ограничивает доступ, автоматически загружаются в справочник «ЕГРЮЛ» с признаком </w:t>
      </w:r>
      <w:r w:rsidRPr="003F7ECE">
        <w:rPr>
          <w:color w:val="000000"/>
        </w:rPr>
        <w:t>ограниченного доступа к сведениям</w:t>
      </w:r>
      <w:r w:rsidRPr="003F7ECE">
        <w:t xml:space="preserve">. </w:t>
      </w:r>
    </w:p>
    <w:p w:rsidR="00864322" w:rsidRPr="003F7ECE" w:rsidRDefault="00864322" w:rsidP="00276DD6">
      <w:pPr>
        <w:pStyle w:val="GOSTNormalWithout"/>
      </w:pPr>
      <w:r w:rsidRPr="003F7ECE">
        <w:t>Далее при работе с организациями в СвР возможны следующие ситуации:</w:t>
      </w:r>
    </w:p>
    <w:p w:rsidR="00864322" w:rsidRPr="003F7ECE" w:rsidRDefault="00864322" w:rsidP="000D6252">
      <w:pPr>
        <w:pStyle w:val="GOSTListnum"/>
        <w:numPr>
          <w:ilvl w:val="0"/>
          <w:numId w:val="80"/>
        </w:numPr>
      </w:pPr>
      <w:r w:rsidRPr="003F7ECE">
        <w:t>Включение новой организации в СвР.</w:t>
      </w:r>
    </w:p>
    <w:p w:rsidR="00864322" w:rsidRPr="003F7ECE" w:rsidRDefault="00864322" w:rsidP="00AC0879">
      <w:pPr>
        <w:pStyle w:val="GOSTListnum"/>
        <w:numPr>
          <w:ilvl w:val="0"/>
          <w:numId w:val="0"/>
        </w:numPr>
        <w:ind w:left="1021"/>
      </w:pPr>
      <w:r w:rsidRPr="003F7ECE">
        <w:t>Работа по включению организации с СвР осуществляется штатном режиме.</w:t>
      </w:r>
    </w:p>
    <w:p w:rsidR="00864322" w:rsidRPr="003F7ECE" w:rsidRDefault="00864322" w:rsidP="00AC0879">
      <w:pPr>
        <w:pStyle w:val="GOSTListnum"/>
        <w:numPr>
          <w:ilvl w:val="0"/>
          <w:numId w:val="0"/>
        </w:numPr>
        <w:ind w:left="1021"/>
      </w:pPr>
      <w:r w:rsidRPr="003F7ECE">
        <w:t>При включении новой записи в СвР признак ограниченного доступа к сведениям не заполняется.</w:t>
      </w:r>
    </w:p>
    <w:p w:rsidR="00864322" w:rsidRPr="003F7ECE" w:rsidRDefault="00864322" w:rsidP="00AC0879">
      <w:pPr>
        <w:pStyle w:val="GOSTListnum"/>
      </w:pPr>
      <w:r w:rsidRPr="003F7ECE">
        <w:t>Внесение изменений по организации ранее внесенной в СвР.</w:t>
      </w:r>
    </w:p>
    <w:p w:rsidR="00864322" w:rsidRPr="003F7ECE" w:rsidRDefault="00864322" w:rsidP="00AC0879">
      <w:pPr>
        <w:pStyle w:val="GOSTListnum"/>
        <w:numPr>
          <w:ilvl w:val="0"/>
          <w:numId w:val="0"/>
        </w:numPr>
        <w:ind w:left="1021"/>
      </w:pPr>
      <w:r w:rsidRPr="003F7ECE">
        <w:t>Работа по внесению изменений по организации ранее внесенной в СвР осуществляется штатном режиме.</w:t>
      </w:r>
    </w:p>
    <w:p w:rsidR="00864322" w:rsidRPr="003F7ECE" w:rsidRDefault="00864322" w:rsidP="00AC0879">
      <w:pPr>
        <w:pStyle w:val="GOSTListnum"/>
        <w:numPr>
          <w:ilvl w:val="0"/>
          <w:numId w:val="0"/>
        </w:numPr>
        <w:ind w:left="1021"/>
      </w:pPr>
      <w:r w:rsidRPr="003F7ECE">
        <w:t>При внесении изменений в запись СвР реквизиты с признаком ограниченного доступа к сведениям заполняются из родительской записи СвР.</w:t>
      </w:r>
    </w:p>
    <w:p w:rsidR="00864322" w:rsidRPr="003F7ECE" w:rsidRDefault="00864322" w:rsidP="00AC0879">
      <w:pPr>
        <w:pStyle w:val="GOSTListnum"/>
      </w:pPr>
      <w:r w:rsidRPr="003F7ECE">
        <w:t>Обновление информации об организации СвР на основании справочника «ЕГРЮЛ».</w:t>
      </w:r>
    </w:p>
    <w:p w:rsidR="00864322" w:rsidRPr="003F7ECE" w:rsidRDefault="00864322" w:rsidP="00276DD6">
      <w:pPr>
        <w:pStyle w:val="GOSTNormal"/>
      </w:pPr>
      <w:r w:rsidRPr="003F7ECE">
        <w:t>В результате автообновления справочника ЕГРЮЛ, при получении признака ограниченного доступа к сведениям, провер</w:t>
      </w:r>
      <w:r w:rsidR="003A65E2" w:rsidRPr="003F7ECE">
        <w:t>я</w:t>
      </w:r>
      <w:r w:rsidRPr="003F7ECE">
        <w:t>ются наличие изменений по реквизитам с признаком ограниченного доступа к сведениям в СвР. Если изменения есть, то в штатном режиме запускается автоматическое формирование ТЗ по</w:t>
      </w:r>
      <w:r w:rsidR="00C53A74" w:rsidRPr="003F7ECE">
        <w:t xml:space="preserve"> «ЕГРЮЛ» </w:t>
      </w:r>
      <w:r w:rsidRPr="003F7ECE">
        <w:t>(ТЗ по</w:t>
      </w:r>
      <w:r w:rsidR="00C53A74" w:rsidRPr="003F7ECE">
        <w:t xml:space="preserve"> «ЕГРЮЛ» </w:t>
      </w:r>
      <w:r w:rsidRPr="003F7ECE">
        <w:t>для ОП). Формируется и утверждается Заявка СвР, Решение СвР.</w:t>
      </w:r>
    </w:p>
    <w:p w:rsidR="00864322" w:rsidRPr="003F7ECE" w:rsidRDefault="00864322" w:rsidP="00276DD6">
      <w:pPr>
        <w:pStyle w:val="GOSTNormal"/>
      </w:pPr>
      <w:r w:rsidRPr="003F7ECE">
        <w:t>В справочнике «ЕГРЮЛ», в справочнике СвР признак ограничений доступа к сведениям не отображается на визуальной, списковой и печатной форме.</w:t>
      </w:r>
    </w:p>
    <w:p w:rsidR="00864322" w:rsidRPr="003F7ECE" w:rsidRDefault="00864322" w:rsidP="00276DD6">
      <w:pPr>
        <w:pStyle w:val="GOSTNormal"/>
        <w:rPr>
          <w:rStyle w:val="GOSTSymItalic"/>
          <w:i w:val="0"/>
        </w:rPr>
      </w:pPr>
      <w:r w:rsidRPr="003F7ECE">
        <w:t xml:space="preserve">Внесение изменений в справочник «ЕГРЮЛ», СвР доступен пользователю с ролью: </w:t>
      </w:r>
      <w:r w:rsidRPr="003F7ECE">
        <w:rPr>
          <w:szCs w:val="24"/>
        </w:rPr>
        <w:t>РУБПНУБП.001 Ввод данных,</w:t>
      </w:r>
      <w:r w:rsidR="003A65E2" w:rsidRPr="003F7ECE">
        <w:rPr>
          <w:szCs w:val="24"/>
        </w:rPr>
        <w:t xml:space="preserve"> РУБПНУБП.005 Формирование решения ОрФК,</w:t>
      </w:r>
      <w:r w:rsidRPr="003F7ECE">
        <w:rPr>
          <w:szCs w:val="24"/>
        </w:rPr>
        <w:t xml:space="preserve"> </w:t>
      </w:r>
      <w:r w:rsidRPr="003F7ECE">
        <w:rPr>
          <w:rStyle w:val="GOSTSymItalic"/>
          <w:i w:val="0"/>
        </w:rPr>
        <w:t>РУБПНУБП.008 Администратор НСИ ФК.</w:t>
      </w:r>
    </w:p>
    <w:p w:rsidR="005A49B1" w:rsidRPr="003F7ECE" w:rsidRDefault="005A49B1" w:rsidP="00276DD6">
      <w:pPr>
        <w:pStyle w:val="32"/>
      </w:pPr>
      <w:bookmarkStart w:id="1337" w:name="_Toc149256350"/>
      <w:bookmarkStart w:id="1338" w:name="_Toc149256600"/>
      <w:bookmarkStart w:id="1339" w:name="_Toc149257682"/>
      <w:bookmarkStart w:id="1340" w:name="_Toc149518326"/>
      <w:bookmarkStart w:id="1341" w:name="_Toc150712377"/>
      <w:bookmarkStart w:id="1342" w:name="_Toc150713099"/>
      <w:bookmarkStart w:id="1343" w:name="_Toc150714056"/>
      <w:bookmarkStart w:id="1344" w:name="_Toc150714861"/>
      <w:bookmarkStart w:id="1345" w:name="_Toc150715667"/>
      <w:bookmarkStart w:id="1346" w:name="_Toc150726606"/>
      <w:bookmarkStart w:id="1347" w:name="_Toc151134285"/>
      <w:bookmarkStart w:id="1348" w:name="_Toc151534844"/>
      <w:bookmarkStart w:id="1349" w:name="_Toc152157708"/>
      <w:bookmarkStart w:id="1350" w:name="_Toc149256351"/>
      <w:bookmarkStart w:id="1351" w:name="_Toc149256601"/>
      <w:bookmarkStart w:id="1352" w:name="_Toc149257683"/>
      <w:bookmarkStart w:id="1353" w:name="_Toc149518327"/>
      <w:bookmarkStart w:id="1354" w:name="_Toc150712378"/>
      <w:bookmarkStart w:id="1355" w:name="_Toc150713100"/>
      <w:bookmarkStart w:id="1356" w:name="_Toc150714057"/>
      <w:bookmarkStart w:id="1357" w:name="_Toc150714862"/>
      <w:bookmarkStart w:id="1358" w:name="_Toc150715668"/>
      <w:bookmarkStart w:id="1359" w:name="_Toc150726607"/>
      <w:bookmarkStart w:id="1360" w:name="_Toc151134286"/>
      <w:bookmarkStart w:id="1361" w:name="_Toc151534845"/>
      <w:bookmarkStart w:id="1362" w:name="_Toc152157709"/>
      <w:bookmarkStart w:id="1363" w:name="_Toc149256352"/>
      <w:bookmarkStart w:id="1364" w:name="_Toc149256602"/>
      <w:bookmarkStart w:id="1365" w:name="_Toc149257684"/>
      <w:bookmarkStart w:id="1366" w:name="_Toc149518328"/>
      <w:bookmarkStart w:id="1367" w:name="_Toc150712379"/>
      <w:bookmarkStart w:id="1368" w:name="_Toc150713101"/>
      <w:bookmarkStart w:id="1369" w:name="_Toc150714058"/>
      <w:bookmarkStart w:id="1370" w:name="_Toc150714863"/>
      <w:bookmarkStart w:id="1371" w:name="_Toc150715669"/>
      <w:bookmarkStart w:id="1372" w:name="_Toc150726608"/>
      <w:bookmarkStart w:id="1373" w:name="_Toc151134287"/>
      <w:bookmarkStart w:id="1374" w:name="_Toc151534846"/>
      <w:bookmarkStart w:id="1375" w:name="_Toc152157710"/>
      <w:bookmarkStart w:id="1376" w:name="_Toc149256366"/>
      <w:bookmarkStart w:id="1377" w:name="_Toc149256616"/>
      <w:bookmarkStart w:id="1378" w:name="_Toc149257698"/>
      <w:bookmarkStart w:id="1379" w:name="_Toc149518342"/>
      <w:bookmarkStart w:id="1380" w:name="_Toc150712393"/>
      <w:bookmarkStart w:id="1381" w:name="_Toc150713115"/>
      <w:bookmarkStart w:id="1382" w:name="_Toc150714072"/>
      <w:bookmarkStart w:id="1383" w:name="_Toc150714877"/>
      <w:bookmarkStart w:id="1384" w:name="_Toc150715683"/>
      <w:bookmarkStart w:id="1385" w:name="_Toc150726622"/>
      <w:bookmarkStart w:id="1386" w:name="_Toc151134301"/>
      <w:bookmarkStart w:id="1387" w:name="_Toc151534860"/>
      <w:bookmarkStart w:id="1388" w:name="_Toc152157724"/>
      <w:bookmarkStart w:id="1389" w:name="_Toc149256367"/>
      <w:bookmarkStart w:id="1390" w:name="_Toc149256617"/>
      <w:bookmarkStart w:id="1391" w:name="_Toc149257699"/>
      <w:bookmarkStart w:id="1392" w:name="_Toc149518343"/>
      <w:bookmarkStart w:id="1393" w:name="_Toc150712394"/>
      <w:bookmarkStart w:id="1394" w:name="_Toc150713116"/>
      <w:bookmarkStart w:id="1395" w:name="_Toc150714073"/>
      <w:bookmarkStart w:id="1396" w:name="_Toc150714878"/>
      <w:bookmarkStart w:id="1397" w:name="_Toc150715684"/>
      <w:bookmarkStart w:id="1398" w:name="_Toc150726623"/>
      <w:bookmarkStart w:id="1399" w:name="_Toc151134302"/>
      <w:bookmarkStart w:id="1400" w:name="_Toc151534861"/>
      <w:bookmarkStart w:id="1401" w:name="_Toc152157725"/>
      <w:bookmarkStart w:id="1402" w:name="_Toc149256378"/>
      <w:bookmarkStart w:id="1403" w:name="_Toc149256628"/>
      <w:bookmarkStart w:id="1404" w:name="_Toc149257710"/>
      <w:bookmarkStart w:id="1405" w:name="_Toc149518354"/>
      <w:bookmarkStart w:id="1406" w:name="_Toc150712405"/>
      <w:bookmarkStart w:id="1407" w:name="_Toc150713127"/>
      <w:bookmarkStart w:id="1408" w:name="_Toc150714084"/>
      <w:bookmarkStart w:id="1409" w:name="_Toc150714889"/>
      <w:bookmarkStart w:id="1410" w:name="_Toc150715695"/>
      <w:bookmarkStart w:id="1411" w:name="_Toc150726634"/>
      <w:bookmarkStart w:id="1412" w:name="_Toc151134313"/>
      <w:bookmarkStart w:id="1413" w:name="_Toc151534872"/>
      <w:bookmarkStart w:id="1414" w:name="_Toc152157736"/>
      <w:bookmarkStart w:id="1415" w:name="_Toc149256379"/>
      <w:bookmarkStart w:id="1416" w:name="_Toc149256629"/>
      <w:bookmarkStart w:id="1417" w:name="_Toc149257711"/>
      <w:bookmarkStart w:id="1418" w:name="_Toc149518355"/>
      <w:bookmarkStart w:id="1419" w:name="_Toc150712406"/>
      <w:bookmarkStart w:id="1420" w:name="_Toc150713128"/>
      <w:bookmarkStart w:id="1421" w:name="_Toc150714085"/>
      <w:bookmarkStart w:id="1422" w:name="_Toc150714890"/>
      <w:bookmarkStart w:id="1423" w:name="_Toc150715696"/>
      <w:bookmarkStart w:id="1424" w:name="_Toc150726635"/>
      <w:bookmarkStart w:id="1425" w:name="_Toc151134314"/>
      <w:bookmarkStart w:id="1426" w:name="_Toc151534873"/>
      <w:bookmarkStart w:id="1427" w:name="_Toc152157737"/>
      <w:bookmarkStart w:id="1428" w:name="_Toc149256380"/>
      <w:bookmarkStart w:id="1429" w:name="_Toc149256630"/>
      <w:bookmarkStart w:id="1430" w:name="_Toc149257712"/>
      <w:bookmarkStart w:id="1431" w:name="_Toc149518356"/>
      <w:bookmarkStart w:id="1432" w:name="_Toc150712407"/>
      <w:bookmarkStart w:id="1433" w:name="_Toc150713129"/>
      <w:bookmarkStart w:id="1434" w:name="_Toc150714086"/>
      <w:bookmarkStart w:id="1435" w:name="_Toc150714891"/>
      <w:bookmarkStart w:id="1436" w:name="_Toc150715697"/>
      <w:bookmarkStart w:id="1437" w:name="_Toc150726636"/>
      <w:bookmarkStart w:id="1438" w:name="_Toc151134315"/>
      <w:bookmarkStart w:id="1439" w:name="_Toc151534874"/>
      <w:bookmarkStart w:id="1440" w:name="_Toc152157738"/>
      <w:bookmarkStart w:id="1441" w:name="_Toc149256381"/>
      <w:bookmarkStart w:id="1442" w:name="_Toc149256631"/>
      <w:bookmarkStart w:id="1443" w:name="_Toc149257713"/>
      <w:bookmarkStart w:id="1444" w:name="_Toc149518357"/>
      <w:bookmarkStart w:id="1445" w:name="_Toc150712408"/>
      <w:bookmarkStart w:id="1446" w:name="_Toc150713130"/>
      <w:bookmarkStart w:id="1447" w:name="_Toc150714087"/>
      <w:bookmarkStart w:id="1448" w:name="_Toc150714892"/>
      <w:bookmarkStart w:id="1449" w:name="_Toc150715698"/>
      <w:bookmarkStart w:id="1450" w:name="_Toc150726637"/>
      <w:bookmarkStart w:id="1451" w:name="_Toc151134316"/>
      <w:bookmarkStart w:id="1452" w:name="_Toc151534875"/>
      <w:bookmarkStart w:id="1453" w:name="_Toc152157739"/>
      <w:bookmarkStart w:id="1454" w:name="_Toc149256382"/>
      <w:bookmarkStart w:id="1455" w:name="_Toc149256632"/>
      <w:bookmarkStart w:id="1456" w:name="_Toc149257714"/>
      <w:bookmarkStart w:id="1457" w:name="_Toc149518358"/>
      <w:bookmarkStart w:id="1458" w:name="_Toc150712409"/>
      <w:bookmarkStart w:id="1459" w:name="_Toc150713131"/>
      <w:bookmarkStart w:id="1460" w:name="_Toc150714088"/>
      <w:bookmarkStart w:id="1461" w:name="_Toc150714893"/>
      <w:bookmarkStart w:id="1462" w:name="_Toc150715699"/>
      <w:bookmarkStart w:id="1463" w:name="_Toc150726638"/>
      <w:bookmarkStart w:id="1464" w:name="_Toc151134317"/>
      <w:bookmarkStart w:id="1465" w:name="_Toc151534876"/>
      <w:bookmarkStart w:id="1466" w:name="_Toc152157740"/>
      <w:bookmarkStart w:id="1467" w:name="_Toc149256383"/>
      <w:bookmarkStart w:id="1468" w:name="_Toc149256633"/>
      <w:bookmarkStart w:id="1469" w:name="_Toc149257715"/>
      <w:bookmarkStart w:id="1470" w:name="_Toc149518359"/>
      <w:bookmarkStart w:id="1471" w:name="_Toc150712410"/>
      <w:bookmarkStart w:id="1472" w:name="_Toc150713132"/>
      <w:bookmarkStart w:id="1473" w:name="_Toc150714089"/>
      <w:bookmarkStart w:id="1474" w:name="_Toc150714894"/>
      <w:bookmarkStart w:id="1475" w:name="_Toc150715700"/>
      <w:bookmarkStart w:id="1476" w:name="_Toc150726639"/>
      <w:bookmarkStart w:id="1477" w:name="_Toc151134318"/>
      <w:bookmarkStart w:id="1478" w:name="_Toc151534877"/>
      <w:bookmarkStart w:id="1479" w:name="_Toc152157741"/>
      <w:bookmarkStart w:id="1480" w:name="_Toc149256384"/>
      <w:bookmarkStart w:id="1481" w:name="_Toc149256634"/>
      <w:bookmarkStart w:id="1482" w:name="_Toc149257716"/>
      <w:bookmarkStart w:id="1483" w:name="_Toc149518360"/>
      <w:bookmarkStart w:id="1484" w:name="_Toc150712411"/>
      <w:bookmarkStart w:id="1485" w:name="_Toc150713133"/>
      <w:bookmarkStart w:id="1486" w:name="_Toc150714090"/>
      <w:bookmarkStart w:id="1487" w:name="_Toc150714895"/>
      <w:bookmarkStart w:id="1488" w:name="_Toc150715701"/>
      <w:bookmarkStart w:id="1489" w:name="_Toc150726640"/>
      <w:bookmarkStart w:id="1490" w:name="_Toc151134319"/>
      <w:bookmarkStart w:id="1491" w:name="_Toc151534878"/>
      <w:bookmarkStart w:id="1492" w:name="_Toc152157742"/>
      <w:bookmarkStart w:id="1493" w:name="_Toc149256385"/>
      <w:bookmarkStart w:id="1494" w:name="_Toc149256635"/>
      <w:bookmarkStart w:id="1495" w:name="_Toc149257717"/>
      <w:bookmarkStart w:id="1496" w:name="_Toc149518361"/>
      <w:bookmarkStart w:id="1497" w:name="_Toc150712412"/>
      <w:bookmarkStart w:id="1498" w:name="_Toc150713134"/>
      <w:bookmarkStart w:id="1499" w:name="_Toc150714091"/>
      <w:bookmarkStart w:id="1500" w:name="_Toc150714896"/>
      <w:bookmarkStart w:id="1501" w:name="_Toc150715702"/>
      <w:bookmarkStart w:id="1502" w:name="_Toc150726641"/>
      <w:bookmarkStart w:id="1503" w:name="_Toc151134320"/>
      <w:bookmarkStart w:id="1504" w:name="_Toc151534879"/>
      <w:bookmarkStart w:id="1505" w:name="_Toc152157743"/>
      <w:bookmarkStart w:id="1506" w:name="_Toc149256386"/>
      <w:bookmarkStart w:id="1507" w:name="_Toc149256636"/>
      <w:bookmarkStart w:id="1508" w:name="_Toc149257718"/>
      <w:bookmarkStart w:id="1509" w:name="_Toc149518362"/>
      <w:bookmarkStart w:id="1510" w:name="_Toc150712413"/>
      <w:bookmarkStart w:id="1511" w:name="_Toc150713135"/>
      <w:bookmarkStart w:id="1512" w:name="_Toc150714092"/>
      <w:bookmarkStart w:id="1513" w:name="_Toc150714897"/>
      <w:bookmarkStart w:id="1514" w:name="_Toc150715703"/>
      <w:bookmarkStart w:id="1515" w:name="_Toc150726642"/>
      <w:bookmarkStart w:id="1516" w:name="_Toc151134321"/>
      <w:bookmarkStart w:id="1517" w:name="_Toc151534880"/>
      <w:bookmarkStart w:id="1518" w:name="_Toc152157744"/>
      <w:bookmarkStart w:id="1519" w:name="_Toc149256387"/>
      <w:bookmarkStart w:id="1520" w:name="_Toc149256637"/>
      <w:bookmarkStart w:id="1521" w:name="_Toc149257719"/>
      <w:bookmarkStart w:id="1522" w:name="_Toc149518363"/>
      <w:bookmarkStart w:id="1523" w:name="_Toc150712414"/>
      <w:bookmarkStart w:id="1524" w:name="_Toc150713136"/>
      <w:bookmarkStart w:id="1525" w:name="_Toc150714093"/>
      <w:bookmarkStart w:id="1526" w:name="_Toc150714898"/>
      <w:bookmarkStart w:id="1527" w:name="_Toc150715704"/>
      <w:bookmarkStart w:id="1528" w:name="_Toc150726643"/>
      <w:bookmarkStart w:id="1529" w:name="_Toc151134322"/>
      <w:bookmarkStart w:id="1530" w:name="_Toc151534881"/>
      <w:bookmarkStart w:id="1531" w:name="_Toc152157745"/>
      <w:bookmarkStart w:id="1532" w:name="_Toc149256388"/>
      <w:bookmarkStart w:id="1533" w:name="_Toc149256638"/>
      <w:bookmarkStart w:id="1534" w:name="_Toc149257720"/>
      <w:bookmarkStart w:id="1535" w:name="_Toc149518364"/>
      <w:bookmarkStart w:id="1536" w:name="_Toc150712415"/>
      <w:bookmarkStart w:id="1537" w:name="_Toc150713137"/>
      <w:bookmarkStart w:id="1538" w:name="_Toc150714094"/>
      <w:bookmarkStart w:id="1539" w:name="_Toc150714899"/>
      <w:bookmarkStart w:id="1540" w:name="_Toc150715705"/>
      <w:bookmarkStart w:id="1541" w:name="_Toc150726644"/>
      <w:bookmarkStart w:id="1542" w:name="_Toc151134323"/>
      <w:bookmarkStart w:id="1543" w:name="_Toc151534882"/>
      <w:bookmarkStart w:id="1544" w:name="_Toc152157746"/>
      <w:bookmarkStart w:id="1545" w:name="_Toc149256399"/>
      <w:bookmarkStart w:id="1546" w:name="_Toc149256649"/>
      <w:bookmarkStart w:id="1547" w:name="_Toc149257731"/>
      <w:bookmarkStart w:id="1548" w:name="_Toc149518375"/>
      <w:bookmarkStart w:id="1549" w:name="_Toc150712426"/>
      <w:bookmarkStart w:id="1550" w:name="_Toc150713148"/>
      <w:bookmarkStart w:id="1551" w:name="_Toc150714105"/>
      <w:bookmarkStart w:id="1552" w:name="_Toc150714910"/>
      <w:bookmarkStart w:id="1553" w:name="_Toc150715716"/>
      <w:bookmarkStart w:id="1554" w:name="_Toc150726655"/>
      <w:bookmarkStart w:id="1555" w:name="_Toc151134334"/>
      <w:bookmarkStart w:id="1556" w:name="_Toc151534893"/>
      <w:bookmarkStart w:id="1557" w:name="_Toc152157757"/>
      <w:bookmarkStart w:id="1558" w:name="_Toc149256400"/>
      <w:bookmarkStart w:id="1559" w:name="_Toc149256650"/>
      <w:bookmarkStart w:id="1560" w:name="_Toc149257732"/>
      <w:bookmarkStart w:id="1561" w:name="_Toc149518376"/>
      <w:bookmarkStart w:id="1562" w:name="_Toc150712427"/>
      <w:bookmarkStart w:id="1563" w:name="_Toc150713149"/>
      <w:bookmarkStart w:id="1564" w:name="_Toc150714106"/>
      <w:bookmarkStart w:id="1565" w:name="_Toc150714911"/>
      <w:bookmarkStart w:id="1566" w:name="_Toc150715717"/>
      <w:bookmarkStart w:id="1567" w:name="_Toc150726656"/>
      <w:bookmarkStart w:id="1568" w:name="_Toc151134335"/>
      <w:bookmarkStart w:id="1569" w:name="_Toc151534894"/>
      <w:bookmarkStart w:id="1570" w:name="_Toc152157758"/>
      <w:bookmarkStart w:id="1571" w:name="_Toc149256411"/>
      <w:bookmarkStart w:id="1572" w:name="_Toc149256661"/>
      <w:bookmarkStart w:id="1573" w:name="_Toc149257743"/>
      <w:bookmarkStart w:id="1574" w:name="_Toc149518387"/>
      <w:bookmarkStart w:id="1575" w:name="_Toc150712438"/>
      <w:bookmarkStart w:id="1576" w:name="_Toc150713160"/>
      <w:bookmarkStart w:id="1577" w:name="_Toc150714117"/>
      <w:bookmarkStart w:id="1578" w:name="_Toc150714922"/>
      <w:bookmarkStart w:id="1579" w:name="_Toc150715728"/>
      <w:bookmarkStart w:id="1580" w:name="_Toc150726667"/>
      <w:bookmarkStart w:id="1581" w:name="_Toc151134346"/>
      <w:bookmarkStart w:id="1582" w:name="_Toc151534905"/>
      <w:bookmarkStart w:id="1583" w:name="_Toc152157769"/>
      <w:bookmarkStart w:id="1584" w:name="_Toc149256412"/>
      <w:bookmarkStart w:id="1585" w:name="_Toc149256662"/>
      <w:bookmarkStart w:id="1586" w:name="_Toc149257744"/>
      <w:bookmarkStart w:id="1587" w:name="_Toc149518388"/>
      <w:bookmarkStart w:id="1588" w:name="_Toc150712439"/>
      <w:bookmarkStart w:id="1589" w:name="_Toc150713161"/>
      <w:bookmarkStart w:id="1590" w:name="_Toc150714118"/>
      <w:bookmarkStart w:id="1591" w:name="_Toc150714923"/>
      <w:bookmarkStart w:id="1592" w:name="_Toc150715729"/>
      <w:bookmarkStart w:id="1593" w:name="_Toc150726668"/>
      <w:bookmarkStart w:id="1594" w:name="_Toc151134347"/>
      <w:bookmarkStart w:id="1595" w:name="_Toc151534906"/>
      <w:bookmarkStart w:id="1596" w:name="_Toc152157770"/>
      <w:bookmarkStart w:id="1597" w:name="_Toc149256413"/>
      <w:bookmarkStart w:id="1598" w:name="_Toc149256663"/>
      <w:bookmarkStart w:id="1599" w:name="_Toc149257745"/>
      <w:bookmarkStart w:id="1600" w:name="_Toc149518389"/>
      <w:bookmarkStart w:id="1601" w:name="_Toc150712440"/>
      <w:bookmarkStart w:id="1602" w:name="_Toc150713162"/>
      <w:bookmarkStart w:id="1603" w:name="_Toc150714119"/>
      <w:bookmarkStart w:id="1604" w:name="_Toc150714924"/>
      <w:bookmarkStart w:id="1605" w:name="_Toc150715730"/>
      <w:bookmarkStart w:id="1606" w:name="_Toc150726669"/>
      <w:bookmarkStart w:id="1607" w:name="_Toc151134348"/>
      <w:bookmarkStart w:id="1608" w:name="_Toc151534907"/>
      <w:bookmarkStart w:id="1609" w:name="_Toc152157771"/>
      <w:bookmarkStart w:id="1610" w:name="_Toc149256414"/>
      <w:bookmarkStart w:id="1611" w:name="_Toc149256664"/>
      <w:bookmarkStart w:id="1612" w:name="_Toc149257746"/>
      <w:bookmarkStart w:id="1613" w:name="_Toc149518390"/>
      <w:bookmarkStart w:id="1614" w:name="_Toc150712441"/>
      <w:bookmarkStart w:id="1615" w:name="_Toc150713163"/>
      <w:bookmarkStart w:id="1616" w:name="_Toc150714120"/>
      <w:bookmarkStart w:id="1617" w:name="_Toc150714925"/>
      <w:bookmarkStart w:id="1618" w:name="_Toc150715731"/>
      <w:bookmarkStart w:id="1619" w:name="_Toc150726670"/>
      <w:bookmarkStart w:id="1620" w:name="_Toc151134349"/>
      <w:bookmarkStart w:id="1621" w:name="_Toc151534908"/>
      <w:bookmarkStart w:id="1622" w:name="_Toc152157772"/>
      <w:bookmarkStart w:id="1623" w:name="_Toc149256415"/>
      <w:bookmarkStart w:id="1624" w:name="_Toc149256665"/>
      <w:bookmarkStart w:id="1625" w:name="_Toc149257747"/>
      <w:bookmarkStart w:id="1626" w:name="_Toc149518391"/>
      <w:bookmarkStart w:id="1627" w:name="_Toc150712442"/>
      <w:bookmarkStart w:id="1628" w:name="_Toc150713164"/>
      <w:bookmarkStart w:id="1629" w:name="_Toc150714121"/>
      <w:bookmarkStart w:id="1630" w:name="_Toc150714926"/>
      <w:bookmarkStart w:id="1631" w:name="_Toc150715732"/>
      <w:bookmarkStart w:id="1632" w:name="_Toc150726671"/>
      <w:bookmarkStart w:id="1633" w:name="_Toc151134350"/>
      <w:bookmarkStart w:id="1634" w:name="_Toc151534909"/>
      <w:bookmarkStart w:id="1635" w:name="_Toc152157773"/>
      <w:bookmarkStart w:id="1636" w:name="_Toc149256416"/>
      <w:bookmarkStart w:id="1637" w:name="_Toc149256666"/>
      <w:bookmarkStart w:id="1638" w:name="_Toc149257748"/>
      <w:bookmarkStart w:id="1639" w:name="_Toc149518392"/>
      <w:bookmarkStart w:id="1640" w:name="_Toc150712443"/>
      <w:bookmarkStart w:id="1641" w:name="_Toc150713165"/>
      <w:bookmarkStart w:id="1642" w:name="_Toc150714122"/>
      <w:bookmarkStart w:id="1643" w:name="_Toc150714927"/>
      <w:bookmarkStart w:id="1644" w:name="_Toc150715733"/>
      <w:bookmarkStart w:id="1645" w:name="_Toc150726672"/>
      <w:bookmarkStart w:id="1646" w:name="_Toc151134351"/>
      <w:bookmarkStart w:id="1647" w:name="_Toc151534910"/>
      <w:bookmarkStart w:id="1648" w:name="_Toc152157774"/>
      <w:bookmarkStart w:id="1649" w:name="_Toc149256417"/>
      <w:bookmarkStart w:id="1650" w:name="_Toc149256667"/>
      <w:bookmarkStart w:id="1651" w:name="_Toc149257749"/>
      <w:bookmarkStart w:id="1652" w:name="_Toc149518393"/>
      <w:bookmarkStart w:id="1653" w:name="_Toc150712444"/>
      <w:bookmarkStart w:id="1654" w:name="_Toc150713166"/>
      <w:bookmarkStart w:id="1655" w:name="_Toc150714123"/>
      <w:bookmarkStart w:id="1656" w:name="_Toc150714928"/>
      <w:bookmarkStart w:id="1657" w:name="_Toc150715734"/>
      <w:bookmarkStart w:id="1658" w:name="_Toc150726673"/>
      <w:bookmarkStart w:id="1659" w:name="_Toc151134352"/>
      <w:bookmarkStart w:id="1660" w:name="_Toc151534911"/>
      <w:bookmarkStart w:id="1661" w:name="_Toc152157775"/>
      <w:bookmarkStart w:id="1662" w:name="_Toc149256418"/>
      <w:bookmarkStart w:id="1663" w:name="_Toc149256668"/>
      <w:bookmarkStart w:id="1664" w:name="_Toc149257750"/>
      <w:bookmarkStart w:id="1665" w:name="_Toc149518394"/>
      <w:bookmarkStart w:id="1666" w:name="_Toc150712445"/>
      <w:bookmarkStart w:id="1667" w:name="_Toc150713167"/>
      <w:bookmarkStart w:id="1668" w:name="_Toc150714124"/>
      <w:bookmarkStart w:id="1669" w:name="_Toc150714929"/>
      <w:bookmarkStart w:id="1670" w:name="_Toc150715735"/>
      <w:bookmarkStart w:id="1671" w:name="_Toc150726674"/>
      <w:bookmarkStart w:id="1672" w:name="_Toc151134353"/>
      <w:bookmarkStart w:id="1673" w:name="_Toc151534912"/>
      <w:bookmarkStart w:id="1674" w:name="_Toc152157776"/>
      <w:bookmarkStart w:id="1675" w:name="_Toc149256429"/>
      <w:bookmarkStart w:id="1676" w:name="_Toc149256679"/>
      <w:bookmarkStart w:id="1677" w:name="_Toc149257761"/>
      <w:bookmarkStart w:id="1678" w:name="_Toc149518405"/>
      <w:bookmarkStart w:id="1679" w:name="_Toc150712456"/>
      <w:bookmarkStart w:id="1680" w:name="_Toc150713178"/>
      <w:bookmarkStart w:id="1681" w:name="_Toc150714135"/>
      <w:bookmarkStart w:id="1682" w:name="_Toc150714940"/>
      <w:bookmarkStart w:id="1683" w:name="_Toc150715746"/>
      <w:bookmarkStart w:id="1684" w:name="_Toc150726685"/>
      <w:bookmarkStart w:id="1685" w:name="_Toc151134364"/>
      <w:bookmarkStart w:id="1686" w:name="_Toc151534923"/>
      <w:bookmarkStart w:id="1687" w:name="_Toc152157787"/>
      <w:bookmarkStart w:id="1688" w:name="_Toc149256430"/>
      <w:bookmarkStart w:id="1689" w:name="_Toc149256680"/>
      <w:bookmarkStart w:id="1690" w:name="_Toc149257762"/>
      <w:bookmarkStart w:id="1691" w:name="_Toc149518406"/>
      <w:bookmarkStart w:id="1692" w:name="_Toc150712457"/>
      <w:bookmarkStart w:id="1693" w:name="_Toc150713179"/>
      <w:bookmarkStart w:id="1694" w:name="_Toc150714136"/>
      <w:bookmarkStart w:id="1695" w:name="_Toc150714941"/>
      <w:bookmarkStart w:id="1696" w:name="_Toc150715747"/>
      <w:bookmarkStart w:id="1697" w:name="_Toc150726686"/>
      <w:bookmarkStart w:id="1698" w:name="_Toc151134365"/>
      <w:bookmarkStart w:id="1699" w:name="_Toc151534924"/>
      <w:bookmarkStart w:id="1700" w:name="_Toc152157788"/>
      <w:bookmarkStart w:id="1701" w:name="_Toc149256441"/>
      <w:bookmarkStart w:id="1702" w:name="_Toc149256691"/>
      <w:bookmarkStart w:id="1703" w:name="_Toc149257773"/>
      <w:bookmarkStart w:id="1704" w:name="_Toc149518417"/>
      <w:bookmarkStart w:id="1705" w:name="_Toc150712468"/>
      <w:bookmarkStart w:id="1706" w:name="_Toc150713190"/>
      <w:bookmarkStart w:id="1707" w:name="_Toc150714147"/>
      <w:bookmarkStart w:id="1708" w:name="_Toc150714952"/>
      <w:bookmarkStart w:id="1709" w:name="_Toc150715758"/>
      <w:bookmarkStart w:id="1710" w:name="_Toc150726697"/>
      <w:bookmarkStart w:id="1711" w:name="_Toc151134376"/>
      <w:bookmarkStart w:id="1712" w:name="_Toc151534935"/>
      <w:bookmarkStart w:id="1713" w:name="_Toc152157799"/>
      <w:bookmarkStart w:id="1714" w:name="_Toc149256442"/>
      <w:bookmarkStart w:id="1715" w:name="_Toc149256692"/>
      <w:bookmarkStart w:id="1716" w:name="_Toc149257774"/>
      <w:bookmarkStart w:id="1717" w:name="_Toc149518418"/>
      <w:bookmarkStart w:id="1718" w:name="_Toc150712469"/>
      <w:bookmarkStart w:id="1719" w:name="_Toc150713191"/>
      <w:bookmarkStart w:id="1720" w:name="_Toc150714148"/>
      <w:bookmarkStart w:id="1721" w:name="_Toc150714953"/>
      <w:bookmarkStart w:id="1722" w:name="_Toc150715759"/>
      <w:bookmarkStart w:id="1723" w:name="_Toc150726698"/>
      <w:bookmarkStart w:id="1724" w:name="_Toc151134377"/>
      <w:bookmarkStart w:id="1725" w:name="_Toc151534936"/>
      <w:bookmarkStart w:id="1726" w:name="_Toc152157800"/>
      <w:bookmarkStart w:id="1727" w:name="_Toc149256443"/>
      <w:bookmarkStart w:id="1728" w:name="_Toc149256693"/>
      <w:bookmarkStart w:id="1729" w:name="_Toc149257775"/>
      <w:bookmarkStart w:id="1730" w:name="_Toc149518419"/>
      <w:bookmarkStart w:id="1731" w:name="_Toc150712470"/>
      <w:bookmarkStart w:id="1732" w:name="_Toc150713192"/>
      <w:bookmarkStart w:id="1733" w:name="_Toc150714149"/>
      <w:bookmarkStart w:id="1734" w:name="_Toc150714954"/>
      <w:bookmarkStart w:id="1735" w:name="_Toc150715760"/>
      <w:bookmarkStart w:id="1736" w:name="_Toc150726699"/>
      <w:bookmarkStart w:id="1737" w:name="_Toc151134378"/>
      <w:bookmarkStart w:id="1738" w:name="_Toc151534937"/>
      <w:bookmarkStart w:id="1739" w:name="_Toc152157801"/>
      <w:bookmarkStart w:id="1740" w:name="_Toc149256444"/>
      <w:bookmarkStart w:id="1741" w:name="_Toc149256694"/>
      <w:bookmarkStart w:id="1742" w:name="_Toc149257776"/>
      <w:bookmarkStart w:id="1743" w:name="_Toc149518420"/>
      <w:bookmarkStart w:id="1744" w:name="_Toc150712471"/>
      <w:bookmarkStart w:id="1745" w:name="_Toc150713193"/>
      <w:bookmarkStart w:id="1746" w:name="_Toc150714150"/>
      <w:bookmarkStart w:id="1747" w:name="_Toc150714955"/>
      <w:bookmarkStart w:id="1748" w:name="_Toc150715761"/>
      <w:bookmarkStart w:id="1749" w:name="_Toc150726700"/>
      <w:bookmarkStart w:id="1750" w:name="_Toc151134379"/>
      <w:bookmarkStart w:id="1751" w:name="_Toc151534938"/>
      <w:bookmarkStart w:id="1752" w:name="_Toc152157802"/>
      <w:bookmarkStart w:id="1753" w:name="_Toc149256445"/>
      <w:bookmarkStart w:id="1754" w:name="_Toc149256695"/>
      <w:bookmarkStart w:id="1755" w:name="_Toc149257777"/>
      <w:bookmarkStart w:id="1756" w:name="_Toc149518421"/>
      <w:bookmarkStart w:id="1757" w:name="_Toc150712472"/>
      <w:bookmarkStart w:id="1758" w:name="_Toc150713194"/>
      <w:bookmarkStart w:id="1759" w:name="_Toc150714151"/>
      <w:bookmarkStart w:id="1760" w:name="_Toc150714956"/>
      <w:bookmarkStart w:id="1761" w:name="_Toc150715762"/>
      <w:bookmarkStart w:id="1762" w:name="_Toc150726701"/>
      <w:bookmarkStart w:id="1763" w:name="_Toc151134380"/>
      <w:bookmarkStart w:id="1764" w:name="_Toc151534939"/>
      <w:bookmarkStart w:id="1765" w:name="_Toc152157803"/>
      <w:bookmarkStart w:id="1766" w:name="_Toc149256446"/>
      <w:bookmarkStart w:id="1767" w:name="_Toc149256696"/>
      <w:bookmarkStart w:id="1768" w:name="_Toc149257778"/>
      <w:bookmarkStart w:id="1769" w:name="_Toc149518422"/>
      <w:bookmarkStart w:id="1770" w:name="_Toc150712473"/>
      <w:bookmarkStart w:id="1771" w:name="_Toc150713195"/>
      <w:bookmarkStart w:id="1772" w:name="_Toc150714152"/>
      <w:bookmarkStart w:id="1773" w:name="_Toc150714957"/>
      <w:bookmarkStart w:id="1774" w:name="_Toc150715763"/>
      <w:bookmarkStart w:id="1775" w:name="_Toc150726702"/>
      <w:bookmarkStart w:id="1776" w:name="_Toc151134381"/>
      <w:bookmarkStart w:id="1777" w:name="_Toc151534940"/>
      <w:bookmarkStart w:id="1778" w:name="_Toc152157804"/>
      <w:bookmarkStart w:id="1779" w:name="_Toc149256447"/>
      <w:bookmarkStart w:id="1780" w:name="_Toc149256697"/>
      <w:bookmarkStart w:id="1781" w:name="_Toc149257779"/>
      <w:bookmarkStart w:id="1782" w:name="_Toc149518423"/>
      <w:bookmarkStart w:id="1783" w:name="_Toc150712474"/>
      <w:bookmarkStart w:id="1784" w:name="_Toc150713196"/>
      <w:bookmarkStart w:id="1785" w:name="_Toc150714153"/>
      <w:bookmarkStart w:id="1786" w:name="_Toc150714958"/>
      <w:bookmarkStart w:id="1787" w:name="_Toc150715764"/>
      <w:bookmarkStart w:id="1788" w:name="_Toc150726703"/>
      <w:bookmarkStart w:id="1789" w:name="_Toc151134382"/>
      <w:bookmarkStart w:id="1790" w:name="_Toc151534941"/>
      <w:bookmarkStart w:id="1791" w:name="_Toc152157805"/>
      <w:bookmarkStart w:id="1792" w:name="_Toc149256448"/>
      <w:bookmarkStart w:id="1793" w:name="_Toc149256698"/>
      <w:bookmarkStart w:id="1794" w:name="_Toc149257780"/>
      <w:bookmarkStart w:id="1795" w:name="_Toc149518424"/>
      <w:bookmarkStart w:id="1796" w:name="_Toc150712475"/>
      <w:bookmarkStart w:id="1797" w:name="_Toc150713197"/>
      <w:bookmarkStart w:id="1798" w:name="_Toc150714154"/>
      <w:bookmarkStart w:id="1799" w:name="_Toc150714959"/>
      <w:bookmarkStart w:id="1800" w:name="_Toc150715765"/>
      <w:bookmarkStart w:id="1801" w:name="_Toc150726704"/>
      <w:bookmarkStart w:id="1802" w:name="_Toc151134383"/>
      <w:bookmarkStart w:id="1803" w:name="_Toc151534942"/>
      <w:bookmarkStart w:id="1804" w:name="_Toc152157806"/>
      <w:bookmarkStart w:id="1805" w:name="_Toc53039410"/>
      <w:bookmarkStart w:id="1806" w:name="_Toc53039554"/>
      <w:bookmarkStart w:id="1807" w:name="_Toc54960601"/>
      <w:bookmarkStart w:id="1808" w:name="_Toc54960745"/>
      <w:bookmarkStart w:id="1809" w:name="_Toc59441757"/>
      <w:bookmarkStart w:id="1810" w:name="_Toc59441901"/>
      <w:bookmarkStart w:id="1811" w:name="_Toc60170158"/>
      <w:bookmarkStart w:id="1812" w:name="_Toc65001443"/>
      <w:bookmarkStart w:id="1813" w:name="_Toc65001587"/>
      <w:bookmarkStart w:id="1814" w:name="_Toc65002206"/>
      <w:bookmarkStart w:id="1815" w:name="_Toc65002350"/>
      <w:bookmarkStart w:id="1816" w:name="_Toc65002494"/>
      <w:bookmarkStart w:id="1817" w:name="_Toc65430834"/>
      <w:bookmarkStart w:id="1818" w:name="_Toc66567205"/>
      <w:bookmarkStart w:id="1819" w:name="_Toc66567349"/>
      <w:bookmarkStart w:id="1820" w:name="_Toc94111767"/>
      <w:bookmarkStart w:id="1821" w:name="_Toc94818109"/>
      <w:bookmarkStart w:id="1822" w:name="_Toc94818728"/>
      <w:bookmarkStart w:id="1823" w:name="_Toc97034038"/>
      <w:bookmarkStart w:id="1824" w:name="_Toc99652463"/>
      <w:bookmarkStart w:id="1825" w:name="_Toc99989055"/>
      <w:bookmarkStart w:id="1826" w:name="_Toc99989200"/>
      <w:bookmarkStart w:id="1827" w:name="_Toc109995161"/>
      <w:bookmarkStart w:id="1828" w:name="_Toc109997349"/>
      <w:bookmarkStart w:id="1829" w:name="_Toc110093294"/>
      <w:bookmarkStart w:id="1830" w:name="_Toc115298678"/>
      <w:bookmarkStart w:id="1831" w:name="_Toc115299031"/>
      <w:bookmarkStart w:id="1832" w:name="_Toc115300896"/>
      <w:bookmarkStart w:id="1833" w:name="_Toc115301191"/>
      <w:bookmarkStart w:id="1834" w:name="_Toc115344834"/>
      <w:bookmarkStart w:id="1835" w:name="_Toc523237210"/>
      <w:bookmarkStart w:id="1836" w:name="_Toc523237211"/>
      <w:bookmarkStart w:id="1837" w:name="_Toc183104821"/>
      <w:bookmarkStart w:id="1838" w:name="_Toc478574654"/>
      <w:bookmarkStart w:id="1839" w:name="_Toc489894268"/>
      <w:bookmarkStart w:id="1840" w:name="_Ref65356659"/>
      <w:bookmarkStart w:id="1841" w:name="_Ref52756240"/>
      <w:bookmarkStart w:id="1842" w:name="_Ref52756232"/>
      <w:bookmarkStart w:id="1843" w:name="_Toc315345117"/>
      <w:bookmarkStart w:id="1844" w:name="_Toc367202085"/>
      <w:bookmarkEnd w:id="1330"/>
      <w:bookmarkEnd w:id="1331"/>
      <w:bookmarkEnd w:id="1332"/>
      <w:bookmarkEnd w:id="1333"/>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r w:rsidRPr="003F7ECE">
        <w:lastRenderedPageBreak/>
        <w:t>Реестр решений по заявкам на изменение данных Сводного реестра</w:t>
      </w:r>
      <w:bookmarkEnd w:id="1837"/>
    </w:p>
    <w:p w:rsidR="00D4755D" w:rsidRPr="003F7ECE" w:rsidRDefault="00D4755D" w:rsidP="005A49B1">
      <w:pPr>
        <w:pStyle w:val="42"/>
      </w:pPr>
      <w:bookmarkStart w:id="1845" w:name="_Toc183104822"/>
      <w:r w:rsidRPr="003F7ECE">
        <w:t>Просмотр реестра решений по заявкам на изменение данных Сводного реестра</w:t>
      </w:r>
      <w:bookmarkEnd w:id="1838"/>
      <w:bookmarkEnd w:id="1839"/>
      <w:bookmarkEnd w:id="1840"/>
      <w:bookmarkEnd w:id="1845"/>
    </w:p>
    <w:p w:rsidR="00034830" w:rsidRPr="003F7ECE" w:rsidRDefault="00034830" w:rsidP="00276DD6">
      <w:pPr>
        <w:pStyle w:val="GOSTNormal"/>
      </w:pPr>
      <w:bookmarkStart w:id="1846" w:name="_Toc405374603"/>
      <w:bookmarkStart w:id="1847" w:name="_Toc438202824"/>
      <w:bookmarkEnd w:id="1841"/>
      <w:bookmarkEnd w:id="1842"/>
      <w:r w:rsidRPr="003F7ECE">
        <w:t>Условия выполнения операции</w:t>
      </w:r>
      <w:bookmarkEnd w:id="1846"/>
      <w:bookmarkEnd w:id="1847"/>
      <w:r w:rsidR="00562D85" w:rsidRPr="003F7ECE">
        <w:t xml:space="preserve"> (таб. </w:t>
      </w:r>
      <w:r w:rsidR="008B01BC" w:rsidRPr="003F7ECE">
        <w:rPr>
          <w:b/>
        </w:rPr>
        <w:fldChar w:fldCharType="begin"/>
      </w:r>
      <w:r w:rsidR="008B01BC" w:rsidRPr="003F7ECE">
        <w:rPr>
          <w:b/>
        </w:rPr>
        <w:instrText xml:space="preserve"> REF _Ref152154387 \h </w:instrText>
      </w:r>
      <w:r w:rsidR="00276DD6" w:rsidRPr="003F7ECE">
        <w:rPr>
          <w:b/>
        </w:rPr>
        <w:instrText xml:space="preserve"> \* MERGEFORMAT </w:instrText>
      </w:r>
      <w:r w:rsidR="008B01BC" w:rsidRPr="003F7ECE">
        <w:rPr>
          <w:b/>
        </w:rPr>
      </w:r>
      <w:r w:rsidR="008B01BC" w:rsidRPr="003F7ECE">
        <w:rPr>
          <w:b/>
        </w:rPr>
        <w:fldChar w:fldCharType="separate"/>
      </w:r>
      <w:r w:rsidR="0004269F" w:rsidRPr="003F7ECE">
        <w:rPr>
          <w:rStyle w:val="affc"/>
          <w:b w:val="0"/>
          <w:bCs w:val="0"/>
          <w:noProof/>
        </w:rPr>
        <w:t>61</w:t>
      </w:r>
      <w:r w:rsidR="008B01BC" w:rsidRPr="003F7ECE">
        <w:rPr>
          <w:b/>
        </w:rPr>
        <w:fldChar w:fldCharType="end"/>
      </w:r>
      <w:r w:rsidR="00562D85" w:rsidRPr="003F7ECE">
        <w:t>)</w:t>
      </w:r>
      <w:r w:rsidR="00BD051A" w:rsidRPr="003F7ECE">
        <w:t>.</w:t>
      </w:r>
    </w:p>
    <w:bookmarkStart w:id="1848" w:name="_Ref473587352"/>
    <w:bookmarkStart w:id="1849" w:name="_Toc524683147"/>
    <w:p w:rsidR="00034830" w:rsidRPr="003F7ECE" w:rsidRDefault="00D05AC1" w:rsidP="001E6CC2">
      <w:pPr>
        <w:pStyle w:val="GOSTNameTable"/>
        <w:rPr>
          <w:rStyle w:val="affc"/>
          <w:b/>
          <w:bCs w:val="0"/>
        </w:rPr>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850" w:name="_Ref152154387"/>
      <w:bookmarkStart w:id="1851" w:name="_Toc183104924"/>
      <w:r w:rsidR="0004269F" w:rsidRPr="003F7ECE">
        <w:rPr>
          <w:rStyle w:val="affc"/>
          <w:b/>
          <w:bCs w:val="0"/>
          <w:noProof/>
        </w:rPr>
        <w:t>61</w:t>
      </w:r>
      <w:bookmarkEnd w:id="1850"/>
      <w:r w:rsidRPr="003F7ECE">
        <w:rPr>
          <w:rStyle w:val="affc"/>
          <w:b/>
          <w:bCs w:val="0"/>
        </w:rPr>
        <w:fldChar w:fldCharType="end"/>
      </w:r>
      <w:bookmarkEnd w:id="1848"/>
      <w:r w:rsidR="00FA6B34" w:rsidRPr="003F7ECE">
        <w:rPr>
          <w:rStyle w:val="affc"/>
          <w:b/>
          <w:bCs w:val="0"/>
        </w:rPr>
        <w:t>.</w:t>
      </w:r>
      <w:r w:rsidR="00034830" w:rsidRPr="003F7ECE">
        <w:rPr>
          <w:rStyle w:val="affc"/>
          <w:b/>
          <w:bCs w:val="0"/>
        </w:rPr>
        <w:t xml:space="preserve"> Условия выполнения операции</w:t>
      </w:r>
      <w:r w:rsidR="00847E7B" w:rsidRPr="003F7ECE">
        <w:rPr>
          <w:rStyle w:val="affc"/>
          <w:b/>
          <w:bCs w:val="0"/>
        </w:rPr>
        <w:t xml:space="preserve"> при просмотре решений по заявкам на изменение данных Сводного реестра</w:t>
      </w:r>
      <w:bookmarkEnd w:id="1849"/>
      <w:bookmarkEnd w:id="1851"/>
    </w:p>
    <w:tbl>
      <w:tblPr>
        <w:tblStyle w:val="GOSTTable"/>
        <w:tblW w:w="5000" w:type="pct"/>
        <w:tblLook w:val="01E0" w:firstRow="1" w:lastRow="1" w:firstColumn="1" w:lastColumn="1" w:noHBand="0" w:noVBand="0"/>
      </w:tblPr>
      <w:tblGrid>
        <w:gridCol w:w="2575"/>
        <w:gridCol w:w="7119"/>
      </w:tblGrid>
      <w:tr w:rsidR="00034830" w:rsidRPr="003F7ECE" w:rsidTr="00235809">
        <w:trPr>
          <w:cnfStyle w:val="100000000000" w:firstRow="1" w:lastRow="0" w:firstColumn="0" w:lastColumn="0" w:oddVBand="0" w:evenVBand="0" w:oddHBand="0" w:evenHBand="0" w:firstRowFirstColumn="0" w:firstRowLastColumn="0" w:lastRowFirstColumn="0" w:lastRowLastColumn="0"/>
        </w:trPr>
        <w:tc>
          <w:tcPr>
            <w:tcW w:w="1328" w:type="pct"/>
          </w:tcPr>
          <w:p w:rsidR="00034830" w:rsidRPr="003F7ECE" w:rsidRDefault="00034830" w:rsidP="00276DD6">
            <w:pPr>
              <w:pStyle w:val="GOSTTableHead"/>
            </w:pPr>
            <w:r w:rsidRPr="003F7ECE">
              <w:t>Условие</w:t>
            </w:r>
          </w:p>
        </w:tc>
        <w:tc>
          <w:tcPr>
            <w:tcW w:w="3672" w:type="pct"/>
          </w:tcPr>
          <w:p w:rsidR="00034830" w:rsidRPr="003F7ECE" w:rsidRDefault="00034830" w:rsidP="00276DD6">
            <w:pPr>
              <w:pStyle w:val="GOSTTableHead"/>
            </w:pPr>
            <w:r w:rsidRPr="003F7ECE">
              <w:t>Описание</w:t>
            </w:r>
          </w:p>
        </w:tc>
      </w:tr>
      <w:tr w:rsidR="00034830" w:rsidRPr="003F7ECE" w:rsidTr="00235809">
        <w:trPr>
          <w:cnfStyle w:val="000000100000" w:firstRow="0" w:lastRow="0" w:firstColumn="0" w:lastColumn="0" w:oddVBand="0" w:evenVBand="0" w:oddHBand="1" w:evenHBand="0" w:firstRowFirstColumn="0" w:firstRowLastColumn="0" w:lastRowFirstColumn="0" w:lastRowLastColumn="0"/>
        </w:trPr>
        <w:tc>
          <w:tcPr>
            <w:tcW w:w="1328" w:type="pct"/>
          </w:tcPr>
          <w:p w:rsidR="00034830" w:rsidRPr="003F7ECE" w:rsidRDefault="00034830" w:rsidP="00276DD6">
            <w:pPr>
              <w:pStyle w:val="GOSTTablenorm"/>
            </w:pPr>
            <w:r w:rsidRPr="003F7ECE">
              <w:t>Входящие процессы/события</w:t>
            </w:r>
          </w:p>
        </w:tc>
        <w:tc>
          <w:tcPr>
            <w:tcW w:w="3672" w:type="pct"/>
          </w:tcPr>
          <w:p w:rsidR="00034830" w:rsidRPr="003F7ECE" w:rsidRDefault="00034830" w:rsidP="00276DD6">
            <w:pPr>
              <w:pStyle w:val="GOSTTablenorm"/>
            </w:pPr>
            <w:r w:rsidRPr="003F7ECE">
              <w:t>Заявка (</w:t>
            </w:r>
            <w:r w:rsidR="00D3084F" w:rsidRPr="003F7ECE">
              <w:t xml:space="preserve">в том числе </w:t>
            </w:r>
            <w:r w:rsidRPr="003F7ECE">
              <w:t>техническая заявка на изменение по данным ЛС/ЕГРЮЛ</w:t>
            </w:r>
            <w:r w:rsidR="001B0F9F" w:rsidRPr="003F7ECE">
              <w:t>/СВР/Главе по БК</w:t>
            </w:r>
            <w:r w:rsidR="001913FD" w:rsidRPr="003F7ECE">
              <w:t>/Банковским счетам ФК/Бюджету</w:t>
            </w:r>
            <w:r w:rsidRPr="003F7ECE">
              <w:t xml:space="preserve">) </w:t>
            </w:r>
            <w:r w:rsidR="001913FD" w:rsidRPr="003F7ECE">
              <w:t xml:space="preserve">создана, согласована и </w:t>
            </w:r>
            <w:r w:rsidRPr="003F7ECE">
              <w:t>утверждена</w:t>
            </w:r>
            <w:r w:rsidR="001913FD" w:rsidRPr="003F7ECE">
              <w:t>.</w:t>
            </w:r>
          </w:p>
        </w:tc>
      </w:tr>
      <w:tr w:rsidR="00034830" w:rsidRPr="003F7ECE" w:rsidTr="00235809">
        <w:trPr>
          <w:cnfStyle w:val="000000010000" w:firstRow="0" w:lastRow="0" w:firstColumn="0" w:lastColumn="0" w:oddVBand="0" w:evenVBand="0" w:oddHBand="0" w:evenHBand="1" w:firstRowFirstColumn="0" w:firstRowLastColumn="0" w:lastRowFirstColumn="0" w:lastRowLastColumn="0"/>
        </w:trPr>
        <w:tc>
          <w:tcPr>
            <w:tcW w:w="1328" w:type="pct"/>
          </w:tcPr>
          <w:p w:rsidR="00034830" w:rsidRPr="003F7ECE" w:rsidRDefault="00034830" w:rsidP="00276DD6">
            <w:pPr>
              <w:pStyle w:val="GOSTTablenorm"/>
            </w:pPr>
            <w:r w:rsidRPr="003F7ECE">
              <w:t>Входящие документы/системные записи</w:t>
            </w:r>
          </w:p>
        </w:tc>
        <w:tc>
          <w:tcPr>
            <w:tcW w:w="3672" w:type="pct"/>
          </w:tcPr>
          <w:p w:rsidR="00034830" w:rsidRPr="003F7ECE" w:rsidRDefault="00034830" w:rsidP="00276DD6">
            <w:pPr>
              <w:pStyle w:val="GOSTTablenorm"/>
            </w:pPr>
            <w:r w:rsidRPr="003F7ECE">
              <w:t>Решение на изменение (создание) данных Сводного реестра</w:t>
            </w:r>
            <w:r w:rsidR="001913FD" w:rsidRPr="003F7ECE">
              <w:t xml:space="preserve"> создано.</w:t>
            </w:r>
          </w:p>
        </w:tc>
      </w:tr>
    </w:tbl>
    <w:p w:rsidR="00034830" w:rsidRPr="003F7ECE" w:rsidRDefault="00034830" w:rsidP="00276DD6">
      <w:pPr>
        <w:pStyle w:val="GOSTNormal"/>
      </w:pPr>
      <w:bookmarkStart w:id="1852" w:name="_Toc405374604"/>
      <w:bookmarkStart w:id="1853" w:name="_Toc438202825"/>
      <w:r w:rsidRPr="003F7ECE">
        <w:t>Результат выполнения операции</w:t>
      </w:r>
      <w:bookmarkEnd w:id="1852"/>
      <w:bookmarkEnd w:id="1853"/>
      <w:r w:rsidR="00562D85" w:rsidRPr="003F7ECE">
        <w:t xml:space="preserve"> (таб. </w:t>
      </w:r>
      <w:r w:rsidR="008B01BC" w:rsidRPr="003F7ECE">
        <w:rPr>
          <w:b/>
        </w:rPr>
        <w:fldChar w:fldCharType="begin"/>
      </w:r>
      <w:r w:rsidR="008B01BC" w:rsidRPr="003F7ECE">
        <w:rPr>
          <w:b/>
        </w:rPr>
        <w:instrText xml:space="preserve"> REF _Ref152154398 \h </w:instrText>
      </w:r>
      <w:r w:rsidR="00276DD6" w:rsidRPr="003F7ECE">
        <w:rPr>
          <w:b/>
        </w:rPr>
        <w:instrText xml:space="preserve"> \* MERGEFORMAT </w:instrText>
      </w:r>
      <w:r w:rsidR="008B01BC" w:rsidRPr="003F7ECE">
        <w:rPr>
          <w:b/>
        </w:rPr>
      </w:r>
      <w:r w:rsidR="008B01BC" w:rsidRPr="003F7ECE">
        <w:rPr>
          <w:b/>
        </w:rPr>
        <w:fldChar w:fldCharType="separate"/>
      </w:r>
      <w:r w:rsidR="0004269F" w:rsidRPr="003F7ECE">
        <w:rPr>
          <w:rStyle w:val="affc"/>
          <w:b w:val="0"/>
          <w:bCs w:val="0"/>
          <w:noProof/>
        </w:rPr>
        <w:t>62</w:t>
      </w:r>
      <w:r w:rsidR="008B01BC" w:rsidRPr="003F7ECE">
        <w:rPr>
          <w:b/>
        </w:rPr>
        <w:fldChar w:fldCharType="end"/>
      </w:r>
      <w:r w:rsidR="00562D85" w:rsidRPr="003F7ECE">
        <w:t>)</w:t>
      </w:r>
      <w:r w:rsidR="00BD051A" w:rsidRPr="003F7ECE">
        <w:t>.</w:t>
      </w:r>
    </w:p>
    <w:bookmarkStart w:id="1854" w:name="_Ref473587366"/>
    <w:bookmarkStart w:id="1855" w:name="_Toc524683148"/>
    <w:p w:rsidR="00034830" w:rsidRPr="003F7ECE" w:rsidRDefault="00D05AC1" w:rsidP="001E6CC2">
      <w:pPr>
        <w:pStyle w:val="GOSTNameTable"/>
        <w:rPr>
          <w:rStyle w:val="affc"/>
          <w:b/>
          <w:bCs w:val="0"/>
        </w:rPr>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856" w:name="_Ref152154398"/>
      <w:bookmarkStart w:id="1857" w:name="_Toc183104925"/>
      <w:r w:rsidR="0004269F" w:rsidRPr="003F7ECE">
        <w:rPr>
          <w:rStyle w:val="affc"/>
          <w:b/>
          <w:bCs w:val="0"/>
          <w:noProof/>
        </w:rPr>
        <w:t>62</w:t>
      </w:r>
      <w:bookmarkEnd w:id="1856"/>
      <w:r w:rsidRPr="003F7ECE">
        <w:rPr>
          <w:rStyle w:val="affc"/>
          <w:b/>
          <w:bCs w:val="0"/>
        </w:rPr>
        <w:fldChar w:fldCharType="end"/>
      </w:r>
      <w:bookmarkEnd w:id="1854"/>
      <w:r w:rsidR="00FA6B34" w:rsidRPr="003F7ECE">
        <w:rPr>
          <w:rStyle w:val="affc"/>
          <w:b/>
          <w:bCs w:val="0"/>
        </w:rPr>
        <w:t>.</w:t>
      </w:r>
      <w:r w:rsidR="00034830" w:rsidRPr="003F7ECE">
        <w:rPr>
          <w:rStyle w:val="affc"/>
          <w:b/>
          <w:bCs w:val="0"/>
        </w:rPr>
        <w:t xml:space="preserve"> Результат выполнения операции</w:t>
      </w:r>
      <w:r w:rsidR="00847E7B" w:rsidRPr="003F7ECE">
        <w:rPr>
          <w:rStyle w:val="affc"/>
          <w:b/>
          <w:bCs w:val="0"/>
        </w:rPr>
        <w:t xml:space="preserve"> при просмотре решений по заявкам на изменение данных Сводного реестра</w:t>
      </w:r>
      <w:bookmarkEnd w:id="1855"/>
      <w:bookmarkEnd w:id="1857"/>
    </w:p>
    <w:tbl>
      <w:tblPr>
        <w:tblStyle w:val="GOSTTable"/>
        <w:tblW w:w="5000" w:type="pct"/>
        <w:tblLook w:val="01E0" w:firstRow="1" w:lastRow="1" w:firstColumn="1" w:lastColumn="1" w:noHBand="0" w:noVBand="0"/>
      </w:tblPr>
      <w:tblGrid>
        <w:gridCol w:w="2575"/>
        <w:gridCol w:w="7119"/>
      </w:tblGrid>
      <w:tr w:rsidR="00034830" w:rsidRPr="003F7ECE" w:rsidTr="00235809">
        <w:trPr>
          <w:cnfStyle w:val="100000000000" w:firstRow="1" w:lastRow="0" w:firstColumn="0" w:lastColumn="0" w:oddVBand="0" w:evenVBand="0" w:oddHBand="0" w:evenHBand="0" w:firstRowFirstColumn="0" w:firstRowLastColumn="0" w:lastRowFirstColumn="0" w:lastRowLastColumn="0"/>
        </w:trPr>
        <w:tc>
          <w:tcPr>
            <w:tcW w:w="1328" w:type="pct"/>
          </w:tcPr>
          <w:p w:rsidR="00034830" w:rsidRPr="003F7ECE" w:rsidRDefault="00034830" w:rsidP="00276DD6">
            <w:pPr>
              <w:pStyle w:val="GOSTTableHead"/>
            </w:pPr>
            <w:r w:rsidRPr="003F7ECE">
              <w:t>Результат</w:t>
            </w:r>
          </w:p>
        </w:tc>
        <w:tc>
          <w:tcPr>
            <w:tcW w:w="3672" w:type="pct"/>
          </w:tcPr>
          <w:p w:rsidR="00034830" w:rsidRPr="003F7ECE" w:rsidRDefault="00034830" w:rsidP="00276DD6">
            <w:pPr>
              <w:pStyle w:val="GOSTTableHead"/>
            </w:pPr>
            <w:r w:rsidRPr="003F7ECE">
              <w:t>Описание</w:t>
            </w:r>
          </w:p>
        </w:tc>
      </w:tr>
      <w:tr w:rsidR="00034830" w:rsidRPr="003F7ECE" w:rsidTr="00235809">
        <w:trPr>
          <w:cnfStyle w:val="000000100000" w:firstRow="0" w:lastRow="0" w:firstColumn="0" w:lastColumn="0" w:oddVBand="0" w:evenVBand="0" w:oddHBand="1" w:evenHBand="0" w:firstRowFirstColumn="0" w:firstRowLastColumn="0" w:lastRowFirstColumn="0" w:lastRowLastColumn="0"/>
        </w:trPr>
        <w:tc>
          <w:tcPr>
            <w:tcW w:w="1328" w:type="pct"/>
          </w:tcPr>
          <w:p w:rsidR="00034830" w:rsidRPr="003F7ECE" w:rsidRDefault="00034830" w:rsidP="00276DD6">
            <w:pPr>
              <w:pStyle w:val="GOSTTablenorm"/>
            </w:pPr>
            <w:r w:rsidRPr="003F7ECE">
              <w:t>Исходящие процессы/события</w:t>
            </w:r>
          </w:p>
        </w:tc>
        <w:tc>
          <w:tcPr>
            <w:tcW w:w="3672" w:type="pct"/>
          </w:tcPr>
          <w:p w:rsidR="00034830" w:rsidRPr="003F7ECE" w:rsidRDefault="00034830" w:rsidP="00276DD6">
            <w:pPr>
              <w:pStyle w:val="GOSTTablenorm"/>
            </w:pPr>
            <w:r w:rsidRPr="003F7ECE">
              <w:t>Просмотрен список Решений по заявке на изменение (создание) данных Сводного реестра</w:t>
            </w:r>
          </w:p>
        </w:tc>
      </w:tr>
      <w:tr w:rsidR="00034830" w:rsidRPr="003F7ECE" w:rsidTr="00235809">
        <w:trPr>
          <w:cnfStyle w:val="000000010000" w:firstRow="0" w:lastRow="0" w:firstColumn="0" w:lastColumn="0" w:oddVBand="0" w:evenVBand="0" w:oddHBand="0" w:evenHBand="1" w:firstRowFirstColumn="0" w:firstRowLastColumn="0" w:lastRowFirstColumn="0" w:lastRowLastColumn="0"/>
        </w:trPr>
        <w:tc>
          <w:tcPr>
            <w:tcW w:w="1328" w:type="pct"/>
          </w:tcPr>
          <w:p w:rsidR="00034830" w:rsidRPr="003F7ECE" w:rsidRDefault="00034830" w:rsidP="00276DD6">
            <w:pPr>
              <w:pStyle w:val="GOSTTablenorm"/>
            </w:pPr>
            <w:r w:rsidRPr="003F7ECE">
              <w:t>Исходящие документы/системные записи</w:t>
            </w:r>
          </w:p>
        </w:tc>
        <w:tc>
          <w:tcPr>
            <w:tcW w:w="3672" w:type="pct"/>
          </w:tcPr>
          <w:p w:rsidR="00034830" w:rsidRPr="003F7ECE" w:rsidRDefault="00034830" w:rsidP="00276DD6">
            <w:pPr>
              <w:pStyle w:val="GOSTTablenorm"/>
            </w:pPr>
            <w:r w:rsidRPr="003F7ECE">
              <w:t>-</w:t>
            </w:r>
          </w:p>
        </w:tc>
      </w:tr>
    </w:tbl>
    <w:p w:rsidR="00034830" w:rsidRPr="003F7ECE" w:rsidRDefault="00034830" w:rsidP="00276DD6">
      <w:pPr>
        <w:pStyle w:val="GOSTNormalWithout"/>
      </w:pPr>
      <w:bookmarkStart w:id="1858" w:name="_Toc438202826"/>
      <w:r w:rsidRPr="003F7ECE">
        <w:t>Подготовительные действия</w:t>
      </w:r>
      <w:bookmarkEnd w:id="1858"/>
      <w:r w:rsidRPr="003F7ECE">
        <w:t>:</w:t>
      </w:r>
    </w:p>
    <w:p w:rsidR="00034830" w:rsidRPr="003F7ECE" w:rsidRDefault="00034830" w:rsidP="000D6252">
      <w:pPr>
        <w:pStyle w:val="GOSTListnum"/>
        <w:numPr>
          <w:ilvl w:val="0"/>
          <w:numId w:val="69"/>
        </w:numPr>
      </w:pPr>
      <w:r w:rsidRPr="003F7ECE">
        <w:t>Войти в систему</w:t>
      </w:r>
    </w:p>
    <w:p w:rsidR="00034830" w:rsidRPr="003F7ECE" w:rsidRDefault="00034830" w:rsidP="001F6964">
      <w:pPr>
        <w:pStyle w:val="GOSTListnum"/>
        <w:numPr>
          <w:ilvl w:val="0"/>
          <w:numId w:val="57"/>
        </w:numPr>
      </w:pPr>
      <w:r w:rsidRPr="003F7ECE">
        <w:t>Перейти по меню: «</w:t>
      </w:r>
      <w:r w:rsidR="007C37B1" w:rsidRPr="003F7ECE">
        <w:t>Ведение справочников, реестров, классификаторов</w:t>
      </w:r>
      <w:r w:rsidRPr="003F7ECE">
        <w:t xml:space="preserve">» </w:t>
      </w:r>
      <w:r w:rsidRPr="003F7ECE">
        <w:sym w:font="Wingdings" w:char="F0E0"/>
      </w:r>
      <w:r w:rsidRPr="003F7ECE">
        <w:t xml:space="preserve"> «Сводный реестр» </w:t>
      </w:r>
      <w:r w:rsidRPr="003F7ECE">
        <w:sym w:font="Wingdings" w:char="F0E0"/>
      </w:r>
      <w:r w:rsidRPr="003F7ECE">
        <w:t xml:space="preserve"> «Реестр решений по изменению Сводного реестра» (</w:t>
      </w:r>
      <w:r w:rsidR="008B01BC" w:rsidRPr="003F7ECE">
        <w:t xml:space="preserve">рис. </w:t>
      </w:r>
      <w:r w:rsidR="00B2711F" w:rsidRPr="003F7ECE">
        <w:fldChar w:fldCharType="begin"/>
      </w:r>
      <w:r w:rsidR="00B2711F" w:rsidRPr="003F7ECE">
        <w:instrText xml:space="preserve"> REF _Ref473567016 \h  \* MERGEFORMAT </w:instrText>
      </w:r>
      <w:r w:rsidR="00B2711F" w:rsidRPr="003F7ECE">
        <w:fldChar w:fldCharType="separate"/>
      </w:r>
      <w:r w:rsidR="0004269F" w:rsidRPr="003F7ECE">
        <w:t>78</w:t>
      </w:r>
      <w:r w:rsidR="00B2711F" w:rsidRPr="003F7ECE">
        <w:fldChar w:fldCharType="end"/>
      </w:r>
      <w:r w:rsidRPr="003F7ECE">
        <w:t>).</w:t>
      </w:r>
    </w:p>
    <w:p w:rsidR="00034830" w:rsidRPr="003F7ECE" w:rsidRDefault="0035053E" w:rsidP="00276DD6">
      <w:pPr>
        <w:pStyle w:val="GOSTFigure"/>
      </w:pPr>
      <w:r w:rsidRPr="003F7ECE">
        <w:rPr>
          <w:noProof/>
        </w:rPr>
        <w:drawing>
          <wp:inline distT="0" distB="0" distL="0" distR="0" wp14:anchorId="4ACBC04D" wp14:editId="059D17FA">
            <wp:extent cx="6120130" cy="1601252"/>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120130" cy="1601252"/>
                    </a:xfrm>
                    <a:prstGeom prst="rect">
                      <a:avLst/>
                    </a:prstGeom>
                  </pic:spPr>
                </pic:pic>
              </a:graphicData>
            </a:graphic>
          </wp:inline>
        </w:drawing>
      </w:r>
    </w:p>
    <w:bookmarkStart w:id="1859" w:name="_Ref473567016"/>
    <w:bookmarkStart w:id="1860" w:name="_Toc524683341"/>
    <w:p w:rsidR="00034830" w:rsidRPr="003F7ECE" w:rsidRDefault="00D05AC1" w:rsidP="00276DD6">
      <w:pPr>
        <w:pStyle w:val="GOSTFigName"/>
      </w:pPr>
      <w:r w:rsidRPr="003F7ECE">
        <w:fldChar w:fldCharType="begin"/>
      </w:r>
      <w:r w:rsidR="00034830" w:rsidRPr="003F7ECE">
        <w:instrText xml:space="preserve"> SEQ Рисунок \* ARABIC </w:instrText>
      </w:r>
      <w:r w:rsidRPr="003F7ECE">
        <w:fldChar w:fldCharType="separate"/>
      </w:r>
      <w:bookmarkStart w:id="1861" w:name="_Toc183105013"/>
      <w:r w:rsidR="0004269F" w:rsidRPr="003F7ECE">
        <w:rPr>
          <w:noProof/>
        </w:rPr>
        <w:t>78</w:t>
      </w:r>
      <w:r w:rsidRPr="003F7ECE">
        <w:fldChar w:fldCharType="end"/>
      </w:r>
      <w:bookmarkEnd w:id="1859"/>
      <w:r w:rsidR="0093177C" w:rsidRPr="003F7ECE">
        <w:t>.</w:t>
      </w:r>
      <w:r w:rsidR="00034830" w:rsidRPr="003F7ECE">
        <w:t xml:space="preserve"> Путь по меню к Реестру решений по изменению Сводного реестра</w:t>
      </w:r>
      <w:bookmarkEnd w:id="1860"/>
      <w:bookmarkEnd w:id="1861"/>
    </w:p>
    <w:p w:rsidR="00034830" w:rsidRPr="003F7ECE" w:rsidRDefault="00034830" w:rsidP="00276DD6">
      <w:pPr>
        <w:pStyle w:val="GOSTNormal"/>
      </w:pPr>
      <w:r w:rsidRPr="003F7ECE">
        <w:t>Откроется Реестр решений по изменению Сводного реестра (</w:t>
      </w:r>
      <w:r w:rsidR="001A50F0" w:rsidRPr="003F7ECE">
        <w:t>рис. </w:t>
      </w:r>
      <w:r w:rsidR="00B2711F" w:rsidRPr="003F7ECE">
        <w:fldChar w:fldCharType="begin"/>
      </w:r>
      <w:r w:rsidR="00B2711F" w:rsidRPr="003F7ECE">
        <w:instrText xml:space="preserve"> REF _Ref473567046 \h  \* MERGEFORMAT </w:instrText>
      </w:r>
      <w:r w:rsidR="00B2711F" w:rsidRPr="003F7ECE">
        <w:fldChar w:fldCharType="separate"/>
      </w:r>
      <w:r w:rsidR="0004269F" w:rsidRPr="003F7ECE">
        <w:t>79</w:t>
      </w:r>
      <w:r w:rsidR="00B2711F" w:rsidRPr="003F7ECE">
        <w:fldChar w:fldCharType="end"/>
      </w:r>
      <w:r w:rsidRPr="003F7ECE">
        <w:t>).</w:t>
      </w:r>
    </w:p>
    <w:p w:rsidR="00034830" w:rsidRPr="003F7ECE" w:rsidRDefault="00C621DD" w:rsidP="00276DD6">
      <w:pPr>
        <w:pStyle w:val="GOSTFigure"/>
      </w:pPr>
      <w:r w:rsidRPr="003F7ECE">
        <w:rPr>
          <w:noProof/>
        </w:rPr>
        <w:lastRenderedPageBreak/>
        <w:t xml:space="preserve"> </w:t>
      </w:r>
      <w:r w:rsidRPr="003F7ECE">
        <w:rPr>
          <w:noProof/>
        </w:rPr>
        <w:drawing>
          <wp:inline distT="0" distB="0" distL="0" distR="0" wp14:anchorId="76AD88AA" wp14:editId="7A60E075">
            <wp:extent cx="6120130" cy="223647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20130" cy="2236470"/>
                    </a:xfrm>
                    <a:prstGeom prst="rect">
                      <a:avLst/>
                    </a:prstGeom>
                  </pic:spPr>
                </pic:pic>
              </a:graphicData>
            </a:graphic>
          </wp:inline>
        </w:drawing>
      </w:r>
    </w:p>
    <w:bookmarkStart w:id="1862" w:name="_Ref473567046"/>
    <w:bookmarkStart w:id="1863" w:name="_Toc524683342"/>
    <w:p w:rsidR="00034830" w:rsidRPr="003F7ECE" w:rsidRDefault="00D05AC1" w:rsidP="001E6CC2">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864" w:name="_Toc183105014"/>
      <w:r w:rsidR="0004269F" w:rsidRPr="003F7ECE">
        <w:rPr>
          <w:rStyle w:val="affc"/>
          <w:b/>
          <w:bCs w:val="0"/>
          <w:noProof/>
        </w:rPr>
        <w:t>79</w:t>
      </w:r>
      <w:r w:rsidRPr="003F7ECE">
        <w:rPr>
          <w:rStyle w:val="affc"/>
          <w:b/>
          <w:bCs w:val="0"/>
        </w:rPr>
        <w:fldChar w:fldCharType="end"/>
      </w:r>
      <w:bookmarkEnd w:id="1862"/>
      <w:r w:rsidR="0093177C" w:rsidRPr="003F7ECE">
        <w:rPr>
          <w:rStyle w:val="affc"/>
          <w:b/>
          <w:bCs w:val="0"/>
        </w:rPr>
        <w:t>.</w:t>
      </w:r>
      <w:r w:rsidR="00034830" w:rsidRPr="003F7ECE">
        <w:rPr>
          <w:rStyle w:val="affc"/>
          <w:b/>
          <w:bCs w:val="0"/>
        </w:rPr>
        <w:t xml:space="preserve"> Реестр решений по изменению Сводного реестра</w:t>
      </w:r>
      <w:bookmarkEnd w:id="1863"/>
      <w:bookmarkEnd w:id="1864"/>
    </w:p>
    <w:p w:rsidR="00034830" w:rsidRPr="003F7ECE" w:rsidRDefault="00034830" w:rsidP="00276DD6">
      <w:pPr>
        <w:pStyle w:val="GOSTNormalWithout"/>
      </w:pPr>
      <w:bookmarkStart w:id="1865" w:name="_Toc438202827"/>
      <w:r w:rsidRPr="003F7ECE">
        <w:t>Порядок выполнения операции</w:t>
      </w:r>
      <w:bookmarkEnd w:id="1865"/>
      <w:r w:rsidRPr="003F7ECE">
        <w:t>:</w:t>
      </w:r>
    </w:p>
    <w:p w:rsidR="00034830" w:rsidRPr="003F7ECE" w:rsidRDefault="00034830" w:rsidP="00276DD6">
      <w:pPr>
        <w:pStyle w:val="GOSTNormal"/>
      </w:pPr>
      <w:r w:rsidRPr="003F7ECE">
        <w:t>На данной вкладке (</w:t>
      </w:r>
      <w:r w:rsidR="001A50F0" w:rsidRPr="003F7ECE">
        <w:t>см. рис. </w:t>
      </w:r>
      <w:r w:rsidR="00B2711F" w:rsidRPr="003F7ECE">
        <w:rPr>
          <w:b/>
        </w:rPr>
        <w:fldChar w:fldCharType="begin"/>
      </w:r>
      <w:r w:rsidR="00B2711F" w:rsidRPr="003F7ECE">
        <w:rPr>
          <w:b/>
        </w:rPr>
        <w:instrText xml:space="preserve"> REF _Ref473567046 \h  \* MERGEFORMAT </w:instrText>
      </w:r>
      <w:r w:rsidR="00B2711F" w:rsidRPr="003F7ECE">
        <w:rPr>
          <w:b/>
        </w:rPr>
      </w:r>
      <w:r w:rsidR="00B2711F" w:rsidRPr="003F7ECE">
        <w:rPr>
          <w:b/>
        </w:rPr>
        <w:fldChar w:fldCharType="separate"/>
      </w:r>
      <w:r w:rsidR="0004269F" w:rsidRPr="003F7ECE">
        <w:rPr>
          <w:rStyle w:val="affc"/>
          <w:b w:val="0"/>
          <w:bCs w:val="0"/>
        </w:rPr>
        <w:t>79</w:t>
      </w:r>
      <w:r w:rsidR="00B2711F" w:rsidRPr="003F7ECE">
        <w:rPr>
          <w:b/>
        </w:rPr>
        <w:fldChar w:fldCharType="end"/>
      </w:r>
      <w:r w:rsidRPr="003F7ECE">
        <w:rPr>
          <w:b/>
        </w:rPr>
        <w:t>)</w:t>
      </w:r>
      <w:r w:rsidRPr="003F7ECE">
        <w:t xml:space="preserve"> отображается Реестр решений по изменению Сводного реестра, статус документа (Решение), номер решения, реквизиты организации (необходимые для отображения в личном кабинете поля пользователь по ведению НСИ может настроить самостоятельно).</w:t>
      </w:r>
    </w:p>
    <w:p w:rsidR="008E5039" w:rsidRPr="003F7ECE" w:rsidRDefault="008E5039" w:rsidP="00276DD6">
      <w:pPr>
        <w:pStyle w:val="GOSTNormal"/>
      </w:pPr>
      <w:bookmarkStart w:id="1866" w:name="_Hlk193130396"/>
      <w:r w:rsidRPr="003F7ECE">
        <w:t>Примечание. Номер решения по организации формируется в пределах календарного года.</w:t>
      </w:r>
    </w:p>
    <w:bookmarkEnd w:id="1866"/>
    <w:p w:rsidR="00034830" w:rsidRPr="003F7ECE" w:rsidRDefault="00034830" w:rsidP="00276DD6">
      <w:pPr>
        <w:pStyle w:val="GOSTNormal"/>
      </w:pPr>
      <w:r w:rsidRPr="003F7ECE">
        <w:t>Для просмотра краткой информации по решению необходимо нажатием кнопки мыши выделить решение. Внизу под таблицей Реестра решений на изменение Сводного реестра появится краткая информация о выделенном решении (</w:t>
      </w:r>
      <w:r w:rsidR="001A50F0" w:rsidRPr="003F7ECE">
        <w:t>рис. </w:t>
      </w:r>
      <w:r w:rsidR="00B2711F" w:rsidRPr="003F7ECE">
        <w:rPr>
          <w:b/>
        </w:rPr>
        <w:fldChar w:fldCharType="begin"/>
      </w:r>
      <w:r w:rsidR="00B2711F" w:rsidRPr="003F7ECE">
        <w:rPr>
          <w:b/>
        </w:rPr>
        <w:instrText xml:space="preserve"> REF _Ref473567080 \h  \* MERGEFORMAT </w:instrText>
      </w:r>
      <w:r w:rsidR="00B2711F" w:rsidRPr="003F7ECE">
        <w:rPr>
          <w:b/>
        </w:rPr>
      </w:r>
      <w:r w:rsidR="00B2711F" w:rsidRPr="003F7ECE">
        <w:rPr>
          <w:b/>
        </w:rPr>
        <w:fldChar w:fldCharType="separate"/>
      </w:r>
      <w:r w:rsidR="0004269F" w:rsidRPr="003F7ECE">
        <w:rPr>
          <w:rStyle w:val="affc"/>
          <w:b w:val="0"/>
          <w:bCs w:val="0"/>
        </w:rPr>
        <w:t>80</w:t>
      </w:r>
      <w:r w:rsidR="00B2711F" w:rsidRPr="003F7ECE">
        <w:rPr>
          <w:b/>
        </w:rPr>
        <w:fldChar w:fldCharType="end"/>
      </w:r>
      <w:r w:rsidRPr="003F7ECE">
        <w:t>).</w:t>
      </w:r>
    </w:p>
    <w:p w:rsidR="00034830" w:rsidRPr="003F7ECE" w:rsidRDefault="00C621DD" w:rsidP="00276DD6">
      <w:pPr>
        <w:pStyle w:val="GOSTFigure"/>
      </w:pPr>
      <w:r w:rsidRPr="003F7ECE">
        <w:rPr>
          <w:noProof/>
        </w:rPr>
        <w:drawing>
          <wp:inline distT="0" distB="0" distL="0" distR="0" wp14:anchorId="718FEEB3" wp14:editId="39C52F28">
            <wp:extent cx="6120130" cy="2722245"/>
            <wp:effectExtent l="0" t="0" r="0" b="19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20130" cy="2722245"/>
                    </a:xfrm>
                    <a:prstGeom prst="rect">
                      <a:avLst/>
                    </a:prstGeom>
                  </pic:spPr>
                </pic:pic>
              </a:graphicData>
            </a:graphic>
          </wp:inline>
        </w:drawing>
      </w:r>
    </w:p>
    <w:bookmarkStart w:id="1867" w:name="_Ref473567080"/>
    <w:bookmarkStart w:id="1868" w:name="_Toc524683343"/>
    <w:p w:rsidR="00034830" w:rsidRPr="003F7ECE" w:rsidRDefault="00D05AC1" w:rsidP="001E6CC2">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869" w:name="_Toc183105015"/>
      <w:r w:rsidR="0004269F" w:rsidRPr="003F7ECE">
        <w:rPr>
          <w:rStyle w:val="affc"/>
          <w:b/>
          <w:bCs w:val="0"/>
          <w:noProof/>
        </w:rPr>
        <w:t>80</w:t>
      </w:r>
      <w:r w:rsidRPr="003F7ECE">
        <w:rPr>
          <w:rStyle w:val="affc"/>
          <w:b/>
          <w:bCs w:val="0"/>
        </w:rPr>
        <w:fldChar w:fldCharType="end"/>
      </w:r>
      <w:bookmarkEnd w:id="1867"/>
      <w:r w:rsidR="0093177C" w:rsidRPr="003F7ECE">
        <w:rPr>
          <w:rStyle w:val="affc"/>
          <w:b/>
          <w:bCs w:val="0"/>
        </w:rPr>
        <w:t>.</w:t>
      </w:r>
      <w:r w:rsidR="00034830" w:rsidRPr="003F7ECE">
        <w:rPr>
          <w:rStyle w:val="affc"/>
          <w:b/>
          <w:bCs w:val="0"/>
        </w:rPr>
        <w:t xml:space="preserve"> Краткая информация о выделенном решении</w:t>
      </w:r>
      <w:bookmarkEnd w:id="1868"/>
      <w:bookmarkEnd w:id="1869"/>
    </w:p>
    <w:p w:rsidR="00034830" w:rsidRPr="003F7ECE" w:rsidRDefault="00034830" w:rsidP="00276DD6">
      <w:pPr>
        <w:pStyle w:val="42"/>
      </w:pPr>
      <w:bookmarkStart w:id="1870" w:name="_Toc438202895"/>
      <w:bookmarkStart w:id="1871" w:name="_Ref65356690"/>
      <w:bookmarkStart w:id="1872" w:name="_Toc183104823"/>
      <w:bookmarkEnd w:id="1843"/>
      <w:bookmarkEnd w:id="1844"/>
      <w:r w:rsidRPr="003F7ECE">
        <w:t>Шаблон согласования решения</w:t>
      </w:r>
      <w:bookmarkEnd w:id="1870"/>
      <w:bookmarkEnd w:id="1871"/>
      <w:bookmarkEnd w:id="1872"/>
    </w:p>
    <w:p w:rsidR="00034830" w:rsidRPr="003F7ECE" w:rsidRDefault="00034830" w:rsidP="00276DD6">
      <w:pPr>
        <w:pStyle w:val="GOSTNormal"/>
      </w:pPr>
      <w:bookmarkStart w:id="1873" w:name="_Toc438202898"/>
      <w:r w:rsidRPr="003F7ECE">
        <w:t>Порядок выполнения операции</w:t>
      </w:r>
      <w:bookmarkEnd w:id="1873"/>
      <w:r w:rsidRPr="003F7ECE">
        <w:t xml:space="preserve"> приведен ниже.</w:t>
      </w:r>
    </w:p>
    <w:p w:rsidR="00034830" w:rsidRPr="003F7ECE" w:rsidRDefault="00034830" w:rsidP="00276DD6">
      <w:pPr>
        <w:pStyle w:val="GOSTNormal"/>
      </w:pPr>
      <w:r w:rsidRPr="003F7ECE">
        <w:lastRenderedPageBreak/>
        <w:t xml:space="preserve">Войти в систему, 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w:t>
      </w:r>
      <w:r w:rsidR="007C37B1" w:rsidRPr="003F7ECE">
        <w:t>Справочники, реестры, классификаторы</w:t>
      </w:r>
      <w:r w:rsidRPr="003F7ECE">
        <w:t xml:space="preserve">» </w:t>
      </w:r>
      <w:r w:rsidRPr="003F7ECE">
        <w:sym w:font="Wingdings" w:char="F0E0"/>
      </w:r>
      <w:r w:rsidRPr="003F7ECE">
        <w:t xml:space="preserve"> «Сводный реестр» </w:t>
      </w:r>
      <w:r w:rsidRPr="003F7ECE">
        <w:sym w:font="Wingdings" w:char="F0E0"/>
      </w:r>
      <w:r w:rsidRPr="003F7ECE">
        <w:t xml:space="preserve"> «Вспомогательные справочники» </w:t>
      </w:r>
      <w:r w:rsidRPr="003F7ECE">
        <w:sym w:font="Wingdings" w:char="F0E0"/>
      </w:r>
      <w:r w:rsidRPr="003F7ECE">
        <w:t xml:space="preserve"> «Шаблон согласования решения». Для добавления записи необходимо нажать на кнопку </w:t>
      </w:r>
      <w:r w:rsidRPr="003F7ECE">
        <w:rPr>
          <w:noProof/>
        </w:rPr>
        <w:drawing>
          <wp:inline distT="0" distB="0" distL="0" distR="0" wp14:anchorId="1D67274E" wp14:editId="195B9795">
            <wp:extent cx="274320" cy="274320"/>
            <wp:effectExtent l="19050" t="19050" r="11430" b="1143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F7ECE">
        <w:t xml:space="preserve"> «Создать новый документ».</w:t>
      </w:r>
    </w:p>
    <w:p w:rsidR="00034830" w:rsidRPr="003F7ECE" w:rsidRDefault="00034830" w:rsidP="00276DD6">
      <w:pPr>
        <w:pStyle w:val="GOSTNormal"/>
      </w:pPr>
      <w:r w:rsidRPr="003F7ECE">
        <w:t>После нажатия на кнопку откроется форма (</w:t>
      </w:r>
      <w:r w:rsidR="00001682" w:rsidRPr="003F7ECE">
        <w:t>рис. </w:t>
      </w:r>
      <w:r w:rsidR="00B2711F" w:rsidRPr="003F7ECE">
        <w:fldChar w:fldCharType="begin"/>
      </w:r>
      <w:r w:rsidR="00B2711F" w:rsidRPr="003F7ECE">
        <w:instrText xml:space="preserve"> REF _Ref473569479 \h  \* MERGEFORMAT </w:instrText>
      </w:r>
      <w:r w:rsidR="00B2711F" w:rsidRPr="003F7ECE">
        <w:fldChar w:fldCharType="separate"/>
      </w:r>
      <w:r w:rsidR="0004269F" w:rsidRPr="003F7ECE">
        <w:t>81</w:t>
      </w:r>
      <w:r w:rsidR="00B2711F" w:rsidRPr="003F7ECE">
        <w:fldChar w:fldCharType="end"/>
      </w:r>
      <w:r w:rsidR="00562D85" w:rsidRPr="003F7ECE">
        <w:t xml:space="preserve">, </w:t>
      </w:r>
      <w:r w:rsidR="00585A6D" w:rsidRPr="003F7ECE">
        <w:t xml:space="preserve">таб. </w:t>
      </w:r>
      <w:r w:rsidR="00585A6D" w:rsidRPr="003F7ECE">
        <w:fldChar w:fldCharType="begin"/>
      </w:r>
      <w:r w:rsidR="00585A6D" w:rsidRPr="003F7ECE">
        <w:instrText xml:space="preserve"> REF _Ref182301594 \h </w:instrText>
      </w:r>
      <w:r w:rsidR="003F7ECE">
        <w:instrText xml:space="preserve"> \* MERGEFORMAT </w:instrText>
      </w:r>
      <w:r w:rsidR="00585A6D" w:rsidRPr="003F7ECE">
        <w:fldChar w:fldCharType="separate"/>
      </w:r>
      <w:r w:rsidR="00585A6D" w:rsidRPr="003F7ECE">
        <w:rPr>
          <w:rStyle w:val="affc"/>
          <w:b w:val="0"/>
          <w:bCs w:val="0"/>
          <w:noProof/>
        </w:rPr>
        <w:t>63</w:t>
      </w:r>
      <w:r w:rsidR="00585A6D" w:rsidRPr="003F7ECE">
        <w:fldChar w:fldCharType="end"/>
      </w:r>
      <w:r w:rsidRPr="003F7ECE">
        <w:t>).</w:t>
      </w:r>
    </w:p>
    <w:p w:rsidR="00034830" w:rsidRPr="003F7ECE" w:rsidRDefault="00034830" w:rsidP="00276DD6">
      <w:pPr>
        <w:pStyle w:val="GOSTFigure"/>
      </w:pPr>
      <w:r w:rsidRPr="003F7ECE">
        <w:rPr>
          <w:noProof/>
        </w:rPr>
        <w:drawing>
          <wp:inline distT="0" distB="0" distL="0" distR="0" wp14:anchorId="69D2E41A" wp14:editId="5A85A365">
            <wp:extent cx="5394960" cy="3200400"/>
            <wp:effectExtent l="19050" t="19050" r="15240"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5" cstate="print">
                      <a:extLst>
                        <a:ext uri="{28A0092B-C50C-407E-A947-70E740481C1C}">
                          <a14:useLocalDpi xmlns:a14="http://schemas.microsoft.com/office/drawing/2010/main" val="0"/>
                        </a:ext>
                      </a:extLst>
                    </a:blip>
                    <a:srcRect t="11601" r="31985" b="14198"/>
                    <a:stretch>
                      <a:fillRect/>
                    </a:stretch>
                  </pic:blipFill>
                  <pic:spPr bwMode="auto">
                    <a:xfrm>
                      <a:off x="0" y="0"/>
                      <a:ext cx="5394960" cy="3200400"/>
                    </a:xfrm>
                    <a:prstGeom prst="rect">
                      <a:avLst/>
                    </a:prstGeom>
                    <a:noFill/>
                    <a:ln w="6350" cmpd="sng">
                      <a:solidFill>
                        <a:srgbClr val="000000"/>
                      </a:solidFill>
                      <a:miter lim="800000"/>
                      <a:headEnd/>
                      <a:tailEnd/>
                    </a:ln>
                    <a:effectLst/>
                  </pic:spPr>
                </pic:pic>
              </a:graphicData>
            </a:graphic>
          </wp:inline>
        </w:drawing>
      </w:r>
    </w:p>
    <w:bookmarkStart w:id="1874" w:name="_Ref473569479"/>
    <w:bookmarkStart w:id="1875" w:name="_Toc524683372"/>
    <w:p w:rsidR="00034830" w:rsidRPr="003F7ECE" w:rsidRDefault="00D05AC1" w:rsidP="001E6CC2">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876" w:name="_Toc183105016"/>
      <w:r w:rsidR="0004269F" w:rsidRPr="003F7ECE">
        <w:rPr>
          <w:rStyle w:val="affc"/>
          <w:b/>
          <w:bCs w:val="0"/>
          <w:noProof/>
        </w:rPr>
        <w:t>81</w:t>
      </w:r>
      <w:r w:rsidRPr="003F7ECE">
        <w:rPr>
          <w:rStyle w:val="affc"/>
          <w:b/>
          <w:bCs w:val="0"/>
        </w:rPr>
        <w:fldChar w:fldCharType="end"/>
      </w:r>
      <w:bookmarkEnd w:id="1874"/>
      <w:r w:rsidR="009E44C8" w:rsidRPr="003F7ECE">
        <w:rPr>
          <w:rStyle w:val="affc"/>
          <w:b/>
          <w:bCs w:val="0"/>
        </w:rPr>
        <w:t>.</w:t>
      </w:r>
      <w:r w:rsidR="00034830" w:rsidRPr="003F7ECE">
        <w:rPr>
          <w:rStyle w:val="affc"/>
          <w:b/>
          <w:bCs w:val="0"/>
        </w:rPr>
        <w:t xml:space="preserve"> Форма справочника «Шаблон согласования решения»</w:t>
      </w:r>
      <w:bookmarkEnd w:id="1875"/>
      <w:bookmarkEnd w:id="1876"/>
    </w:p>
    <w:bookmarkStart w:id="1877" w:name="_Toc524683168"/>
    <w:bookmarkStart w:id="1878" w:name="_Ref115383802"/>
    <w:p w:rsidR="00034830" w:rsidRPr="003F7ECE" w:rsidRDefault="00D05AC1" w:rsidP="001E6CC2">
      <w:pPr>
        <w:pStyle w:val="GOSTNameTable"/>
        <w:rPr>
          <w:rStyle w:val="affc"/>
          <w:b/>
          <w:bCs w:val="0"/>
        </w:rPr>
      </w:pPr>
      <w:r w:rsidRPr="003F7ECE">
        <w:rPr>
          <w:rStyle w:val="affc"/>
          <w:b/>
          <w:bCs w:val="0"/>
        </w:rPr>
        <w:fldChar w:fldCharType="begin"/>
      </w:r>
      <w:r w:rsidR="00034830" w:rsidRPr="003F7ECE">
        <w:rPr>
          <w:rStyle w:val="affc"/>
          <w:b/>
          <w:bCs w:val="0"/>
        </w:rPr>
        <w:instrText xml:space="preserve"> SEQ Таблица \* ARABIC \s 0 </w:instrText>
      </w:r>
      <w:r w:rsidRPr="003F7ECE">
        <w:rPr>
          <w:rStyle w:val="affc"/>
          <w:b/>
          <w:bCs w:val="0"/>
        </w:rPr>
        <w:fldChar w:fldCharType="separate"/>
      </w:r>
      <w:bookmarkStart w:id="1879" w:name="_Ref182301594"/>
      <w:bookmarkStart w:id="1880" w:name="_Toc183104926"/>
      <w:r w:rsidR="0004269F" w:rsidRPr="003F7ECE">
        <w:rPr>
          <w:rStyle w:val="affc"/>
          <w:b/>
          <w:bCs w:val="0"/>
          <w:noProof/>
        </w:rPr>
        <w:t>63</w:t>
      </w:r>
      <w:bookmarkEnd w:id="1879"/>
      <w:r w:rsidRPr="003F7ECE">
        <w:rPr>
          <w:rStyle w:val="affc"/>
          <w:b/>
          <w:bCs w:val="0"/>
        </w:rPr>
        <w:fldChar w:fldCharType="end"/>
      </w:r>
      <w:r w:rsidR="00607041" w:rsidRPr="003F7ECE">
        <w:rPr>
          <w:rStyle w:val="affc"/>
          <w:b/>
          <w:bCs w:val="0"/>
        </w:rPr>
        <w:t>.</w:t>
      </w:r>
      <w:r w:rsidR="00034830" w:rsidRPr="003F7ECE">
        <w:rPr>
          <w:rStyle w:val="affc"/>
          <w:b/>
          <w:bCs w:val="0"/>
        </w:rPr>
        <w:t xml:space="preserve"> Поля формуляра «Шаблон согласования решения»</w:t>
      </w:r>
      <w:bookmarkEnd w:id="1877"/>
      <w:bookmarkEnd w:id="1878"/>
      <w:bookmarkEnd w:id="1880"/>
    </w:p>
    <w:tbl>
      <w:tblPr>
        <w:tblStyle w:val="GOSTTable"/>
        <w:tblW w:w="5000" w:type="pct"/>
        <w:tblLayout w:type="fixed"/>
        <w:tblLook w:val="01E0" w:firstRow="1" w:lastRow="1" w:firstColumn="1" w:lastColumn="1" w:noHBand="0" w:noVBand="0"/>
      </w:tblPr>
      <w:tblGrid>
        <w:gridCol w:w="2182"/>
        <w:gridCol w:w="1626"/>
        <w:gridCol w:w="1922"/>
        <w:gridCol w:w="2079"/>
        <w:gridCol w:w="1885"/>
      </w:tblGrid>
      <w:tr w:rsidR="00034830" w:rsidRPr="003F7ECE" w:rsidTr="00D567A3">
        <w:trPr>
          <w:cnfStyle w:val="100000000000" w:firstRow="1" w:lastRow="0" w:firstColumn="0" w:lastColumn="0" w:oddVBand="0" w:evenVBand="0" w:oddHBand="0" w:evenHBand="0" w:firstRowFirstColumn="0" w:firstRowLastColumn="0" w:lastRowFirstColumn="0" w:lastRowLastColumn="0"/>
        </w:trPr>
        <w:tc>
          <w:tcPr>
            <w:tcW w:w="2182" w:type="dxa"/>
          </w:tcPr>
          <w:p w:rsidR="00034830" w:rsidRPr="003F7ECE" w:rsidRDefault="00034830" w:rsidP="00276DD6">
            <w:pPr>
              <w:pStyle w:val="GOSTTableHead"/>
            </w:pPr>
            <w:r w:rsidRPr="003F7ECE">
              <w:t>Название поля</w:t>
            </w:r>
          </w:p>
        </w:tc>
        <w:tc>
          <w:tcPr>
            <w:tcW w:w="1626" w:type="dxa"/>
          </w:tcPr>
          <w:p w:rsidR="00034830" w:rsidRPr="003F7ECE" w:rsidRDefault="00034830" w:rsidP="00276DD6">
            <w:pPr>
              <w:pStyle w:val="GOSTTableHead"/>
            </w:pPr>
            <w:r w:rsidRPr="003F7ECE">
              <w:t>Описание поля</w:t>
            </w:r>
          </w:p>
        </w:tc>
        <w:tc>
          <w:tcPr>
            <w:tcW w:w="1922" w:type="dxa"/>
          </w:tcPr>
          <w:p w:rsidR="00034830" w:rsidRPr="003F7ECE" w:rsidRDefault="00034830" w:rsidP="00276DD6">
            <w:pPr>
              <w:pStyle w:val="GOSTTableHead"/>
            </w:pPr>
            <w:r w:rsidRPr="003F7ECE">
              <w:t>Обязательность для заполнения</w:t>
            </w:r>
          </w:p>
        </w:tc>
        <w:tc>
          <w:tcPr>
            <w:tcW w:w="2079" w:type="dxa"/>
          </w:tcPr>
          <w:p w:rsidR="00034830" w:rsidRPr="003F7ECE" w:rsidRDefault="00034830" w:rsidP="00276DD6">
            <w:pPr>
              <w:pStyle w:val="GOSTTableHead"/>
            </w:pPr>
            <w:r w:rsidRPr="003F7ECE">
              <w:t>Значение</w:t>
            </w:r>
          </w:p>
        </w:tc>
        <w:tc>
          <w:tcPr>
            <w:tcW w:w="1885" w:type="dxa"/>
          </w:tcPr>
          <w:p w:rsidR="00034830" w:rsidRPr="003F7ECE" w:rsidRDefault="00034830" w:rsidP="00276DD6">
            <w:pPr>
              <w:pStyle w:val="GOSTTableHead"/>
            </w:pPr>
            <w:r w:rsidRPr="003F7ECE">
              <w:t>Комментарии</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9694" w:type="dxa"/>
            <w:gridSpan w:val="5"/>
          </w:tcPr>
          <w:p w:rsidR="00034830" w:rsidRPr="003F7ECE" w:rsidRDefault="00034830" w:rsidP="00276DD6">
            <w:pPr>
              <w:pStyle w:val="GOSTTablenorm"/>
            </w:pPr>
            <w:r w:rsidRPr="003F7ECE">
              <w:t>Реквизиты шаблона</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Код</w:t>
            </w:r>
          </w:p>
        </w:tc>
        <w:tc>
          <w:tcPr>
            <w:tcW w:w="1626" w:type="dxa"/>
          </w:tcPr>
          <w:p w:rsidR="00034830" w:rsidRPr="003F7ECE" w:rsidRDefault="00034830" w:rsidP="00276DD6">
            <w:pPr>
              <w:pStyle w:val="GOSTTablenorm"/>
            </w:pPr>
            <w:r w:rsidRPr="003F7ECE">
              <w:t>Код по Сводному реестру УО</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Пояснения</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Использовать по умолчанию</w:t>
            </w:r>
          </w:p>
        </w:tc>
        <w:tc>
          <w:tcPr>
            <w:tcW w:w="1626" w:type="dxa"/>
          </w:tcPr>
          <w:p w:rsidR="00034830" w:rsidRPr="003F7ECE" w:rsidRDefault="00034830" w:rsidP="00276DD6">
            <w:pPr>
              <w:pStyle w:val="GOSTTablenorm"/>
            </w:pPr>
            <w:r w:rsidRPr="003F7ECE">
              <w:t>Булево значение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D567A3" w:rsidP="00276DD6">
            <w:pPr>
              <w:pStyle w:val="GOSTTablenorm"/>
            </w:pPr>
            <w:r w:rsidRPr="003F7ECE">
              <w:t>-</w:t>
            </w:r>
          </w:p>
        </w:tc>
      </w:tr>
      <w:tr w:rsidR="00D567A3" w:rsidRPr="003F7ECE" w:rsidTr="001754E0">
        <w:trPr>
          <w:cnfStyle w:val="000000100000" w:firstRow="0" w:lastRow="0" w:firstColumn="0" w:lastColumn="0" w:oddVBand="0" w:evenVBand="0" w:oddHBand="1" w:evenHBand="0" w:firstRowFirstColumn="0" w:firstRowLastColumn="0" w:lastRowFirstColumn="0" w:lastRowLastColumn="0"/>
        </w:trPr>
        <w:tc>
          <w:tcPr>
            <w:tcW w:w="9694" w:type="dxa"/>
            <w:gridSpan w:val="5"/>
          </w:tcPr>
          <w:p w:rsidR="00D567A3" w:rsidRPr="003F7ECE" w:rsidRDefault="00D567A3" w:rsidP="00276DD6">
            <w:pPr>
              <w:pStyle w:val="GOSTTablenorm"/>
            </w:pPr>
            <w:r w:rsidRPr="003F7ECE">
              <w:t>Статусы</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Статус записи</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D567A3" w:rsidP="00276DD6">
            <w:pPr>
              <w:pStyle w:val="GOSTTablenorm"/>
            </w:pPr>
            <w:r w:rsidRPr="003F7ECE">
              <w:t>-</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Дата начала действия</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 датой создания</w:t>
            </w:r>
          </w:p>
        </w:tc>
        <w:tc>
          <w:tcPr>
            <w:tcW w:w="1885" w:type="dxa"/>
          </w:tcPr>
          <w:p w:rsidR="00034830" w:rsidRPr="003F7ECE" w:rsidRDefault="00D567A3" w:rsidP="00276DD6">
            <w:pPr>
              <w:pStyle w:val="GOSTTablenorm"/>
            </w:pPr>
            <w:r w:rsidRPr="003F7ECE">
              <w:t>-</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Дата окончания дей</w:t>
            </w:r>
            <w:r w:rsidRPr="003F7ECE">
              <w:lastRenderedPageBreak/>
              <w:t>ствия</w:t>
            </w:r>
          </w:p>
        </w:tc>
        <w:tc>
          <w:tcPr>
            <w:tcW w:w="1626" w:type="dxa"/>
          </w:tcPr>
          <w:p w:rsidR="00034830" w:rsidRPr="003F7ECE" w:rsidRDefault="00034830" w:rsidP="00276DD6">
            <w:pPr>
              <w:pStyle w:val="GOSTTablenorm"/>
            </w:pPr>
            <w:r w:rsidRPr="003F7ECE">
              <w:lastRenderedPageBreak/>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 xml:space="preserve">Поле заполняется </w:t>
            </w:r>
            <w:r w:rsidRPr="003F7ECE">
              <w:lastRenderedPageBreak/>
              <w:t>вручную</w:t>
            </w:r>
          </w:p>
        </w:tc>
        <w:tc>
          <w:tcPr>
            <w:tcW w:w="1885" w:type="dxa"/>
          </w:tcPr>
          <w:p w:rsidR="00034830" w:rsidRPr="003F7ECE" w:rsidRDefault="00D567A3" w:rsidP="00276DD6">
            <w:pPr>
              <w:pStyle w:val="GOSTTablenorm"/>
            </w:pPr>
            <w:r w:rsidRPr="003F7ECE">
              <w:lastRenderedPageBreak/>
              <w:t>-</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9694" w:type="dxa"/>
            <w:gridSpan w:val="5"/>
          </w:tcPr>
          <w:p w:rsidR="00034830" w:rsidRPr="003F7ECE" w:rsidRDefault="00034830" w:rsidP="00276DD6">
            <w:pPr>
              <w:pStyle w:val="GOSTTablenorm"/>
            </w:pPr>
            <w:r w:rsidRPr="003F7ECE">
              <w:t>Данные об организации</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ОГРН</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Полное наименование</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D567A3" w:rsidRPr="003F7ECE" w:rsidTr="001754E0">
        <w:trPr>
          <w:cnfStyle w:val="000000010000" w:firstRow="0" w:lastRow="0" w:firstColumn="0" w:lastColumn="0" w:oddVBand="0" w:evenVBand="0" w:oddHBand="0" w:evenHBand="1" w:firstRowFirstColumn="0" w:firstRowLastColumn="0" w:lastRowFirstColumn="0" w:lastRowLastColumn="0"/>
        </w:trPr>
        <w:tc>
          <w:tcPr>
            <w:tcW w:w="9694" w:type="dxa"/>
            <w:gridSpan w:val="5"/>
          </w:tcPr>
          <w:p w:rsidR="00D567A3" w:rsidRPr="003F7ECE" w:rsidRDefault="00D567A3" w:rsidP="00276DD6">
            <w:pPr>
              <w:pStyle w:val="GOSTTablenorm"/>
            </w:pPr>
            <w:r w:rsidRPr="003F7ECE">
              <w:t>Автор</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ФИО</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Логин</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w:t>
            </w:r>
          </w:p>
        </w:tc>
        <w:tc>
          <w:tcPr>
            <w:tcW w:w="1885" w:type="dxa"/>
          </w:tcPr>
          <w:p w:rsidR="00034830" w:rsidRPr="003F7ECE" w:rsidRDefault="00D567A3" w:rsidP="00276DD6">
            <w:pPr>
              <w:pStyle w:val="GOSTTablenorm"/>
            </w:pPr>
            <w:r w:rsidRPr="003F7ECE">
              <w:t>-</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9694" w:type="dxa"/>
            <w:gridSpan w:val="5"/>
          </w:tcPr>
          <w:p w:rsidR="00034830" w:rsidRPr="003F7ECE" w:rsidRDefault="00034830" w:rsidP="00276DD6">
            <w:pPr>
              <w:pStyle w:val="GOSTTablenorm"/>
            </w:pPr>
            <w:r w:rsidRPr="003F7ECE">
              <w:t>Согласующие и Утверждающие</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Этап</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585A6D" w:rsidP="00276DD6">
            <w:pPr>
              <w:pStyle w:val="GOSTTablenorm"/>
            </w:pPr>
            <w:r w:rsidRPr="003F7ECE">
              <w:t>Заполняется</w:t>
            </w:r>
            <w:r w:rsidR="00034830" w:rsidRPr="003F7ECE">
              <w:t xml:space="preserve"> только для роли Согласующего</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Код группы</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585A6D" w:rsidP="00276DD6">
            <w:pPr>
              <w:pStyle w:val="GOSTTablenorm"/>
            </w:pPr>
            <w:r w:rsidRPr="003F7ECE">
              <w:t xml:space="preserve">Заполняется </w:t>
            </w:r>
            <w:r w:rsidR="00034830" w:rsidRPr="003F7ECE">
              <w:t>только для роли Согласующего</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Порядковый номер согласующего</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585A6D" w:rsidP="00276DD6">
            <w:pPr>
              <w:pStyle w:val="GOSTTablenorm"/>
            </w:pPr>
            <w:r w:rsidRPr="003F7ECE">
              <w:t xml:space="preserve">Заполняется </w:t>
            </w:r>
            <w:r w:rsidR="00034830" w:rsidRPr="003F7ECE">
              <w:t>только для роли Согласующего</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Логин пользователя</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 после выбора из справочника</w:t>
            </w:r>
          </w:p>
        </w:tc>
        <w:tc>
          <w:tcPr>
            <w:tcW w:w="1885" w:type="dxa"/>
          </w:tcPr>
          <w:p w:rsidR="00034830" w:rsidRPr="003F7ECE" w:rsidRDefault="00034830" w:rsidP="00276DD6">
            <w:pPr>
              <w:pStyle w:val="GOSTTablenorm"/>
            </w:pPr>
            <w:r w:rsidRPr="003F7ECE">
              <w:t>Выбор из справочника с пользователями</w:t>
            </w:r>
          </w:p>
        </w:tc>
      </w:tr>
      <w:tr w:rsidR="00034830" w:rsidRPr="003F7ECE" w:rsidTr="00D567A3">
        <w:trPr>
          <w:cnfStyle w:val="000000010000" w:firstRow="0" w:lastRow="0" w:firstColumn="0" w:lastColumn="0" w:oddVBand="0" w:evenVBand="0" w:oddHBand="0" w:evenHBand="1" w:firstRowFirstColumn="0" w:firstRowLastColumn="0" w:lastRowFirstColumn="0" w:lastRowLastColumn="0"/>
        </w:trPr>
        <w:tc>
          <w:tcPr>
            <w:tcW w:w="2182" w:type="dxa"/>
          </w:tcPr>
          <w:p w:rsidR="00034830" w:rsidRPr="003F7ECE" w:rsidRDefault="00034830" w:rsidP="00276DD6">
            <w:pPr>
              <w:pStyle w:val="GOSTTablenorm"/>
            </w:pPr>
            <w:r w:rsidRPr="003F7ECE">
              <w:t>ФИО сотрудника</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автоматически после выбора из справочника</w:t>
            </w:r>
          </w:p>
        </w:tc>
        <w:tc>
          <w:tcPr>
            <w:tcW w:w="1885" w:type="dxa"/>
          </w:tcPr>
          <w:p w:rsidR="00034830" w:rsidRPr="003F7ECE" w:rsidRDefault="00034830" w:rsidP="00276DD6">
            <w:pPr>
              <w:pStyle w:val="GOSTTablenorm"/>
            </w:pPr>
            <w:r w:rsidRPr="003F7ECE">
              <w:t>Выбор из справочника с пользователями</w:t>
            </w:r>
          </w:p>
        </w:tc>
      </w:tr>
      <w:tr w:rsidR="00034830" w:rsidRPr="003F7ECE" w:rsidTr="00D567A3">
        <w:trPr>
          <w:cnfStyle w:val="000000100000" w:firstRow="0" w:lastRow="0" w:firstColumn="0" w:lastColumn="0" w:oddVBand="0" w:evenVBand="0" w:oddHBand="1" w:evenHBand="0" w:firstRowFirstColumn="0" w:firstRowLastColumn="0" w:lastRowFirstColumn="0" w:lastRowLastColumn="0"/>
        </w:trPr>
        <w:tc>
          <w:tcPr>
            <w:tcW w:w="2182" w:type="dxa"/>
          </w:tcPr>
          <w:p w:rsidR="00034830" w:rsidRPr="003F7ECE" w:rsidRDefault="00034830" w:rsidP="00276DD6">
            <w:pPr>
              <w:pStyle w:val="GOSTTablenorm"/>
            </w:pPr>
            <w:r w:rsidRPr="003F7ECE">
              <w:t>Роль (Утверждающий/Согласующий)</w:t>
            </w:r>
          </w:p>
        </w:tc>
        <w:tc>
          <w:tcPr>
            <w:tcW w:w="1626" w:type="dxa"/>
          </w:tcPr>
          <w:p w:rsidR="00034830" w:rsidRPr="003F7ECE" w:rsidRDefault="00034830" w:rsidP="00276DD6">
            <w:pPr>
              <w:pStyle w:val="GOSTTablenorm"/>
            </w:pPr>
            <w:r w:rsidRPr="003F7ECE">
              <w:t>Текстовое поле</w:t>
            </w:r>
          </w:p>
        </w:tc>
        <w:tc>
          <w:tcPr>
            <w:tcW w:w="1922" w:type="dxa"/>
          </w:tcPr>
          <w:p w:rsidR="00034830" w:rsidRPr="003F7ECE" w:rsidRDefault="00034830" w:rsidP="00276DD6">
            <w:pPr>
              <w:pStyle w:val="GOSTTablenorm"/>
            </w:pPr>
            <w:r w:rsidRPr="003F7ECE">
              <w:t>Да</w:t>
            </w:r>
          </w:p>
        </w:tc>
        <w:tc>
          <w:tcPr>
            <w:tcW w:w="2079" w:type="dxa"/>
          </w:tcPr>
          <w:p w:rsidR="00034830" w:rsidRPr="003F7ECE" w:rsidRDefault="00034830" w:rsidP="00276DD6">
            <w:pPr>
              <w:pStyle w:val="GOSTTablenorm"/>
            </w:pPr>
            <w:r w:rsidRPr="003F7ECE">
              <w:t>Поле заполняется вручную</w:t>
            </w:r>
          </w:p>
        </w:tc>
        <w:tc>
          <w:tcPr>
            <w:tcW w:w="1885" w:type="dxa"/>
          </w:tcPr>
          <w:p w:rsidR="00034830" w:rsidRPr="003F7ECE" w:rsidRDefault="00D567A3" w:rsidP="00276DD6">
            <w:pPr>
              <w:pStyle w:val="GOSTTablenorm"/>
            </w:pPr>
            <w:r w:rsidRPr="003F7ECE">
              <w:t>-</w:t>
            </w:r>
          </w:p>
        </w:tc>
      </w:tr>
    </w:tbl>
    <w:p w:rsidR="00034830" w:rsidRPr="003F7ECE" w:rsidRDefault="00034830" w:rsidP="00276DD6">
      <w:pPr>
        <w:pStyle w:val="GOSTNormal"/>
      </w:pPr>
      <w:r w:rsidRPr="003F7ECE">
        <w:t xml:space="preserve">Для добавления Согласующего и Утверждающего необходимо нажать на кнопку </w:t>
      </w:r>
      <w:r w:rsidRPr="003F7ECE">
        <w:rPr>
          <w:noProof/>
        </w:rPr>
        <w:drawing>
          <wp:inline distT="0" distB="0" distL="0" distR="0" wp14:anchorId="53DA2D63" wp14:editId="740C04AE">
            <wp:extent cx="1280160" cy="182880"/>
            <wp:effectExtent l="19050" t="19050" r="15240" b="266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80160" cy="182880"/>
                    </a:xfrm>
                    <a:prstGeom prst="rect">
                      <a:avLst/>
                    </a:prstGeom>
                    <a:noFill/>
                    <a:ln w="6350" cmpd="sng">
                      <a:solidFill>
                        <a:srgbClr val="000000"/>
                      </a:solidFill>
                      <a:miter lim="800000"/>
                      <a:headEnd/>
                      <a:tailEnd/>
                    </a:ln>
                    <a:effectLst/>
                  </pic:spPr>
                </pic:pic>
              </a:graphicData>
            </a:graphic>
          </wp:inline>
        </w:drawing>
      </w:r>
      <w:r w:rsidRPr="003F7ECE">
        <w:t xml:space="preserve"> «Добавить согласующего» и откроется следующая форма (</w:t>
      </w:r>
      <w:r w:rsidR="00AE594D" w:rsidRPr="003F7ECE">
        <w:t>рис. </w:t>
      </w:r>
      <w:r w:rsidR="00B2711F" w:rsidRPr="003F7ECE">
        <w:fldChar w:fldCharType="begin"/>
      </w:r>
      <w:r w:rsidR="00B2711F" w:rsidRPr="003F7ECE">
        <w:instrText xml:space="preserve"> REF _Ref473569517 \h  \* MERGEFORMAT </w:instrText>
      </w:r>
      <w:r w:rsidR="00B2711F" w:rsidRPr="003F7ECE">
        <w:fldChar w:fldCharType="separate"/>
      </w:r>
      <w:r w:rsidR="0004269F" w:rsidRPr="003F7ECE">
        <w:t>82</w:t>
      </w:r>
      <w:r w:rsidR="00B2711F" w:rsidRPr="003F7ECE">
        <w:fldChar w:fldCharType="end"/>
      </w:r>
      <w:r w:rsidRPr="003F7ECE">
        <w:t>).</w:t>
      </w:r>
    </w:p>
    <w:p w:rsidR="00034830" w:rsidRPr="003F7ECE" w:rsidRDefault="00034830" w:rsidP="00276DD6">
      <w:pPr>
        <w:pStyle w:val="GOSTFigure"/>
      </w:pPr>
      <w:r w:rsidRPr="003F7ECE">
        <w:rPr>
          <w:noProof/>
        </w:rPr>
        <w:drawing>
          <wp:inline distT="0" distB="0" distL="0" distR="0" wp14:anchorId="0C1C7FA0" wp14:editId="3C58CCB4">
            <wp:extent cx="5577840" cy="914400"/>
            <wp:effectExtent l="19050" t="19050" r="22860"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77840" cy="914400"/>
                    </a:xfrm>
                    <a:prstGeom prst="rect">
                      <a:avLst/>
                    </a:prstGeom>
                    <a:noFill/>
                    <a:ln w="6350" cmpd="sng">
                      <a:solidFill>
                        <a:srgbClr val="000000"/>
                      </a:solidFill>
                      <a:miter lim="800000"/>
                      <a:headEnd/>
                      <a:tailEnd/>
                    </a:ln>
                    <a:effectLst/>
                  </pic:spPr>
                </pic:pic>
              </a:graphicData>
            </a:graphic>
          </wp:inline>
        </w:drawing>
      </w:r>
    </w:p>
    <w:bookmarkStart w:id="1881" w:name="_Ref473569517"/>
    <w:bookmarkStart w:id="1882" w:name="_Toc524683373"/>
    <w:p w:rsidR="00034830" w:rsidRPr="003F7ECE" w:rsidRDefault="00D05AC1" w:rsidP="001E6CC2">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883" w:name="_Toc183105017"/>
      <w:r w:rsidR="0004269F" w:rsidRPr="003F7ECE">
        <w:rPr>
          <w:rStyle w:val="affc"/>
          <w:b/>
          <w:bCs w:val="0"/>
          <w:noProof/>
        </w:rPr>
        <w:t>82</w:t>
      </w:r>
      <w:r w:rsidRPr="003F7ECE">
        <w:rPr>
          <w:rStyle w:val="affc"/>
          <w:b/>
          <w:bCs w:val="0"/>
        </w:rPr>
        <w:fldChar w:fldCharType="end"/>
      </w:r>
      <w:bookmarkEnd w:id="1881"/>
      <w:r w:rsidR="009E44C8" w:rsidRPr="003F7ECE">
        <w:rPr>
          <w:rStyle w:val="affc"/>
          <w:b/>
          <w:bCs w:val="0"/>
        </w:rPr>
        <w:t>.</w:t>
      </w:r>
      <w:r w:rsidR="00034830" w:rsidRPr="003F7ECE">
        <w:rPr>
          <w:rStyle w:val="affc"/>
          <w:b/>
          <w:bCs w:val="0"/>
        </w:rPr>
        <w:t xml:space="preserve"> Форма добавления Согласующего и Утверждающего</w:t>
      </w:r>
      <w:bookmarkEnd w:id="1882"/>
      <w:bookmarkEnd w:id="1883"/>
    </w:p>
    <w:p w:rsidR="00034830" w:rsidRPr="003F7ECE" w:rsidRDefault="00034830" w:rsidP="00276DD6">
      <w:pPr>
        <w:pStyle w:val="GOSTNormal"/>
      </w:pPr>
      <w:r w:rsidRPr="003F7ECE">
        <w:lastRenderedPageBreak/>
        <w:t>Далее необходимо опередить Роль (Утверждающий/Согласующий) – напротив соответствующей роли проставить галочку. В зависимости от выбранной роли заполняются те или иные поля.</w:t>
      </w:r>
    </w:p>
    <w:p w:rsidR="00034830" w:rsidRPr="003F7ECE" w:rsidRDefault="00034830" w:rsidP="00276DD6">
      <w:pPr>
        <w:pStyle w:val="GOSTNormalWithout"/>
      </w:pPr>
      <w:r w:rsidRPr="003F7ECE">
        <w:t>При выборе роли Согласующий порядок заполнения следующий:</w:t>
      </w:r>
    </w:p>
    <w:p w:rsidR="00034830" w:rsidRPr="003F7ECE" w:rsidRDefault="00034830" w:rsidP="001F6964">
      <w:pPr>
        <w:pStyle w:val="GOSTListnum"/>
        <w:numPr>
          <w:ilvl w:val="0"/>
          <w:numId w:val="58"/>
        </w:numPr>
      </w:pPr>
      <w:r w:rsidRPr="003F7ECE">
        <w:t>Можно организовать сложный процесс согласования, задавая для каждого согласующего:</w:t>
      </w:r>
    </w:p>
    <w:p w:rsidR="00034830" w:rsidRPr="003F7ECE" w:rsidRDefault="00034830" w:rsidP="00276DD6">
      <w:pPr>
        <w:pStyle w:val="GOSTListmark2"/>
      </w:pPr>
      <w:r w:rsidRPr="003F7ECE">
        <w:t>номер этапа, на котором происходит согласования (этапы выполняются последовательно);</w:t>
      </w:r>
    </w:p>
    <w:p w:rsidR="00034830" w:rsidRPr="003F7ECE" w:rsidRDefault="00034830" w:rsidP="00276DD6">
      <w:pPr>
        <w:pStyle w:val="GOSTListmark2"/>
      </w:pPr>
      <w:r w:rsidRPr="003F7ECE">
        <w:t xml:space="preserve">номер группы, в которой происходит согласование (в </w:t>
      </w:r>
      <w:r w:rsidR="003544D4" w:rsidRPr="003F7ECE">
        <w:t>рамках этапа</w:t>
      </w:r>
      <w:r w:rsidRPr="003F7ECE">
        <w:t xml:space="preserve"> группы согласуют параллельно);</w:t>
      </w:r>
    </w:p>
    <w:p w:rsidR="00034830" w:rsidRPr="003F7ECE" w:rsidRDefault="00034830" w:rsidP="00276DD6">
      <w:pPr>
        <w:pStyle w:val="GOSTListmark2"/>
      </w:pPr>
      <w:r w:rsidRPr="003F7ECE">
        <w:t>номер согласующего (в рамках группы согласование происходит последовательно).</w:t>
      </w:r>
    </w:p>
    <w:p w:rsidR="00034830" w:rsidRPr="003F7ECE" w:rsidRDefault="00034830" w:rsidP="001F6964">
      <w:pPr>
        <w:pStyle w:val="GOSTListnum"/>
        <w:numPr>
          <w:ilvl w:val="0"/>
          <w:numId w:val="57"/>
        </w:numPr>
      </w:pPr>
      <w:r w:rsidRPr="003F7ECE">
        <w:t xml:space="preserve">Далее необходимо выбрать согласующих из списка нажав на кнопку </w:t>
      </w:r>
      <w:r w:rsidRPr="003F7ECE">
        <w:rPr>
          <w:noProof/>
        </w:rPr>
        <w:drawing>
          <wp:inline distT="0" distB="0" distL="0" distR="0" wp14:anchorId="35B1FC58" wp14:editId="082A857A">
            <wp:extent cx="182880" cy="182880"/>
            <wp:effectExtent l="19050" t="19050" r="26670"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F7ECE">
        <w:t>. Откроется окно выбора пользователей (</w:t>
      </w:r>
      <w:r w:rsidR="00AE594D" w:rsidRPr="003F7ECE">
        <w:t>рис. </w:t>
      </w:r>
      <w:r w:rsidR="00B2711F" w:rsidRPr="003F7ECE">
        <w:fldChar w:fldCharType="begin"/>
      </w:r>
      <w:r w:rsidR="00B2711F" w:rsidRPr="003F7ECE">
        <w:instrText xml:space="preserve"> REF _Ref473569588 \h  \* MERGEFORMAT </w:instrText>
      </w:r>
      <w:r w:rsidR="00B2711F" w:rsidRPr="003F7ECE">
        <w:fldChar w:fldCharType="separate"/>
      </w:r>
      <w:r w:rsidR="0004269F" w:rsidRPr="003F7ECE">
        <w:t>83</w:t>
      </w:r>
      <w:r w:rsidR="00B2711F" w:rsidRPr="003F7ECE">
        <w:fldChar w:fldCharType="end"/>
      </w:r>
      <w:r w:rsidRPr="003F7ECE">
        <w:t xml:space="preserve">) с ролью «Согласование». </w:t>
      </w:r>
    </w:p>
    <w:p w:rsidR="00034830" w:rsidRPr="003F7ECE" w:rsidRDefault="00034830" w:rsidP="00276DD6">
      <w:pPr>
        <w:pStyle w:val="GOSTFigure"/>
      </w:pPr>
      <w:r w:rsidRPr="003F7ECE">
        <w:rPr>
          <w:noProof/>
        </w:rPr>
        <w:drawing>
          <wp:inline distT="0" distB="0" distL="0" distR="0" wp14:anchorId="624F5410" wp14:editId="1858D33D">
            <wp:extent cx="5394960" cy="2377440"/>
            <wp:effectExtent l="19050" t="19050" r="15240" b="2286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extLst>
                        <a:ext uri="{28A0092B-C50C-407E-A947-70E740481C1C}">
                          <a14:useLocalDpi xmlns:a14="http://schemas.microsoft.com/office/drawing/2010/main" val="0"/>
                        </a:ext>
                      </a:extLst>
                    </a:blip>
                    <a:srcRect l="14020" t="32098" r="14478" b="14752"/>
                    <a:stretch>
                      <a:fillRect/>
                    </a:stretch>
                  </pic:blipFill>
                  <pic:spPr bwMode="auto">
                    <a:xfrm>
                      <a:off x="0" y="0"/>
                      <a:ext cx="5394960" cy="2377440"/>
                    </a:xfrm>
                    <a:prstGeom prst="rect">
                      <a:avLst/>
                    </a:prstGeom>
                    <a:noFill/>
                    <a:ln w="6350" cmpd="sng">
                      <a:solidFill>
                        <a:srgbClr val="000000"/>
                      </a:solidFill>
                      <a:miter lim="800000"/>
                      <a:headEnd/>
                      <a:tailEnd/>
                    </a:ln>
                    <a:effectLst/>
                  </pic:spPr>
                </pic:pic>
              </a:graphicData>
            </a:graphic>
          </wp:inline>
        </w:drawing>
      </w:r>
    </w:p>
    <w:bookmarkStart w:id="1884" w:name="_Ref473569588"/>
    <w:bookmarkStart w:id="1885" w:name="_Toc524683374"/>
    <w:p w:rsidR="00034830" w:rsidRPr="003F7ECE" w:rsidRDefault="00D05AC1" w:rsidP="001E6CC2">
      <w:pPr>
        <w:pStyle w:val="GOSTFigName"/>
        <w:rPr>
          <w:rStyle w:val="affc"/>
          <w:b/>
          <w:bCs w:val="0"/>
        </w:rPr>
      </w:pPr>
      <w:r w:rsidRPr="003F7ECE">
        <w:rPr>
          <w:rStyle w:val="affc"/>
          <w:b/>
          <w:bCs w:val="0"/>
        </w:rPr>
        <w:fldChar w:fldCharType="begin"/>
      </w:r>
      <w:r w:rsidR="00034830" w:rsidRPr="003F7ECE">
        <w:rPr>
          <w:rStyle w:val="affc"/>
          <w:b/>
          <w:bCs w:val="0"/>
        </w:rPr>
        <w:instrText xml:space="preserve"> SEQ Рисунок \* ARABIC </w:instrText>
      </w:r>
      <w:r w:rsidRPr="003F7ECE">
        <w:rPr>
          <w:rStyle w:val="affc"/>
          <w:b/>
          <w:bCs w:val="0"/>
        </w:rPr>
        <w:fldChar w:fldCharType="separate"/>
      </w:r>
      <w:bookmarkStart w:id="1886" w:name="_Toc183105018"/>
      <w:r w:rsidR="0004269F" w:rsidRPr="003F7ECE">
        <w:rPr>
          <w:rStyle w:val="affc"/>
          <w:b/>
          <w:bCs w:val="0"/>
          <w:noProof/>
        </w:rPr>
        <w:t>83</w:t>
      </w:r>
      <w:r w:rsidRPr="003F7ECE">
        <w:rPr>
          <w:rStyle w:val="affc"/>
          <w:b/>
          <w:bCs w:val="0"/>
        </w:rPr>
        <w:fldChar w:fldCharType="end"/>
      </w:r>
      <w:bookmarkEnd w:id="1884"/>
      <w:r w:rsidR="009E44C8" w:rsidRPr="003F7ECE">
        <w:rPr>
          <w:rStyle w:val="affc"/>
          <w:b/>
          <w:bCs w:val="0"/>
        </w:rPr>
        <w:t>.</w:t>
      </w:r>
      <w:r w:rsidR="00034830" w:rsidRPr="003F7ECE">
        <w:rPr>
          <w:rStyle w:val="affc"/>
          <w:b/>
          <w:bCs w:val="0"/>
        </w:rPr>
        <w:t xml:space="preserve"> Выбор пользователя</w:t>
      </w:r>
      <w:bookmarkEnd w:id="1885"/>
      <w:bookmarkEnd w:id="1886"/>
    </w:p>
    <w:p w:rsidR="00034830" w:rsidRPr="003F7ECE" w:rsidRDefault="00034830" w:rsidP="001F6964">
      <w:pPr>
        <w:pStyle w:val="GOSTListnum"/>
        <w:numPr>
          <w:ilvl w:val="0"/>
          <w:numId w:val="57"/>
        </w:numPr>
      </w:pPr>
      <w:r w:rsidRPr="003F7ECE">
        <w:t>Необходимо выбрать пользователя и нажать кнопку «ОК». Повторить действие по числу согласующих.</w:t>
      </w:r>
    </w:p>
    <w:p w:rsidR="00034830" w:rsidRPr="003F7ECE" w:rsidRDefault="00034830" w:rsidP="00276DD6">
      <w:pPr>
        <w:pStyle w:val="GOSTNormalWithout"/>
      </w:pPr>
      <w:r w:rsidRPr="003F7ECE">
        <w:t xml:space="preserve">При выборе роли </w:t>
      </w:r>
      <w:r w:rsidR="003544D4" w:rsidRPr="003F7ECE">
        <w:t>Утверждающий порядок</w:t>
      </w:r>
      <w:r w:rsidRPr="003F7ECE">
        <w:t xml:space="preserve"> заполнения следующий:</w:t>
      </w:r>
    </w:p>
    <w:p w:rsidR="00034830" w:rsidRPr="003F7ECE" w:rsidRDefault="007078F8" w:rsidP="00276DD6">
      <w:pPr>
        <w:pStyle w:val="GOSTListmark2"/>
      </w:pPr>
      <w:r w:rsidRPr="003F7ECE">
        <w:t>в</w:t>
      </w:r>
      <w:r w:rsidR="00034830" w:rsidRPr="003F7ECE">
        <w:t xml:space="preserve"> строке с ролью «Утверждающий» необходимо выбрать единственного утверждающего из списка нажав на кнопку </w:t>
      </w:r>
      <w:r w:rsidR="00034830" w:rsidRPr="003F7ECE">
        <w:rPr>
          <w:noProof/>
        </w:rPr>
        <w:drawing>
          <wp:inline distT="0" distB="0" distL="0" distR="0" wp14:anchorId="22AC9471" wp14:editId="51C77F41">
            <wp:extent cx="182880" cy="182880"/>
            <wp:effectExtent l="19050" t="19050" r="26670" b="2667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00034830" w:rsidRPr="003F7ECE">
        <w:t>. Откроется окно выбора пользователей с ролью «Утверждающий» (аналогично назначению согласующего)</w:t>
      </w:r>
      <w:r w:rsidRPr="003F7ECE">
        <w:t>;</w:t>
      </w:r>
    </w:p>
    <w:p w:rsidR="00034830" w:rsidRPr="003F7ECE" w:rsidRDefault="007078F8" w:rsidP="00276DD6">
      <w:pPr>
        <w:pStyle w:val="GOSTListmark2"/>
      </w:pPr>
      <w:r w:rsidRPr="003F7ECE">
        <w:t>ш</w:t>
      </w:r>
      <w:r w:rsidR="00034830" w:rsidRPr="003F7ECE">
        <w:t>аблонов согласования решения может быть много, которые можно перевыбирать на вкладке «Лист согласования». В шаблоне согласования решения, в котором стоит галочка напротив поля «Использовать по умолчанию» всегда будет использоваться в решении</w:t>
      </w:r>
      <w:r w:rsidRPr="003F7ECE">
        <w:t>;</w:t>
      </w:r>
    </w:p>
    <w:p w:rsidR="00034830" w:rsidRPr="003F7ECE" w:rsidRDefault="007078F8" w:rsidP="00276DD6">
      <w:pPr>
        <w:pStyle w:val="GOSTListmark2"/>
      </w:pPr>
      <w:r w:rsidRPr="003F7ECE">
        <w:t>д</w:t>
      </w:r>
      <w:r w:rsidR="00034830" w:rsidRPr="003F7ECE">
        <w:t xml:space="preserve">алее необходимо нажать на кнопку </w:t>
      </w:r>
      <w:r w:rsidR="00034830" w:rsidRPr="003F7ECE">
        <w:rPr>
          <w:noProof/>
        </w:rPr>
        <w:drawing>
          <wp:inline distT="0" distB="0" distL="0" distR="0" wp14:anchorId="6D69B009" wp14:editId="0A9337CB">
            <wp:extent cx="1097280" cy="182880"/>
            <wp:effectExtent l="19050" t="19050" r="26670" b="266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20" cstate="print">
                      <a:extLst>
                        <a:ext uri="{28A0092B-C50C-407E-A947-70E740481C1C}">
                          <a14:useLocalDpi xmlns:a14="http://schemas.microsoft.com/office/drawing/2010/main" val="0"/>
                        </a:ext>
                      </a:extLst>
                    </a:blip>
                    <a:srcRect l="72252" t="33911" r="16621" b="62274"/>
                    <a:stretch>
                      <a:fillRect/>
                    </a:stretch>
                  </pic:blipFill>
                  <pic:spPr bwMode="auto">
                    <a:xfrm>
                      <a:off x="0" y="0"/>
                      <a:ext cx="1097280" cy="182880"/>
                    </a:xfrm>
                    <a:prstGeom prst="rect">
                      <a:avLst/>
                    </a:prstGeom>
                    <a:noFill/>
                    <a:ln w="6350" cmpd="sng">
                      <a:solidFill>
                        <a:srgbClr val="000000"/>
                      </a:solidFill>
                      <a:miter lim="800000"/>
                      <a:headEnd/>
                      <a:tailEnd/>
                    </a:ln>
                    <a:effectLst/>
                  </pic:spPr>
                </pic:pic>
              </a:graphicData>
            </a:graphic>
          </wp:inline>
        </w:drawing>
      </w:r>
      <w:r w:rsidR="00034830" w:rsidRPr="003F7ECE">
        <w:t xml:space="preserve"> «Сохранить и закрыть». </w:t>
      </w:r>
    </w:p>
    <w:p w:rsidR="000F0951" w:rsidRPr="003F7ECE" w:rsidRDefault="000F0951" w:rsidP="00276DD6">
      <w:pPr>
        <w:pStyle w:val="32"/>
      </w:pPr>
      <w:bookmarkStart w:id="1887" w:name="_Toc478574655"/>
      <w:bookmarkStart w:id="1888" w:name="_Toc489894269"/>
      <w:bookmarkStart w:id="1889" w:name="_Ref65356702"/>
      <w:bookmarkStart w:id="1890" w:name="_Toc183104824"/>
      <w:r w:rsidRPr="003F7ECE">
        <w:lastRenderedPageBreak/>
        <w:t>Извещение</w:t>
      </w:r>
      <w:bookmarkEnd w:id="1887"/>
      <w:bookmarkEnd w:id="1888"/>
      <w:bookmarkEnd w:id="1889"/>
      <w:bookmarkEnd w:id="1890"/>
      <w:r w:rsidRPr="003F7ECE">
        <w:t xml:space="preserve"> </w:t>
      </w:r>
    </w:p>
    <w:p w:rsidR="002F47A0" w:rsidRPr="003F7ECE" w:rsidRDefault="002F47A0" w:rsidP="00B01AEE">
      <w:pPr>
        <w:pStyle w:val="42"/>
      </w:pPr>
      <w:bookmarkStart w:id="1891" w:name="_Toc438202867"/>
      <w:bookmarkStart w:id="1892" w:name="_Toc162430485"/>
      <w:bookmarkStart w:id="1893" w:name="_Toc183104825"/>
      <w:bookmarkStart w:id="1894" w:name="_Toc457828025"/>
      <w:bookmarkStart w:id="1895" w:name="_Toc414312317"/>
      <w:r w:rsidRPr="003F7ECE">
        <w:t>Просмотр Извещени</w:t>
      </w:r>
      <w:bookmarkEnd w:id="1891"/>
      <w:r w:rsidRPr="003F7ECE">
        <w:t>я</w:t>
      </w:r>
      <w:bookmarkEnd w:id="1892"/>
      <w:bookmarkEnd w:id="1893"/>
      <w:r w:rsidRPr="003F7ECE">
        <w:t xml:space="preserve"> </w:t>
      </w:r>
    </w:p>
    <w:p w:rsidR="002F47A0" w:rsidRPr="003F7ECE" w:rsidRDefault="002F47A0" w:rsidP="002F47A0">
      <w:pPr>
        <w:pStyle w:val="GOSTNormal"/>
      </w:pPr>
      <w:bookmarkStart w:id="1896" w:name="_Toc457828026"/>
      <w:bookmarkStart w:id="1897" w:name="_Toc414312319"/>
      <w:bookmarkEnd w:id="1894"/>
      <w:bookmarkEnd w:id="1895"/>
      <w:r w:rsidRPr="003F7ECE">
        <w:t>Подготовительные действия</w:t>
      </w:r>
      <w:bookmarkEnd w:id="1896"/>
      <w:bookmarkEnd w:id="1897"/>
      <w:r w:rsidRPr="003F7ECE">
        <w:t>:</w:t>
      </w:r>
    </w:p>
    <w:p w:rsidR="002F47A0" w:rsidRPr="003F7ECE" w:rsidRDefault="002F47A0" w:rsidP="002F47A0">
      <w:pPr>
        <w:pStyle w:val="GOSTNormal"/>
        <w:rPr>
          <w:szCs w:val="24"/>
        </w:rPr>
      </w:pPr>
      <w:r w:rsidRPr="003F7ECE">
        <w:rPr>
          <w:szCs w:val="24"/>
        </w:rPr>
        <w:t>Войти в Систему.</w:t>
      </w:r>
    </w:p>
    <w:p w:rsidR="002F47A0" w:rsidRPr="003F7ECE" w:rsidRDefault="002F47A0" w:rsidP="000D6252">
      <w:pPr>
        <w:pStyle w:val="GOSTListnum"/>
        <w:numPr>
          <w:ilvl w:val="0"/>
          <w:numId w:val="78"/>
        </w:numPr>
      </w:pPr>
      <w:r w:rsidRPr="003F7ECE">
        <w:t xml:space="preserve">Перейти по меню: «Ведение справочников, реестров, классификаторов» </w:t>
      </w:r>
      <w:r w:rsidRPr="003F7ECE">
        <w:rPr>
          <w:lang w:val="en-US"/>
        </w:rPr>
        <w:sym w:font="Wingdings" w:char="F0E0"/>
      </w:r>
      <w:r w:rsidRPr="003F7ECE">
        <w:t xml:space="preserve"> «Сводный реестр» </w:t>
      </w:r>
      <w:r w:rsidRPr="003F7ECE">
        <w:rPr>
          <w:lang w:val="en-US"/>
        </w:rPr>
        <w:sym w:font="Wingdings" w:char="F0E0"/>
      </w:r>
      <w:r w:rsidRPr="003F7ECE">
        <w:t xml:space="preserve"> «Извещения» (рис. </w:t>
      </w:r>
      <w:r w:rsidRPr="003F7ECE">
        <w:fldChar w:fldCharType="begin"/>
      </w:r>
      <w:r w:rsidRPr="003F7ECE">
        <w:instrText xml:space="preserve"> REF _Ref473576796 \h  \* MERGEFORMAT </w:instrText>
      </w:r>
      <w:r w:rsidRPr="003F7ECE">
        <w:fldChar w:fldCharType="separate"/>
      </w:r>
      <w:r w:rsidR="0004269F" w:rsidRPr="003F7ECE">
        <w:t>84</w:t>
      </w:r>
      <w:r w:rsidRPr="003F7ECE">
        <w:fldChar w:fldCharType="end"/>
      </w:r>
      <w:r w:rsidRPr="003F7ECE">
        <w:t>).</w:t>
      </w:r>
    </w:p>
    <w:p w:rsidR="002F47A0" w:rsidRPr="003F7ECE" w:rsidRDefault="002F47A0" w:rsidP="002F47A0">
      <w:pPr>
        <w:pStyle w:val="GOSTFigure"/>
      </w:pPr>
      <w:r w:rsidRPr="003F7ECE">
        <w:rPr>
          <w:noProof/>
        </w:rPr>
        <w:drawing>
          <wp:inline distT="0" distB="0" distL="0" distR="0" wp14:anchorId="4825983C" wp14:editId="5ECE7816">
            <wp:extent cx="6115050" cy="1514475"/>
            <wp:effectExtent l="0" t="0" r="0" b="9525"/>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15050" cy="1514475"/>
                    </a:xfrm>
                    <a:prstGeom prst="rect">
                      <a:avLst/>
                    </a:prstGeom>
                    <a:noFill/>
                    <a:ln>
                      <a:noFill/>
                    </a:ln>
                  </pic:spPr>
                </pic:pic>
              </a:graphicData>
            </a:graphic>
          </wp:inline>
        </w:drawing>
      </w:r>
    </w:p>
    <w:bookmarkStart w:id="1898" w:name="_Ref473576796"/>
    <w:bookmarkStart w:id="1899" w:name="_Ref473576791"/>
    <w:bookmarkStart w:id="1900" w:name="_Toc524683375"/>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01" w:name="_Toc162430690"/>
      <w:bookmarkStart w:id="1902" w:name="_Toc183105019"/>
      <w:r w:rsidR="0004269F" w:rsidRPr="003F7ECE">
        <w:rPr>
          <w:rStyle w:val="affc"/>
          <w:b/>
          <w:bCs w:val="0"/>
          <w:noProof/>
        </w:rPr>
        <w:t>84</w:t>
      </w:r>
      <w:r w:rsidRPr="003F7ECE">
        <w:fldChar w:fldCharType="end"/>
      </w:r>
      <w:bookmarkEnd w:id="1898"/>
      <w:r w:rsidRPr="003F7ECE">
        <w:rPr>
          <w:rStyle w:val="affc"/>
          <w:b/>
          <w:bCs w:val="0"/>
        </w:rPr>
        <w:t>. Путь по меню к Реестру извещений</w:t>
      </w:r>
      <w:bookmarkEnd w:id="1899"/>
      <w:bookmarkEnd w:id="1900"/>
      <w:bookmarkEnd w:id="1901"/>
      <w:bookmarkEnd w:id="1902"/>
    </w:p>
    <w:p w:rsidR="002F47A0" w:rsidRPr="003F7ECE" w:rsidRDefault="002F47A0" w:rsidP="002F47A0">
      <w:pPr>
        <w:pStyle w:val="GOSTNormal"/>
      </w:pPr>
      <w:bookmarkStart w:id="1903" w:name="_Toc457828027"/>
      <w:bookmarkStart w:id="1904" w:name="_Toc414312320"/>
      <w:r w:rsidRPr="003F7ECE">
        <w:t>Порядок выполнения операции</w:t>
      </w:r>
      <w:bookmarkEnd w:id="1903"/>
      <w:bookmarkEnd w:id="1904"/>
      <w:r w:rsidRPr="003F7ECE">
        <w:t>:</w:t>
      </w:r>
    </w:p>
    <w:p w:rsidR="002F47A0" w:rsidRPr="003F7ECE" w:rsidRDefault="002F47A0" w:rsidP="002F47A0">
      <w:pPr>
        <w:pStyle w:val="GOSTNormal"/>
        <w:rPr>
          <w:lang w:val="en-US"/>
        </w:rPr>
      </w:pPr>
      <w:r w:rsidRPr="003F7ECE">
        <w:t>Для просмотра документа необходимо двойным щелчком мыши выбрать интересующее извещение. Откроется форма просмотра Извещения (рис.</w:t>
      </w:r>
      <w:r w:rsidR="00B01AEE" w:rsidRPr="003F7ECE">
        <w:t xml:space="preserve"> </w:t>
      </w:r>
      <w:r w:rsidR="00B01AEE" w:rsidRPr="003F7ECE">
        <w:rPr>
          <w:b/>
        </w:rPr>
        <w:fldChar w:fldCharType="begin"/>
      </w:r>
      <w:r w:rsidR="00B01AEE" w:rsidRPr="003F7ECE">
        <w:rPr>
          <w:b/>
        </w:rPr>
        <w:instrText xml:space="preserve"> REF Р_203 \h </w:instrText>
      </w:r>
      <w:r w:rsidR="005C0270" w:rsidRPr="003F7ECE">
        <w:rPr>
          <w:b/>
        </w:rPr>
        <w:instrText xml:space="preserve"> \* MERGEFORMAT </w:instrText>
      </w:r>
      <w:r w:rsidR="00B01AEE" w:rsidRPr="003F7ECE">
        <w:rPr>
          <w:b/>
        </w:rPr>
      </w:r>
      <w:r w:rsidR="00B01AEE" w:rsidRPr="003F7ECE">
        <w:rPr>
          <w:b/>
        </w:rPr>
        <w:fldChar w:fldCharType="separate"/>
      </w:r>
      <w:r w:rsidR="0004269F" w:rsidRPr="003F7ECE">
        <w:rPr>
          <w:rStyle w:val="affc"/>
          <w:b w:val="0"/>
          <w:noProof/>
        </w:rPr>
        <w:t>85</w:t>
      </w:r>
      <w:r w:rsidR="00B01AEE" w:rsidRPr="003F7ECE">
        <w:rPr>
          <w:b/>
        </w:rPr>
        <w:fldChar w:fldCharType="end"/>
      </w:r>
      <w:r w:rsidR="003F061F" w:rsidRPr="003F7ECE">
        <w:t>,</w:t>
      </w:r>
      <w:r w:rsidRPr="003F7ECE">
        <w:t xml:space="preserve"> </w:t>
      </w:r>
      <w:r w:rsidRPr="003F7ECE">
        <w:fldChar w:fldCharType="begin"/>
      </w:r>
      <w:r w:rsidRPr="003F7ECE">
        <w:instrText xml:space="preserve"> REF _Ref457306949 \h  \* MERGEFORMAT </w:instrText>
      </w:r>
      <w:r w:rsidRPr="003F7ECE">
        <w:fldChar w:fldCharType="separate"/>
      </w:r>
      <w:r w:rsidR="0004269F" w:rsidRPr="003F7ECE">
        <w:t>86</w:t>
      </w:r>
      <w:r w:rsidRPr="003F7ECE">
        <w:fldChar w:fldCharType="end"/>
      </w:r>
      <w:r w:rsidRPr="003F7ECE">
        <w:t>).</w:t>
      </w:r>
    </w:p>
    <w:p w:rsidR="002F47A0" w:rsidRPr="003F7ECE" w:rsidRDefault="002F47A0" w:rsidP="002F47A0">
      <w:pPr>
        <w:pStyle w:val="GOSTFigure"/>
        <w:rPr>
          <w:rStyle w:val="affc"/>
          <w:bCs w:val="0"/>
        </w:rPr>
      </w:pPr>
      <w:r w:rsidRPr="003F7ECE">
        <w:rPr>
          <w:noProof/>
        </w:rPr>
        <w:drawing>
          <wp:inline distT="0" distB="0" distL="0" distR="0" wp14:anchorId="654E13D4" wp14:editId="0B0979EC">
            <wp:extent cx="6124575" cy="21717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4575" cy="2171700"/>
                    </a:xfrm>
                    <a:prstGeom prst="rect">
                      <a:avLst/>
                    </a:prstGeom>
                    <a:noFill/>
                    <a:ln>
                      <a:noFill/>
                    </a:ln>
                  </pic:spPr>
                </pic:pic>
              </a:graphicData>
            </a:graphic>
          </wp:inline>
        </w:drawing>
      </w:r>
      <w:bookmarkStart w:id="1905" w:name="_Ref473897221"/>
      <w:bookmarkStart w:id="1906" w:name="_Toc524683376"/>
    </w:p>
    <w:bookmarkStart w:id="1907" w:name="Р_203"/>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08" w:name="_Toc162430691"/>
      <w:bookmarkStart w:id="1909" w:name="_Toc183105020"/>
      <w:r w:rsidR="0004269F" w:rsidRPr="003F7ECE">
        <w:rPr>
          <w:rStyle w:val="affc"/>
          <w:b/>
          <w:bCs w:val="0"/>
          <w:noProof/>
        </w:rPr>
        <w:t>85</w:t>
      </w:r>
      <w:r w:rsidRPr="003F7ECE">
        <w:fldChar w:fldCharType="end"/>
      </w:r>
      <w:bookmarkEnd w:id="1905"/>
      <w:bookmarkEnd w:id="1907"/>
      <w:r w:rsidRPr="003F7ECE">
        <w:rPr>
          <w:rStyle w:val="affc"/>
          <w:b/>
          <w:bCs w:val="0"/>
        </w:rPr>
        <w:t>. Выбор извещения</w:t>
      </w:r>
      <w:bookmarkEnd w:id="1906"/>
      <w:bookmarkEnd w:id="1908"/>
      <w:bookmarkEnd w:id="1909"/>
    </w:p>
    <w:p w:rsidR="002F47A0" w:rsidRPr="003F7ECE" w:rsidRDefault="002F47A0" w:rsidP="002F47A0">
      <w:pPr>
        <w:pStyle w:val="GOSTFigure"/>
      </w:pPr>
      <w:r w:rsidRPr="003F7ECE">
        <w:rPr>
          <w:noProof/>
        </w:rPr>
        <w:lastRenderedPageBreak/>
        <w:drawing>
          <wp:inline distT="0" distB="0" distL="0" distR="0" wp14:anchorId="7F5BAAA4" wp14:editId="1B567E8E">
            <wp:extent cx="6124575" cy="275272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4575" cy="2752725"/>
                    </a:xfrm>
                    <a:prstGeom prst="rect">
                      <a:avLst/>
                    </a:prstGeom>
                    <a:noFill/>
                    <a:ln>
                      <a:noFill/>
                    </a:ln>
                  </pic:spPr>
                </pic:pic>
              </a:graphicData>
            </a:graphic>
          </wp:inline>
        </w:drawing>
      </w:r>
      <w:r w:rsidRPr="003F7ECE">
        <w:rPr>
          <w:noProof/>
        </w:rPr>
        <w:drawing>
          <wp:inline distT="0" distB="0" distL="0" distR="0" wp14:anchorId="7AAE54BA" wp14:editId="32C660F7">
            <wp:extent cx="6143625" cy="542925"/>
            <wp:effectExtent l="19050" t="19050" r="28575" b="285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43625" cy="542925"/>
                    </a:xfrm>
                    <a:prstGeom prst="rect">
                      <a:avLst/>
                    </a:prstGeom>
                    <a:noFill/>
                    <a:ln w="6350" cmpd="sng">
                      <a:solidFill>
                        <a:srgbClr val="000000"/>
                      </a:solidFill>
                      <a:miter lim="800000"/>
                      <a:headEnd/>
                      <a:tailEnd/>
                    </a:ln>
                    <a:effectLst/>
                  </pic:spPr>
                </pic:pic>
              </a:graphicData>
            </a:graphic>
          </wp:inline>
        </w:drawing>
      </w:r>
    </w:p>
    <w:bookmarkStart w:id="1910" w:name="_Ref457306949"/>
    <w:bookmarkStart w:id="1911" w:name="_Toc524683377"/>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12" w:name="_Toc162430692"/>
      <w:bookmarkStart w:id="1913" w:name="_Toc183105021"/>
      <w:r w:rsidR="0004269F" w:rsidRPr="003F7ECE">
        <w:rPr>
          <w:rStyle w:val="affc"/>
          <w:b/>
          <w:bCs w:val="0"/>
          <w:noProof/>
        </w:rPr>
        <w:t>86</w:t>
      </w:r>
      <w:r w:rsidRPr="003F7ECE">
        <w:fldChar w:fldCharType="end"/>
      </w:r>
      <w:bookmarkEnd w:id="1910"/>
      <w:r w:rsidRPr="003F7ECE">
        <w:rPr>
          <w:rStyle w:val="affc"/>
          <w:b/>
          <w:bCs w:val="0"/>
        </w:rPr>
        <w:t>. Просмотр Извещения</w:t>
      </w:r>
      <w:bookmarkEnd w:id="1911"/>
      <w:bookmarkEnd w:id="1912"/>
      <w:bookmarkEnd w:id="1913"/>
    </w:p>
    <w:p w:rsidR="002F47A0" w:rsidRPr="003F7ECE" w:rsidRDefault="002F47A0" w:rsidP="002F47A0">
      <w:pPr>
        <w:pStyle w:val="GOSTNormal"/>
      </w:pPr>
      <w:r w:rsidRPr="003F7ECE">
        <w:t>При смене Руководителя технической заявкой по данным «ЕГРЮЛ» в Извещении выводятся поля, по которым требуются внести изменения с помощью Заявки на изменение Сводного реестра.</w:t>
      </w:r>
    </w:p>
    <w:p w:rsidR="002F47A0" w:rsidRPr="003F7ECE" w:rsidRDefault="002F47A0" w:rsidP="007B7637">
      <w:pPr>
        <w:pStyle w:val="42"/>
      </w:pPr>
      <w:bookmarkStart w:id="1914" w:name="_Ref65356723"/>
      <w:bookmarkStart w:id="1915" w:name="_Toc457828028"/>
      <w:bookmarkStart w:id="1916" w:name="_Toc162430487"/>
      <w:bookmarkStart w:id="1917" w:name="_Toc183104826"/>
      <w:r w:rsidRPr="003F7ECE">
        <w:t>Порядок выполнения операции «Печать» документа Извещение</w:t>
      </w:r>
      <w:bookmarkEnd w:id="1914"/>
      <w:bookmarkEnd w:id="1915"/>
      <w:bookmarkEnd w:id="1916"/>
      <w:bookmarkEnd w:id="1917"/>
    </w:p>
    <w:p w:rsidR="002F47A0" w:rsidRPr="003F7ECE" w:rsidRDefault="002F47A0" w:rsidP="002F47A0">
      <w:pPr>
        <w:pStyle w:val="GOSTNormal"/>
      </w:pPr>
      <w:r w:rsidRPr="003F7ECE">
        <w:t>Для вывода на печать печатной формы Извещений необходимо открыть на просмотр Извещение из списковой формы Реестра Извещений</w:t>
      </w:r>
      <w:r w:rsidR="007B7637" w:rsidRPr="003F7ECE">
        <w:t xml:space="preserve"> </w:t>
      </w:r>
      <w:r w:rsidR="007B7637" w:rsidRPr="003F7ECE">
        <w:rPr>
          <w:szCs w:val="24"/>
        </w:rPr>
        <w:t xml:space="preserve">(рис. </w:t>
      </w:r>
      <w:r w:rsidR="007B7637" w:rsidRPr="003F7ECE">
        <w:rPr>
          <w:b/>
          <w:szCs w:val="24"/>
        </w:rPr>
        <w:fldChar w:fldCharType="begin"/>
      </w:r>
      <w:r w:rsidR="007B7637" w:rsidRPr="003F7ECE">
        <w:rPr>
          <w:b/>
          <w:szCs w:val="24"/>
        </w:rPr>
        <w:instrText xml:space="preserve"> REF Р_207 \h </w:instrText>
      </w:r>
      <w:r w:rsidR="005C0270" w:rsidRPr="003F7ECE">
        <w:rPr>
          <w:b/>
          <w:szCs w:val="24"/>
        </w:rPr>
        <w:instrText xml:space="preserve"> \* MERGEFORMAT </w:instrText>
      </w:r>
      <w:r w:rsidR="007B7637" w:rsidRPr="003F7ECE">
        <w:rPr>
          <w:b/>
          <w:szCs w:val="24"/>
        </w:rPr>
      </w:r>
      <w:r w:rsidR="007B7637" w:rsidRPr="003F7ECE">
        <w:rPr>
          <w:b/>
          <w:szCs w:val="24"/>
        </w:rPr>
        <w:fldChar w:fldCharType="separate"/>
      </w:r>
      <w:r w:rsidR="0004269F" w:rsidRPr="003F7ECE">
        <w:rPr>
          <w:rStyle w:val="affc"/>
          <w:b w:val="0"/>
          <w:noProof/>
        </w:rPr>
        <w:t>87</w:t>
      </w:r>
      <w:r w:rsidR="007B7637" w:rsidRPr="003F7ECE">
        <w:rPr>
          <w:b/>
          <w:szCs w:val="24"/>
        </w:rPr>
        <w:fldChar w:fldCharType="end"/>
      </w:r>
      <w:r w:rsidR="007B7637" w:rsidRPr="003F7ECE">
        <w:rPr>
          <w:szCs w:val="24"/>
        </w:rPr>
        <w:t>)</w:t>
      </w:r>
      <w:r w:rsidRPr="003F7ECE">
        <w:t xml:space="preserve"> </w:t>
      </w:r>
    </w:p>
    <w:p w:rsidR="002F47A0" w:rsidRPr="003F7ECE" w:rsidRDefault="002F47A0" w:rsidP="002F47A0">
      <w:pPr>
        <w:pStyle w:val="GOSTNormal"/>
        <w:rPr>
          <w:szCs w:val="24"/>
        </w:rPr>
      </w:pPr>
      <w:r w:rsidRPr="003F7ECE">
        <w:rPr>
          <w:szCs w:val="24"/>
        </w:rPr>
        <w:t xml:space="preserve">На верхней панели меню нажать на иконку </w:t>
      </w:r>
      <w:r w:rsidRPr="003F7ECE">
        <w:rPr>
          <w:noProof/>
          <w:szCs w:val="24"/>
        </w:rPr>
        <w:drawing>
          <wp:inline distT="0" distB="0" distL="0" distR="0" wp14:anchorId="5EF2C1E8" wp14:editId="09396634">
            <wp:extent cx="361950" cy="276225"/>
            <wp:effectExtent l="19050" t="19050" r="19050" b="28575"/>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w="6350" cmpd="sng">
                      <a:solidFill>
                        <a:srgbClr val="000000"/>
                      </a:solidFill>
                      <a:miter lim="800000"/>
                      <a:headEnd/>
                      <a:tailEnd/>
                    </a:ln>
                    <a:effectLst/>
                  </pic:spPr>
                </pic:pic>
              </a:graphicData>
            </a:graphic>
          </wp:inline>
        </w:drawing>
      </w:r>
      <w:r w:rsidRPr="003F7ECE">
        <w:rPr>
          <w:szCs w:val="24"/>
        </w:rPr>
        <w:t xml:space="preserve"> «Печать» и дождаться выполнение операции. После выполнения операции откроется печатная форма Извещения</w:t>
      </w:r>
      <w:r w:rsidR="007B7637" w:rsidRPr="003F7ECE">
        <w:rPr>
          <w:szCs w:val="24"/>
        </w:rPr>
        <w:t xml:space="preserve"> (рис.</w:t>
      </w:r>
      <w:r w:rsidR="00FC0F73" w:rsidRPr="003F7ECE">
        <w:rPr>
          <w:szCs w:val="24"/>
        </w:rPr>
        <w:t xml:space="preserve"> </w:t>
      </w:r>
      <w:r w:rsidR="00FC0F73" w:rsidRPr="003F7ECE">
        <w:rPr>
          <w:szCs w:val="24"/>
        </w:rPr>
        <w:fldChar w:fldCharType="begin"/>
      </w:r>
      <w:r w:rsidR="00FC0F73" w:rsidRPr="003F7ECE">
        <w:rPr>
          <w:szCs w:val="24"/>
        </w:rPr>
        <w:instrText xml:space="preserve"> REF _Ref182301753 \h </w:instrText>
      </w:r>
      <w:r w:rsidR="003F7ECE">
        <w:rPr>
          <w:szCs w:val="24"/>
        </w:rPr>
        <w:instrText xml:space="preserve"> \* MERGEFORMAT </w:instrText>
      </w:r>
      <w:r w:rsidR="00FC0F73" w:rsidRPr="003F7ECE">
        <w:rPr>
          <w:szCs w:val="24"/>
        </w:rPr>
      </w:r>
      <w:r w:rsidR="00FC0F73" w:rsidRPr="003F7ECE">
        <w:rPr>
          <w:szCs w:val="24"/>
        </w:rPr>
        <w:fldChar w:fldCharType="separate"/>
      </w:r>
      <w:r w:rsidR="00FC0F73" w:rsidRPr="003F7ECE">
        <w:rPr>
          <w:rStyle w:val="affc"/>
          <w:b w:val="0"/>
          <w:bCs w:val="0"/>
          <w:noProof/>
        </w:rPr>
        <w:t>88</w:t>
      </w:r>
      <w:r w:rsidR="00FC0F73" w:rsidRPr="003F7ECE">
        <w:rPr>
          <w:szCs w:val="24"/>
        </w:rPr>
        <w:fldChar w:fldCharType="end"/>
      </w:r>
      <w:r w:rsidR="00FC0F73" w:rsidRPr="003F7ECE">
        <w:rPr>
          <w:szCs w:val="24"/>
        </w:rPr>
        <w:t xml:space="preserve">, </w:t>
      </w:r>
      <w:r w:rsidR="007B7637" w:rsidRPr="003F7ECE">
        <w:rPr>
          <w:b/>
          <w:szCs w:val="24"/>
        </w:rPr>
        <w:fldChar w:fldCharType="begin"/>
      </w:r>
      <w:r w:rsidR="007B7637" w:rsidRPr="003F7ECE">
        <w:rPr>
          <w:b/>
          <w:szCs w:val="24"/>
        </w:rPr>
        <w:instrText xml:space="preserve"> REF Р_209 \h  \* MERGEFORMAT </w:instrText>
      </w:r>
      <w:r w:rsidR="007B7637" w:rsidRPr="003F7ECE">
        <w:rPr>
          <w:b/>
          <w:szCs w:val="24"/>
        </w:rPr>
      </w:r>
      <w:r w:rsidR="007B7637" w:rsidRPr="003F7ECE">
        <w:rPr>
          <w:b/>
          <w:szCs w:val="24"/>
        </w:rPr>
        <w:fldChar w:fldCharType="separate"/>
      </w:r>
      <w:r w:rsidR="0004269F" w:rsidRPr="003F7ECE">
        <w:rPr>
          <w:rStyle w:val="affc"/>
          <w:b w:val="0"/>
          <w:noProof/>
        </w:rPr>
        <w:t>89</w:t>
      </w:r>
      <w:r w:rsidR="007B7637" w:rsidRPr="003F7ECE">
        <w:rPr>
          <w:b/>
          <w:szCs w:val="24"/>
        </w:rPr>
        <w:fldChar w:fldCharType="end"/>
      </w:r>
      <w:r w:rsidR="007B7637" w:rsidRPr="003F7ECE">
        <w:rPr>
          <w:szCs w:val="24"/>
        </w:rPr>
        <w:t>)</w:t>
      </w:r>
    </w:p>
    <w:p w:rsidR="002F47A0" w:rsidRPr="003F7ECE" w:rsidRDefault="002F47A0" w:rsidP="002F47A0">
      <w:pPr>
        <w:pStyle w:val="GOSTFigure"/>
      </w:pPr>
      <w:r w:rsidRPr="003F7ECE">
        <w:rPr>
          <w:noProof/>
        </w:rPr>
        <w:drawing>
          <wp:inline distT="0" distB="0" distL="0" distR="0" wp14:anchorId="2205BE0B" wp14:editId="0E252C02">
            <wp:extent cx="6124575" cy="2171700"/>
            <wp:effectExtent l="0" t="0" r="9525"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4575" cy="2171700"/>
                    </a:xfrm>
                    <a:prstGeom prst="rect">
                      <a:avLst/>
                    </a:prstGeom>
                    <a:noFill/>
                    <a:ln>
                      <a:noFill/>
                    </a:ln>
                  </pic:spPr>
                </pic:pic>
              </a:graphicData>
            </a:graphic>
          </wp:inline>
        </w:drawing>
      </w:r>
    </w:p>
    <w:bookmarkStart w:id="1918" w:name="_Ref473576970"/>
    <w:bookmarkStart w:id="1919" w:name="Р_207"/>
    <w:bookmarkStart w:id="1920" w:name="_Toc524683378"/>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21" w:name="_Toc162430695"/>
      <w:bookmarkStart w:id="1922" w:name="_Toc183105022"/>
      <w:r w:rsidR="0004269F" w:rsidRPr="003F7ECE">
        <w:rPr>
          <w:rStyle w:val="affc"/>
          <w:b/>
          <w:bCs w:val="0"/>
          <w:noProof/>
        </w:rPr>
        <w:t>87</w:t>
      </w:r>
      <w:r w:rsidRPr="003F7ECE">
        <w:fldChar w:fldCharType="end"/>
      </w:r>
      <w:bookmarkEnd w:id="1918"/>
      <w:bookmarkEnd w:id="1919"/>
      <w:r w:rsidRPr="003F7ECE">
        <w:rPr>
          <w:rStyle w:val="affc"/>
          <w:b/>
          <w:bCs w:val="0"/>
        </w:rPr>
        <w:t>. Реестр извещений</w:t>
      </w:r>
      <w:bookmarkEnd w:id="1920"/>
      <w:bookmarkEnd w:id="1921"/>
      <w:bookmarkEnd w:id="1922"/>
    </w:p>
    <w:p w:rsidR="002F47A0" w:rsidRPr="003F7ECE" w:rsidRDefault="002F47A0" w:rsidP="002F47A0">
      <w:pPr>
        <w:pStyle w:val="GOSTFigure"/>
      </w:pPr>
      <w:r w:rsidRPr="003F7ECE">
        <w:rPr>
          <w:noProof/>
        </w:rPr>
        <w:lastRenderedPageBreak/>
        <w:drawing>
          <wp:inline distT="0" distB="0" distL="0" distR="0" wp14:anchorId="515880E4" wp14:editId="1FF143D3">
            <wp:extent cx="6124575" cy="2514600"/>
            <wp:effectExtent l="0" t="0" r="952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2514600"/>
                    </a:xfrm>
                    <a:prstGeom prst="rect">
                      <a:avLst/>
                    </a:prstGeom>
                    <a:noFill/>
                    <a:ln>
                      <a:noFill/>
                    </a:ln>
                  </pic:spPr>
                </pic:pic>
              </a:graphicData>
            </a:graphic>
          </wp:inline>
        </w:drawing>
      </w:r>
    </w:p>
    <w:bookmarkStart w:id="1923" w:name="_Ref473577045"/>
    <w:bookmarkStart w:id="1924" w:name="_Toc524683379"/>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25" w:name="_Ref182301753"/>
      <w:bookmarkStart w:id="1926" w:name="_Toc162430696"/>
      <w:bookmarkStart w:id="1927" w:name="_Toc183105023"/>
      <w:r w:rsidR="0004269F" w:rsidRPr="003F7ECE">
        <w:rPr>
          <w:rStyle w:val="affc"/>
          <w:b/>
          <w:bCs w:val="0"/>
          <w:noProof/>
        </w:rPr>
        <w:t>88</w:t>
      </w:r>
      <w:bookmarkEnd w:id="1925"/>
      <w:r w:rsidRPr="003F7ECE">
        <w:fldChar w:fldCharType="end"/>
      </w:r>
      <w:bookmarkEnd w:id="1923"/>
      <w:r w:rsidRPr="003F7ECE">
        <w:rPr>
          <w:rStyle w:val="affc"/>
          <w:b/>
          <w:bCs w:val="0"/>
        </w:rPr>
        <w:t>. Открыть документ на просмотр для вывода печатной формы</w:t>
      </w:r>
      <w:bookmarkEnd w:id="1924"/>
      <w:bookmarkEnd w:id="1926"/>
      <w:bookmarkEnd w:id="1927"/>
    </w:p>
    <w:p w:rsidR="002F47A0" w:rsidRPr="003F7ECE" w:rsidRDefault="002F47A0" w:rsidP="002F47A0">
      <w:pPr>
        <w:pStyle w:val="GOSTFigure"/>
      </w:pPr>
      <w:r w:rsidRPr="003F7ECE">
        <w:rPr>
          <w:noProof/>
        </w:rPr>
        <w:drawing>
          <wp:inline distT="0" distB="0" distL="0" distR="0" wp14:anchorId="29A7531D" wp14:editId="76F3A78D">
            <wp:extent cx="5981700" cy="3181350"/>
            <wp:effectExtent l="19050" t="19050" r="19050" b="190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81700" cy="3181350"/>
                    </a:xfrm>
                    <a:prstGeom prst="rect">
                      <a:avLst/>
                    </a:prstGeom>
                    <a:noFill/>
                    <a:ln w="6350" cmpd="sng">
                      <a:solidFill>
                        <a:srgbClr val="000000"/>
                      </a:solidFill>
                      <a:miter lim="800000"/>
                      <a:headEnd/>
                      <a:tailEnd/>
                    </a:ln>
                    <a:effectLst/>
                  </pic:spPr>
                </pic:pic>
              </a:graphicData>
            </a:graphic>
          </wp:inline>
        </w:drawing>
      </w:r>
    </w:p>
    <w:bookmarkStart w:id="1928" w:name="_Ref473577114"/>
    <w:bookmarkStart w:id="1929" w:name="Р_209"/>
    <w:bookmarkStart w:id="1930" w:name="_Toc524683380"/>
    <w:p w:rsidR="002F47A0" w:rsidRPr="003F7ECE" w:rsidRDefault="002F47A0" w:rsidP="00FC0F73">
      <w:pPr>
        <w:pStyle w:val="GOSTFigName"/>
      </w:pPr>
      <w:r w:rsidRPr="003F7ECE">
        <w:rPr>
          <w:rStyle w:val="affc"/>
          <w:b/>
          <w:bCs w:val="0"/>
        </w:rPr>
        <w:fldChar w:fldCharType="begin"/>
      </w:r>
      <w:r w:rsidRPr="003F7ECE">
        <w:rPr>
          <w:rStyle w:val="affc"/>
        </w:rPr>
        <w:instrText xml:space="preserve"> SEQ Рисунок \* ARABIC </w:instrText>
      </w:r>
      <w:r w:rsidRPr="003F7ECE">
        <w:rPr>
          <w:rStyle w:val="affc"/>
          <w:b/>
          <w:bCs w:val="0"/>
        </w:rPr>
        <w:fldChar w:fldCharType="separate"/>
      </w:r>
      <w:bookmarkStart w:id="1931" w:name="_Toc162430697"/>
      <w:bookmarkStart w:id="1932" w:name="_Toc183105024"/>
      <w:r w:rsidR="0004269F" w:rsidRPr="003F7ECE">
        <w:rPr>
          <w:rStyle w:val="affc"/>
          <w:noProof/>
        </w:rPr>
        <w:t>89</w:t>
      </w:r>
      <w:r w:rsidRPr="003F7ECE">
        <w:rPr>
          <w:rStyle w:val="affc"/>
          <w:b/>
          <w:bCs w:val="0"/>
        </w:rPr>
        <w:fldChar w:fldCharType="end"/>
      </w:r>
      <w:bookmarkEnd w:id="1928"/>
      <w:bookmarkEnd w:id="1929"/>
      <w:r w:rsidRPr="003F7ECE">
        <w:rPr>
          <w:rStyle w:val="affc"/>
        </w:rPr>
        <w:t>. Печатная форма Извещения</w:t>
      </w:r>
      <w:bookmarkEnd w:id="1930"/>
      <w:bookmarkEnd w:id="1931"/>
      <w:bookmarkEnd w:id="1932"/>
    </w:p>
    <w:p w:rsidR="000F0951" w:rsidRPr="003F7ECE" w:rsidRDefault="000F0951" w:rsidP="00276DD6">
      <w:pPr>
        <w:pStyle w:val="32"/>
      </w:pPr>
      <w:bookmarkStart w:id="1933" w:name="_Toc478574656"/>
      <w:bookmarkStart w:id="1934" w:name="_Toc481583232"/>
      <w:bookmarkStart w:id="1935" w:name="_Toc484190413"/>
      <w:bookmarkStart w:id="1936" w:name="_Toc484192774"/>
      <w:bookmarkStart w:id="1937" w:name="_Toc457828029"/>
      <w:bookmarkStart w:id="1938" w:name="_Toc478574657"/>
      <w:bookmarkStart w:id="1939" w:name="_Toc489894270"/>
      <w:bookmarkStart w:id="1940" w:name="_Ref65356739"/>
      <w:bookmarkStart w:id="1941" w:name="_Toc183104827"/>
      <w:bookmarkEnd w:id="1933"/>
      <w:bookmarkEnd w:id="1934"/>
      <w:bookmarkEnd w:id="1935"/>
      <w:bookmarkEnd w:id="1936"/>
      <w:r w:rsidRPr="003F7ECE">
        <w:t>Протокол</w:t>
      </w:r>
      <w:bookmarkEnd w:id="1937"/>
      <w:bookmarkEnd w:id="1938"/>
      <w:bookmarkEnd w:id="1939"/>
      <w:bookmarkEnd w:id="1940"/>
      <w:bookmarkEnd w:id="1941"/>
    </w:p>
    <w:p w:rsidR="002F47A0" w:rsidRPr="003F7ECE" w:rsidRDefault="002F47A0" w:rsidP="00A75AD5">
      <w:pPr>
        <w:pStyle w:val="42"/>
      </w:pPr>
      <w:bookmarkStart w:id="1942" w:name="_Toc162430489"/>
      <w:bookmarkStart w:id="1943" w:name="_Toc183104828"/>
      <w:r w:rsidRPr="003F7ECE">
        <w:t>Просмотр Протокола</w:t>
      </w:r>
      <w:bookmarkEnd w:id="1942"/>
      <w:bookmarkEnd w:id="1943"/>
      <w:r w:rsidRPr="003F7ECE">
        <w:t xml:space="preserve"> </w:t>
      </w:r>
    </w:p>
    <w:p w:rsidR="002F47A0" w:rsidRPr="003F7ECE" w:rsidRDefault="002F47A0" w:rsidP="002F47A0">
      <w:pPr>
        <w:pStyle w:val="GOSTNormal"/>
      </w:pPr>
      <w:bookmarkStart w:id="1944" w:name="_Toc457828031"/>
      <w:r w:rsidRPr="003F7ECE">
        <w:t>Подготовительные действия</w:t>
      </w:r>
      <w:bookmarkEnd w:id="1944"/>
      <w:r w:rsidRPr="003F7ECE">
        <w:t>:</w:t>
      </w:r>
    </w:p>
    <w:p w:rsidR="002F47A0" w:rsidRPr="003F7ECE" w:rsidRDefault="002F47A0" w:rsidP="002F47A0">
      <w:pPr>
        <w:pStyle w:val="GOSTNormal"/>
        <w:rPr>
          <w:szCs w:val="24"/>
        </w:rPr>
      </w:pPr>
      <w:r w:rsidRPr="003F7ECE">
        <w:rPr>
          <w:szCs w:val="24"/>
        </w:rPr>
        <w:t>Войти в Систему.</w:t>
      </w:r>
    </w:p>
    <w:p w:rsidR="002F47A0" w:rsidRPr="003F7ECE" w:rsidRDefault="002F47A0" w:rsidP="002F47A0">
      <w:pPr>
        <w:pStyle w:val="GOSTListnum"/>
      </w:pPr>
      <w:r w:rsidRPr="003F7ECE">
        <w:t xml:space="preserve">Перейти по меню: «Ведение справочников, реестров, классификаторов» </w:t>
      </w:r>
      <w:r w:rsidRPr="003F7ECE">
        <w:rPr>
          <w:lang w:val="en-US"/>
        </w:rPr>
        <w:sym w:font="Wingdings" w:char="F0E0"/>
      </w:r>
      <w:r w:rsidRPr="003F7ECE">
        <w:t xml:space="preserve"> «Сводный реестр» </w:t>
      </w:r>
      <w:r w:rsidRPr="003F7ECE">
        <w:rPr>
          <w:lang w:val="en-US"/>
        </w:rPr>
        <w:sym w:font="Wingdings" w:char="F0E0"/>
      </w:r>
      <w:r w:rsidRPr="003F7ECE">
        <w:t xml:space="preserve"> Протокол (рис. </w:t>
      </w:r>
      <w:r w:rsidRPr="003F7ECE">
        <w:fldChar w:fldCharType="begin"/>
      </w:r>
      <w:r w:rsidRPr="003F7ECE">
        <w:instrText xml:space="preserve"> REF _Ref473577165 \h  \* MERGEFORMAT </w:instrText>
      </w:r>
      <w:r w:rsidRPr="003F7ECE">
        <w:fldChar w:fldCharType="separate"/>
      </w:r>
      <w:r w:rsidR="0004269F" w:rsidRPr="003F7ECE">
        <w:t>90</w:t>
      </w:r>
      <w:r w:rsidRPr="003F7ECE">
        <w:fldChar w:fldCharType="end"/>
      </w:r>
      <w:r w:rsidRPr="003F7ECE">
        <w:t>).</w:t>
      </w:r>
    </w:p>
    <w:p w:rsidR="002F47A0" w:rsidRPr="003F7ECE" w:rsidRDefault="002F47A0" w:rsidP="002F47A0">
      <w:pPr>
        <w:pStyle w:val="GOSTFigure"/>
      </w:pPr>
      <w:r w:rsidRPr="003F7ECE">
        <w:rPr>
          <w:noProof/>
        </w:rPr>
        <w:lastRenderedPageBreak/>
        <w:drawing>
          <wp:inline distT="0" distB="0" distL="0" distR="0" wp14:anchorId="12E96816" wp14:editId="3618B5E8">
            <wp:extent cx="6124575" cy="1657350"/>
            <wp:effectExtent l="0" t="0" r="9525"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4575" cy="1657350"/>
                    </a:xfrm>
                    <a:prstGeom prst="rect">
                      <a:avLst/>
                    </a:prstGeom>
                    <a:noFill/>
                    <a:ln>
                      <a:noFill/>
                    </a:ln>
                  </pic:spPr>
                </pic:pic>
              </a:graphicData>
            </a:graphic>
          </wp:inline>
        </w:drawing>
      </w:r>
    </w:p>
    <w:bookmarkStart w:id="1945" w:name="_Ref473577165"/>
    <w:bookmarkStart w:id="1946" w:name="_Toc524683381"/>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47" w:name="_Toc162430698"/>
      <w:bookmarkStart w:id="1948" w:name="_Toc183105025"/>
      <w:r w:rsidR="0004269F" w:rsidRPr="003F7ECE">
        <w:rPr>
          <w:rStyle w:val="affc"/>
          <w:b/>
          <w:bCs w:val="0"/>
          <w:noProof/>
        </w:rPr>
        <w:t>90</w:t>
      </w:r>
      <w:r w:rsidRPr="003F7ECE">
        <w:fldChar w:fldCharType="end"/>
      </w:r>
      <w:bookmarkEnd w:id="1945"/>
      <w:r w:rsidRPr="003F7ECE">
        <w:rPr>
          <w:rStyle w:val="affc"/>
          <w:b/>
          <w:bCs w:val="0"/>
        </w:rPr>
        <w:t>. Путь по меню к Реестру протоколов</w:t>
      </w:r>
      <w:bookmarkEnd w:id="1946"/>
      <w:bookmarkEnd w:id="1947"/>
      <w:bookmarkEnd w:id="1948"/>
    </w:p>
    <w:p w:rsidR="002F47A0" w:rsidRPr="003F7ECE" w:rsidRDefault="002F47A0" w:rsidP="002F47A0">
      <w:pPr>
        <w:pStyle w:val="GOSTNormal"/>
      </w:pPr>
      <w:bookmarkStart w:id="1949" w:name="_Toc457828032"/>
      <w:r w:rsidRPr="003F7ECE">
        <w:t>Порядок выполнения операции</w:t>
      </w:r>
      <w:bookmarkEnd w:id="1949"/>
      <w:r w:rsidRPr="003F7ECE">
        <w:t>:</w:t>
      </w:r>
    </w:p>
    <w:p w:rsidR="002F47A0" w:rsidRPr="003F7ECE" w:rsidRDefault="002F47A0" w:rsidP="002F47A0">
      <w:pPr>
        <w:pStyle w:val="GOSTNormal"/>
      </w:pPr>
      <w:r w:rsidRPr="003F7ECE">
        <w:t>Для просмотра документа необходимо двойным щелчком мыши выбрать интересующейся протокол. Откроется форма просмотра Протокола (рис. </w:t>
      </w:r>
      <w:r w:rsidRPr="003F7ECE">
        <w:fldChar w:fldCharType="begin"/>
      </w:r>
      <w:r w:rsidRPr="003F7ECE">
        <w:instrText xml:space="preserve"> REF _Ref473577419 \h  \* MERGEFORMAT </w:instrText>
      </w:r>
      <w:r w:rsidRPr="003F7ECE">
        <w:fldChar w:fldCharType="separate"/>
      </w:r>
      <w:r w:rsidR="0004269F" w:rsidRPr="003F7ECE">
        <w:t>91</w:t>
      </w:r>
      <w:r w:rsidRPr="003F7ECE">
        <w:fldChar w:fldCharType="end"/>
      </w:r>
      <w:r w:rsidRPr="003F7ECE">
        <w:t>).</w:t>
      </w:r>
    </w:p>
    <w:p w:rsidR="002F47A0" w:rsidRPr="003F7ECE" w:rsidRDefault="002F47A0" w:rsidP="002F47A0">
      <w:pPr>
        <w:pStyle w:val="GOSTFigure"/>
      </w:pPr>
      <w:r w:rsidRPr="003F7ECE">
        <w:rPr>
          <w:noProof/>
        </w:rPr>
        <w:drawing>
          <wp:inline distT="0" distB="0" distL="0" distR="0" wp14:anchorId="1F4AD003" wp14:editId="19067DE9">
            <wp:extent cx="5848350" cy="4572000"/>
            <wp:effectExtent l="19050" t="19050" r="19050" b="1905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48350" cy="4572000"/>
                    </a:xfrm>
                    <a:prstGeom prst="rect">
                      <a:avLst/>
                    </a:prstGeom>
                    <a:noFill/>
                    <a:ln w="6350" cmpd="sng">
                      <a:solidFill>
                        <a:srgbClr val="000000"/>
                      </a:solidFill>
                      <a:miter lim="800000"/>
                      <a:headEnd/>
                      <a:tailEnd/>
                    </a:ln>
                    <a:effectLst/>
                  </pic:spPr>
                </pic:pic>
              </a:graphicData>
            </a:graphic>
          </wp:inline>
        </w:drawing>
      </w:r>
    </w:p>
    <w:bookmarkStart w:id="1950" w:name="_Ref473577419"/>
    <w:bookmarkStart w:id="1951" w:name="_Toc524683382"/>
    <w:p w:rsidR="002F47A0" w:rsidRPr="003F7ECE" w:rsidRDefault="002F47A0" w:rsidP="000D6252">
      <w:pPr>
        <w:pStyle w:val="GOSTFigName"/>
        <w:numPr>
          <w:ilvl w:val="0"/>
          <w:numId w:val="70"/>
        </w:numPr>
        <w:rPr>
          <w:rStyle w:val="affc"/>
          <w:b/>
          <w:bCs w:val="0"/>
        </w:rPr>
      </w:pPr>
      <w:r w:rsidRPr="003F7ECE">
        <w:fldChar w:fldCharType="begin"/>
      </w:r>
      <w:r w:rsidRPr="003F7ECE">
        <w:rPr>
          <w:rStyle w:val="affc"/>
          <w:b/>
          <w:bCs w:val="0"/>
        </w:rPr>
        <w:instrText xml:space="preserve"> SEQ Рисунок \* ARABIC </w:instrText>
      </w:r>
      <w:r w:rsidRPr="003F7ECE">
        <w:fldChar w:fldCharType="separate"/>
      </w:r>
      <w:bookmarkStart w:id="1952" w:name="_Toc162430699"/>
      <w:bookmarkStart w:id="1953" w:name="_Toc183105026"/>
      <w:r w:rsidR="0004269F" w:rsidRPr="003F7ECE">
        <w:rPr>
          <w:rStyle w:val="affc"/>
          <w:b/>
          <w:bCs w:val="0"/>
          <w:noProof/>
        </w:rPr>
        <w:t>91</w:t>
      </w:r>
      <w:r w:rsidRPr="003F7ECE">
        <w:fldChar w:fldCharType="end"/>
      </w:r>
      <w:bookmarkEnd w:id="1950"/>
      <w:r w:rsidRPr="003F7ECE">
        <w:rPr>
          <w:rStyle w:val="affc"/>
          <w:b/>
          <w:bCs w:val="0"/>
        </w:rPr>
        <w:t>. Просмотр Протокола</w:t>
      </w:r>
      <w:bookmarkEnd w:id="1951"/>
      <w:bookmarkEnd w:id="1952"/>
      <w:bookmarkEnd w:id="1953"/>
    </w:p>
    <w:p w:rsidR="000F0951" w:rsidRPr="003F7ECE" w:rsidRDefault="000F0951" w:rsidP="00276DD6">
      <w:pPr>
        <w:pStyle w:val="32"/>
      </w:pPr>
      <w:bookmarkStart w:id="1954" w:name="_Toc478574658"/>
      <w:bookmarkStart w:id="1955" w:name="_Toc481583234"/>
      <w:bookmarkStart w:id="1956" w:name="_Toc484190415"/>
      <w:bookmarkStart w:id="1957" w:name="_Toc484192776"/>
      <w:bookmarkStart w:id="1958" w:name="_Toc457828033"/>
      <w:bookmarkStart w:id="1959" w:name="_Toc478574659"/>
      <w:bookmarkStart w:id="1960" w:name="_Toc489894271"/>
      <w:bookmarkStart w:id="1961" w:name="_Ref65356755"/>
      <w:bookmarkStart w:id="1962" w:name="_Toc183104829"/>
      <w:bookmarkEnd w:id="1954"/>
      <w:bookmarkEnd w:id="1955"/>
      <w:bookmarkEnd w:id="1956"/>
      <w:bookmarkEnd w:id="1957"/>
      <w:r w:rsidRPr="003F7ECE">
        <w:t>Печать Реестра заявок и Заявок</w:t>
      </w:r>
      <w:bookmarkEnd w:id="1958"/>
      <w:bookmarkEnd w:id="1959"/>
      <w:bookmarkEnd w:id="1960"/>
      <w:bookmarkEnd w:id="1961"/>
      <w:bookmarkEnd w:id="1962"/>
    </w:p>
    <w:p w:rsidR="000F0951" w:rsidRPr="003F7ECE" w:rsidRDefault="000F0951" w:rsidP="00276DD6">
      <w:pPr>
        <w:pStyle w:val="GOSTNormal"/>
      </w:pPr>
      <w:bookmarkStart w:id="1963" w:name="_Toc457828034"/>
      <w:r w:rsidRPr="003F7ECE">
        <w:t>Условия выполнения операции</w:t>
      </w:r>
      <w:bookmarkEnd w:id="1963"/>
      <w:r w:rsidR="00562D85" w:rsidRPr="003F7ECE">
        <w:t xml:space="preserve"> (таб. </w:t>
      </w:r>
      <w:r w:rsidR="004974D2" w:rsidRPr="003F7ECE">
        <w:rPr>
          <w:b/>
        </w:rPr>
        <w:fldChar w:fldCharType="begin"/>
      </w:r>
      <w:r w:rsidR="004974D2" w:rsidRPr="003F7ECE">
        <w:rPr>
          <w:b/>
        </w:rPr>
        <w:instrText xml:space="preserve"> REF _Ref152154852 \h </w:instrText>
      </w:r>
      <w:r w:rsidR="00276DD6" w:rsidRPr="003F7ECE">
        <w:rPr>
          <w:b/>
        </w:rPr>
        <w:instrText xml:space="preserve"> \* MERGEFORMAT </w:instrText>
      </w:r>
      <w:r w:rsidR="004974D2" w:rsidRPr="003F7ECE">
        <w:rPr>
          <w:b/>
        </w:rPr>
      </w:r>
      <w:r w:rsidR="004974D2" w:rsidRPr="003F7ECE">
        <w:rPr>
          <w:b/>
        </w:rPr>
        <w:fldChar w:fldCharType="separate"/>
      </w:r>
      <w:r w:rsidR="0004269F" w:rsidRPr="003F7ECE">
        <w:rPr>
          <w:rStyle w:val="affc"/>
          <w:b w:val="0"/>
          <w:bCs w:val="0"/>
          <w:noProof/>
        </w:rPr>
        <w:t>64</w:t>
      </w:r>
      <w:r w:rsidR="004974D2" w:rsidRPr="003F7ECE">
        <w:rPr>
          <w:b/>
        </w:rPr>
        <w:fldChar w:fldCharType="end"/>
      </w:r>
      <w:r w:rsidR="00562D85" w:rsidRPr="003F7ECE">
        <w:t>)</w:t>
      </w:r>
      <w:r w:rsidR="00B306D5" w:rsidRPr="003F7ECE">
        <w:t>.</w:t>
      </w:r>
    </w:p>
    <w:bookmarkStart w:id="1964" w:name="_Ref473588144"/>
    <w:bookmarkStart w:id="1965" w:name="_Toc524683171"/>
    <w:p w:rsidR="000F0951" w:rsidRPr="003F7ECE" w:rsidRDefault="00D05AC1" w:rsidP="001E6CC2">
      <w:pPr>
        <w:pStyle w:val="GOSTNameTable"/>
        <w:rPr>
          <w:rStyle w:val="affc"/>
          <w:b/>
          <w:bCs w:val="0"/>
        </w:rPr>
      </w:pPr>
      <w:r w:rsidRPr="003F7ECE">
        <w:rPr>
          <w:rStyle w:val="affc"/>
          <w:b/>
          <w:bCs w:val="0"/>
        </w:rPr>
        <w:lastRenderedPageBreak/>
        <w:fldChar w:fldCharType="begin"/>
      </w:r>
      <w:r w:rsidR="000F0951" w:rsidRPr="003F7ECE">
        <w:rPr>
          <w:rStyle w:val="affc"/>
          <w:b/>
          <w:bCs w:val="0"/>
        </w:rPr>
        <w:instrText xml:space="preserve"> SEQ Таблица \* ARABIC \s 0 </w:instrText>
      </w:r>
      <w:r w:rsidRPr="003F7ECE">
        <w:rPr>
          <w:rStyle w:val="affc"/>
          <w:b/>
          <w:bCs w:val="0"/>
        </w:rPr>
        <w:fldChar w:fldCharType="separate"/>
      </w:r>
      <w:bookmarkStart w:id="1966" w:name="_Ref152154852"/>
      <w:bookmarkStart w:id="1967" w:name="_Toc183104927"/>
      <w:r w:rsidR="0004269F" w:rsidRPr="003F7ECE">
        <w:rPr>
          <w:rStyle w:val="affc"/>
          <w:b/>
          <w:bCs w:val="0"/>
          <w:noProof/>
        </w:rPr>
        <w:t>64</w:t>
      </w:r>
      <w:bookmarkEnd w:id="1966"/>
      <w:r w:rsidRPr="003F7ECE">
        <w:rPr>
          <w:rStyle w:val="affc"/>
          <w:b/>
          <w:bCs w:val="0"/>
        </w:rPr>
        <w:fldChar w:fldCharType="end"/>
      </w:r>
      <w:bookmarkEnd w:id="1964"/>
      <w:r w:rsidR="00607041" w:rsidRPr="003F7ECE">
        <w:rPr>
          <w:rStyle w:val="affc"/>
          <w:b/>
          <w:bCs w:val="0"/>
        </w:rPr>
        <w:t>.</w:t>
      </w:r>
      <w:r w:rsidR="000F0951" w:rsidRPr="003F7ECE">
        <w:rPr>
          <w:rStyle w:val="affc"/>
          <w:b/>
          <w:bCs w:val="0"/>
        </w:rPr>
        <w:t xml:space="preserve"> Условия выполнения операции</w:t>
      </w:r>
      <w:r w:rsidR="0026052A" w:rsidRPr="003F7ECE">
        <w:rPr>
          <w:rStyle w:val="affc"/>
          <w:b/>
          <w:bCs w:val="0"/>
        </w:rPr>
        <w:t xml:space="preserve"> при печати документов</w:t>
      </w:r>
      <w:bookmarkEnd w:id="1965"/>
      <w:bookmarkEnd w:id="1967"/>
    </w:p>
    <w:tbl>
      <w:tblPr>
        <w:tblStyle w:val="GOSTTable"/>
        <w:tblW w:w="5000" w:type="pct"/>
        <w:tblLook w:val="01E0" w:firstRow="1" w:lastRow="1" w:firstColumn="1" w:lastColumn="1" w:noHBand="0" w:noVBand="0"/>
      </w:tblPr>
      <w:tblGrid>
        <w:gridCol w:w="5041"/>
        <w:gridCol w:w="4653"/>
      </w:tblGrid>
      <w:tr w:rsidR="000F0951" w:rsidRPr="003F7ECE" w:rsidTr="00E001A6">
        <w:trPr>
          <w:cnfStyle w:val="100000000000" w:firstRow="1" w:lastRow="0" w:firstColumn="0" w:lastColumn="0" w:oddVBand="0" w:evenVBand="0" w:oddHBand="0" w:evenHBand="0" w:firstRowFirstColumn="0" w:firstRowLastColumn="0" w:lastRowFirstColumn="0" w:lastRowLastColumn="0"/>
        </w:trPr>
        <w:tc>
          <w:tcPr>
            <w:tcW w:w="2600" w:type="pct"/>
          </w:tcPr>
          <w:p w:rsidR="000F0951" w:rsidRPr="003F7ECE" w:rsidRDefault="000F0951" w:rsidP="00276DD6">
            <w:pPr>
              <w:pStyle w:val="GOSTTableHead"/>
            </w:pPr>
            <w:r w:rsidRPr="003F7ECE">
              <w:t>Условие</w:t>
            </w:r>
          </w:p>
        </w:tc>
        <w:tc>
          <w:tcPr>
            <w:tcW w:w="2400" w:type="pct"/>
          </w:tcPr>
          <w:p w:rsidR="000F0951" w:rsidRPr="003F7ECE" w:rsidRDefault="000F0951" w:rsidP="00276DD6">
            <w:pPr>
              <w:pStyle w:val="GOSTTableHead"/>
            </w:pPr>
            <w:r w:rsidRPr="003F7ECE">
              <w:t>Описание</w:t>
            </w:r>
          </w:p>
        </w:tc>
      </w:tr>
      <w:tr w:rsidR="000F0951" w:rsidRPr="003F7ECE" w:rsidTr="00E001A6">
        <w:trPr>
          <w:cnfStyle w:val="000000100000" w:firstRow="0" w:lastRow="0" w:firstColumn="0" w:lastColumn="0" w:oddVBand="0" w:evenVBand="0" w:oddHBand="1" w:evenHBand="0" w:firstRowFirstColumn="0" w:firstRowLastColumn="0" w:lastRowFirstColumn="0" w:lastRowLastColumn="0"/>
        </w:trPr>
        <w:tc>
          <w:tcPr>
            <w:tcW w:w="2600" w:type="pct"/>
          </w:tcPr>
          <w:p w:rsidR="000F0951" w:rsidRPr="003F7ECE" w:rsidRDefault="000F0951" w:rsidP="00276DD6">
            <w:pPr>
              <w:pStyle w:val="GOSTTablenorm"/>
            </w:pPr>
            <w:r w:rsidRPr="003F7ECE">
              <w:t>Входящие процессы/события</w:t>
            </w:r>
          </w:p>
        </w:tc>
        <w:tc>
          <w:tcPr>
            <w:tcW w:w="2400" w:type="pct"/>
          </w:tcPr>
          <w:p w:rsidR="000F0951" w:rsidRPr="003F7ECE" w:rsidRDefault="000F0951" w:rsidP="00276DD6">
            <w:pPr>
              <w:pStyle w:val="GOSTTablenorm"/>
            </w:pPr>
            <w:r w:rsidRPr="003F7ECE">
              <w:t>Заявка на статусах «Новый», «Черновик», «На согласовании», «Согласован», «Не согласован», «Утвержден»</w:t>
            </w:r>
          </w:p>
        </w:tc>
      </w:tr>
      <w:tr w:rsidR="000F0951" w:rsidRPr="003F7ECE" w:rsidTr="00E001A6">
        <w:trPr>
          <w:cnfStyle w:val="000000010000" w:firstRow="0" w:lastRow="0" w:firstColumn="0" w:lastColumn="0" w:oddVBand="0" w:evenVBand="0" w:oddHBand="0" w:evenHBand="1" w:firstRowFirstColumn="0" w:firstRowLastColumn="0" w:lastRowFirstColumn="0" w:lastRowLastColumn="0"/>
        </w:trPr>
        <w:tc>
          <w:tcPr>
            <w:tcW w:w="2600" w:type="pct"/>
          </w:tcPr>
          <w:p w:rsidR="000F0951" w:rsidRPr="003F7ECE" w:rsidRDefault="000F0951" w:rsidP="00276DD6">
            <w:pPr>
              <w:pStyle w:val="GOSTTablenorm"/>
            </w:pPr>
            <w:r w:rsidRPr="003F7ECE">
              <w:t>Входящие документы/системные записи</w:t>
            </w:r>
          </w:p>
        </w:tc>
        <w:tc>
          <w:tcPr>
            <w:tcW w:w="2400" w:type="pct"/>
          </w:tcPr>
          <w:p w:rsidR="000F0951" w:rsidRPr="003F7ECE" w:rsidRDefault="00E40084" w:rsidP="00276DD6">
            <w:pPr>
              <w:pStyle w:val="GOSTTablenorm"/>
            </w:pPr>
            <w:r w:rsidRPr="003F7ECE">
              <w:t>-</w:t>
            </w:r>
          </w:p>
        </w:tc>
      </w:tr>
    </w:tbl>
    <w:p w:rsidR="000F0951" w:rsidRPr="003F7ECE" w:rsidRDefault="000F0951" w:rsidP="00276DD6">
      <w:pPr>
        <w:pStyle w:val="GOSTNormal"/>
      </w:pPr>
      <w:bookmarkStart w:id="1968" w:name="_Toc457828035"/>
      <w:r w:rsidRPr="003F7ECE">
        <w:t>Результат выполнения операции</w:t>
      </w:r>
      <w:bookmarkEnd w:id="1968"/>
      <w:r w:rsidR="00AD62A7" w:rsidRPr="003F7ECE">
        <w:t xml:space="preserve"> (таб. </w:t>
      </w:r>
      <w:r w:rsidR="004974D2" w:rsidRPr="003F7ECE">
        <w:rPr>
          <w:b/>
        </w:rPr>
        <w:fldChar w:fldCharType="begin"/>
      </w:r>
      <w:r w:rsidR="004974D2" w:rsidRPr="003F7ECE">
        <w:rPr>
          <w:b/>
        </w:rPr>
        <w:instrText xml:space="preserve"> REF _Ref150722237 \h </w:instrText>
      </w:r>
      <w:r w:rsidR="00276DD6" w:rsidRPr="003F7ECE">
        <w:rPr>
          <w:b/>
        </w:rPr>
        <w:instrText xml:space="preserve"> \* MERGEFORMAT </w:instrText>
      </w:r>
      <w:r w:rsidR="004974D2" w:rsidRPr="003F7ECE">
        <w:rPr>
          <w:b/>
        </w:rPr>
      </w:r>
      <w:r w:rsidR="004974D2" w:rsidRPr="003F7ECE">
        <w:rPr>
          <w:b/>
        </w:rPr>
        <w:fldChar w:fldCharType="separate"/>
      </w:r>
      <w:r w:rsidR="0004269F" w:rsidRPr="003F7ECE">
        <w:rPr>
          <w:rStyle w:val="affc"/>
          <w:b w:val="0"/>
          <w:bCs w:val="0"/>
          <w:noProof/>
        </w:rPr>
        <w:t>65</w:t>
      </w:r>
      <w:r w:rsidR="004974D2" w:rsidRPr="003F7ECE">
        <w:rPr>
          <w:b/>
        </w:rPr>
        <w:fldChar w:fldCharType="end"/>
      </w:r>
      <w:r w:rsidR="00AD62A7" w:rsidRPr="003F7ECE">
        <w:t>)</w:t>
      </w:r>
      <w:r w:rsidR="00B306D5" w:rsidRPr="003F7ECE">
        <w:t>.</w:t>
      </w:r>
    </w:p>
    <w:bookmarkStart w:id="1969" w:name="_Ref473588157"/>
    <w:bookmarkStart w:id="1970" w:name="_Toc524683172"/>
    <w:p w:rsidR="000F0951" w:rsidRPr="003F7ECE" w:rsidRDefault="00D05AC1" w:rsidP="001E6CC2">
      <w:pPr>
        <w:pStyle w:val="GOSTNameTable"/>
        <w:rPr>
          <w:rStyle w:val="affc"/>
          <w:b/>
          <w:bCs w:val="0"/>
        </w:rPr>
      </w:pPr>
      <w:r w:rsidRPr="003F7ECE">
        <w:rPr>
          <w:rStyle w:val="affc"/>
          <w:b/>
          <w:bCs w:val="0"/>
        </w:rPr>
        <w:fldChar w:fldCharType="begin"/>
      </w:r>
      <w:r w:rsidR="000F0951" w:rsidRPr="003F7ECE">
        <w:rPr>
          <w:rStyle w:val="affc"/>
          <w:b/>
          <w:bCs w:val="0"/>
        </w:rPr>
        <w:instrText xml:space="preserve"> SEQ Таблица \* ARABIC \s 0 </w:instrText>
      </w:r>
      <w:r w:rsidRPr="003F7ECE">
        <w:rPr>
          <w:rStyle w:val="affc"/>
          <w:b/>
          <w:bCs w:val="0"/>
        </w:rPr>
        <w:fldChar w:fldCharType="separate"/>
      </w:r>
      <w:bookmarkStart w:id="1971" w:name="_Ref150722237"/>
      <w:bookmarkStart w:id="1972" w:name="_Toc183104928"/>
      <w:r w:rsidR="0004269F" w:rsidRPr="003F7ECE">
        <w:rPr>
          <w:rStyle w:val="affc"/>
          <w:b/>
          <w:bCs w:val="0"/>
          <w:noProof/>
        </w:rPr>
        <w:t>65</w:t>
      </w:r>
      <w:bookmarkEnd w:id="1971"/>
      <w:r w:rsidRPr="003F7ECE">
        <w:rPr>
          <w:rStyle w:val="affc"/>
          <w:b/>
          <w:bCs w:val="0"/>
        </w:rPr>
        <w:fldChar w:fldCharType="end"/>
      </w:r>
      <w:bookmarkEnd w:id="1969"/>
      <w:r w:rsidR="00607041" w:rsidRPr="003F7ECE">
        <w:rPr>
          <w:rStyle w:val="affc"/>
          <w:b/>
          <w:bCs w:val="0"/>
        </w:rPr>
        <w:t>.</w:t>
      </w:r>
      <w:r w:rsidR="000F0951" w:rsidRPr="003F7ECE">
        <w:rPr>
          <w:rStyle w:val="affc"/>
          <w:b/>
          <w:bCs w:val="0"/>
        </w:rPr>
        <w:t xml:space="preserve"> Результат выполнения операции</w:t>
      </w:r>
      <w:r w:rsidR="0026052A" w:rsidRPr="003F7ECE">
        <w:rPr>
          <w:rStyle w:val="affc"/>
          <w:b/>
          <w:bCs w:val="0"/>
        </w:rPr>
        <w:t xml:space="preserve"> печати документов</w:t>
      </w:r>
      <w:bookmarkEnd w:id="1970"/>
      <w:bookmarkEnd w:id="1972"/>
    </w:p>
    <w:tbl>
      <w:tblPr>
        <w:tblStyle w:val="GOSTTable"/>
        <w:tblW w:w="5000" w:type="pct"/>
        <w:tblLook w:val="01E0" w:firstRow="1" w:lastRow="1" w:firstColumn="1" w:lastColumn="1" w:noHBand="0" w:noVBand="0"/>
      </w:tblPr>
      <w:tblGrid>
        <w:gridCol w:w="5041"/>
        <w:gridCol w:w="4653"/>
      </w:tblGrid>
      <w:tr w:rsidR="000F0951" w:rsidRPr="003F7ECE" w:rsidTr="00E001A6">
        <w:trPr>
          <w:cnfStyle w:val="100000000000" w:firstRow="1" w:lastRow="0" w:firstColumn="0" w:lastColumn="0" w:oddVBand="0" w:evenVBand="0" w:oddHBand="0" w:evenHBand="0" w:firstRowFirstColumn="0" w:firstRowLastColumn="0" w:lastRowFirstColumn="0" w:lastRowLastColumn="0"/>
        </w:trPr>
        <w:tc>
          <w:tcPr>
            <w:tcW w:w="2600" w:type="pct"/>
          </w:tcPr>
          <w:p w:rsidR="000F0951" w:rsidRPr="003F7ECE" w:rsidRDefault="000F0951" w:rsidP="00276DD6">
            <w:pPr>
              <w:pStyle w:val="GOSTTableHead"/>
            </w:pPr>
            <w:r w:rsidRPr="003F7ECE">
              <w:t>Результат</w:t>
            </w:r>
          </w:p>
        </w:tc>
        <w:tc>
          <w:tcPr>
            <w:tcW w:w="2400" w:type="pct"/>
          </w:tcPr>
          <w:p w:rsidR="000F0951" w:rsidRPr="003F7ECE" w:rsidRDefault="000F0951" w:rsidP="00276DD6">
            <w:pPr>
              <w:pStyle w:val="GOSTTableHead"/>
            </w:pPr>
            <w:r w:rsidRPr="003F7ECE">
              <w:t>Описание</w:t>
            </w:r>
          </w:p>
        </w:tc>
      </w:tr>
      <w:tr w:rsidR="000F0951" w:rsidRPr="003F7ECE" w:rsidTr="00E001A6">
        <w:trPr>
          <w:cnfStyle w:val="000000100000" w:firstRow="0" w:lastRow="0" w:firstColumn="0" w:lastColumn="0" w:oddVBand="0" w:evenVBand="0" w:oddHBand="1" w:evenHBand="0" w:firstRowFirstColumn="0" w:firstRowLastColumn="0" w:lastRowFirstColumn="0" w:lastRowLastColumn="0"/>
        </w:trPr>
        <w:tc>
          <w:tcPr>
            <w:tcW w:w="2600" w:type="pct"/>
          </w:tcPr>
          <w:p w:rsidR="000F0951" w:rsidRPr="003F7ECE" w:rsidRDefault="000F0951" w:rsidP="00276DD6">
            <w:pPr>
              <w:pStyle w:val="GOSTTablenorm"/>
            </w:pPr>
            <w:r w:rsidRPr="003F7ECE">
              <w:t>Исходящие процессы/события</w:t>
            </w:r>
          </w:p>
        </w:tc>
        <w:tc>
          <w:tcPr>
            <w:tcW w:w="2400" w:type="pct"/>
          </w:tcPr>
          <w:p w:rsidR="000F0951" w:rsidRPr="003F7ECE" w:rsidRDefault="00E40084" w:rsidP="00276DD6">
            <w:pPr>
              <w:pStyle w:val="GOSTTablenorm"/>
            </w:pPr>
            <w:r w:rsidRPr="003F7ECE">
              <w:t>-</w:t>
            </w:r>
          </w:p>
        </w:tc>
      </w:tr>
      <w:tr w:rsidR="000F0951" w:rsidRPr="003F7ECE" w:rsidTr="00E001A6">
        <w:trPr>
          <w:cnfStyle w:val="000000010000" w:firstRow="0" w:lastRow="0" w:firstColumn="0" w:lastColumn="0" w:oddVBand="0" w:evenVBand="0" w:oddHBand="0" w:evenHBand="1" w:firstRowFirstColumn="0" w:firstRowLastColumn="0" w:lastRowFirstColumn="0" w:lastRowLastColumn="0"/>
        </w:trPr>
        <w:tc>
          <w:tcPr>
            <w:tcW w:w="2600" w:type="pct"/>
          </w:tcPr>
          <w:p w:rsidR="000F0951" w:rsidRPr="003F7ECE" w:rsidRDefault="000F0951" w:rsidP="00276DD6">
            <w:pPr>
              <w:pStyle w:val="GOSTTablenorm"/>
            </w:pPr>
            <w:r w:rsidRPr="003F7ECE">
              <w:t>Исходящие документы/системные записи</w:t>
            </w:r>
          </w:p>
        </w:tc>
        <w:tc>
          <w:tcPr>
            <w:tcW w:w="2400" w:type="pct"/>
          </w:tcPr>
          <w:p w:rsidR="000F0951" w:rsidRPr="003F7ECE" w:rsidRDefault="000F0951" w:rsidP="00276DD6">
            <w:pPr>
              <w:pStyle w:val="GOSTTablenorm"/>
            </w:pPr>
            <w:r w:rsidRPr="003F7ECE">
              <w:t>Печатная форма списковой формы Реестра заявок и печатная форма Заявки на включение (изменение) Сводного реестра</w:t>
            </w:r>
          </w:p>
        </w:tc>
      </w:tr>
    </w:tbl>
    <w:p w:rsidR="000F0951" w:rsidRPr="003F7ECE" w:rsidRDefault="000F0951" w:rsidP="00276DD6">
      <w:pPr>
        <w:pStyle w:val="GOSTNormal"/>
      </w:pPr>
      <w:bookmarkStart w:id="1973" w:name="_Toc457828036"/>
      <w:r w:rsidRPr="003F7ECE">
        <w:t>Подготовительные действия</w:t>
      </w:r>
      <w:bookmarkEnd w:id="1973"/>
      <w:r w:rsidRPr="003F7ECE">
        <w:t>:</w:t>
      </w:r>
    </w:p>
    <w:p w:rsidR="000F0951" w:rsidRPr="003F7ECE" w:rsidRDefault="000F0951" w:rsidP="00276DD6">
      <w:pPr>
        <w:pStyle w:val="GOSTNormal"/>
      </w:pPr>
      <w:r w:rsidRPr="003F7ECE">
        <w:t>Войти в систему, перейти по меню: «</w:t>
      </w:r>
      <w:r w:rsidR="007C37B1" w:rsidRPr="003F7ECE">
        <w:t>Ведение справочников, реестров, классификаторов</w:t>
      </w:r>
      <w:r w:rsidRPr="003F7ECE">
        <w:t xml:space="preserve">» </w:t>
      </w:r>
      <w:r w:rsidRPr="003F7ECE">
        <w:rPr>
          <w:lang w:val="en-US"/>
        </w:rPr>
        <w:sym w:font="Wingdings" w:char="F0E0"/>
      </w:r>
      <w:r w:rsidRPr="003F7ECE">
        <w:t xml:space="preserve"> «Сводный реестр» </w:t>
      </w:r>
      <w:r w:rsidRPr="003F7ECE">
        <w:rPr>
          <w:lang w:val="en-US"/>
        </w:rPr>
        <w:sym w:font="Wingdings" w:char="F0E0"/>
      </w:r>
      <w:r w:rsidRPr="003F7ECE">
        <w:t xml:space="preserve"> «Реестр заявок на изменение Сводного реестра» (</w:t>
      </w:r>
      <w:r w:rsidR="00AE594D" w:rsidRPr="003F7ECE">
        <w:t>рис. </w:t>
      </w:r>
      <w:r w:rsidR="00B2711F" w:rsidRPr="003F7ECE">
        <w:fldChar w:fldCharType="begin"/>
      </w:r>
      <w:r w:rsidR="00B2711F" w:rsidRPr="003F7ECE">
        <w:instrText xml:space="preserve"> REF _Ref473577481 \h  \* MERGEFORMAT </w:instrText>
      </w:r>
      <w:r w:rsidR="00B2711F" w:rsidRPr="003F7ECE">
        <w:fldChar w:fldCharType="separate"/>
      </w:r>
      <w:r w:rsidR="0004269F" w:rsidRPr="003F7ECE">
        <w:t>92</w:t>
      </w:r>
      <w:r w:rsidR="00B2711F" w:rsidRPr="003F7ECE">
        <w:fldChar w:fldCharType="end"/>
      </w:r>
      <w:r w:rsidRPr="003F7ECE">
        <w:t>).</w:t>
      </w:r>
    </w:p>
    <w:p w:rsidR="000F0951" w:rsidRPr="003F7ECE" w:rsidRDefault="0035053E" w:rsidP="00276DD6">
      <w:pPr>
        <w:pStyle w:val="GOSTFigure"/>
      </w:pPr>
      <w:r w:rsidRPr="003F7ECE">
        <w:rPr>
          <w:noProof/>
        </w:rPr>
        <w:drawing>
          <wp:inline distT="0" distB="0" distL="0" distR="0" wp14:anchorId="09733E46" wp14:editId="2528B269">
            <wp:extent cx="6120130" cy="16082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20130" cy="1608200"/>
                    </a:xfrm>
                    <a:prstGeom prst="rect">
                      <a:avLst/>
                    </a:prstGeom>
                  </pic:spPr>
                </pic:pic>
              </a:graphicData>
            </a:graphic>
          </wp:inline>
        </w:drawing>
      </w:r>
    </w:p>
    <w:bookmarkStart w:id="1974" w:name="_Ref473577481"/>
    <w:bookmarkStart w:id="1975" w:name="_Toc524683383"/>
    <w:p w:rsidR="000F0951" w:rsidRPr="003F7ECE" w:rsidRDefault="00D05AC1" w:rsidP="001E6CC2">
      <w:pPr>
        <w:pStyle w:val="GOSTFigName"/>
        <w:rPr>
          <w:rStyle w:val="affc"/>
          <w:b/>
          <w:bCs w:val="0"/>
        </w:rPr>
      </w:pPr>
      <w:r w:rsidRPr="003F7ECE">
        <w:rPr>
          <w:rStyle w:val="affc"/>
          <w:b/>
          <w:bCs w:val="0"/>
        </w:rPr>
        <w:fldChar w:fldCharType="begin"/>
      </w:r>
      <w:r w:rsidR="000F0951" w:rsidRPr="003F7ECE">
        <w:rPr>
          <w:rStyle w:val="affc"/>
          <w:b/>
          <w:bCs w:val="0"/>
        </w:rPr>
        <w:instrText xml:space="preserve"> SEQ Рисунок \* ARABIC </w:instrText>
      </w:r>
      <w:r w:rsidRPr="003F7ECE">
        <w:rPr>
          <w:rStyle w:val="affc"/>
          <w:b/>
          <w:bCs w:val="0"/>
        </w:rPr>
        <w:fldChar w:fldCharType="separate"/>
      </w:r>
      <w:bookmarkStart w:id="1976" w:name="_Toc183105027"/>
      <w:r w:rsidR="0004269F" w:rsidRPr="003F7ECE">
        <w:rPr>
          <w:rStyle w:val="affc"/>
          <w:b/>
          <w:bCs w:val="0"/>
          <w:noProof/>
        </w:rPr>
        <w:t>92</w:t>
      </w:r>
      <w:r w:rsidRPr="003F7ECE">
        <w:rPr>
          <w:rStyle w:val="affc"/>
          <w:b/>
          <w:bCs w:val="0"/>
        </w:rPr>
        <w:fldChar w:fldCharType="end"/>
      </w:r>
      <w:bookmarkEnd w:id="1974"/>
      <w:r w:rsidR="009A7377" w:rsidRPr="003F7ECE">
        <w:rPr>
          <w:rStyle w:val="affc"/>
          <w:b/>
          <w:bCs w:val="0"/>
        </w:rPr>
        <w:t>.</w:t>
      </w:r>
      <w:r w:rsidR="000F0951" w:rsidRPr="003F7ECE">
        <w:rPr>
          <w:rStyle w:val="affc"/>
          <w:b/>
          <w:bCs w:val="0"/>
        </w:rPr>
        <w:t xml:space="preserve"> Путь по меню к реестру заявок на изменение Сводного реестра</w:t>
      </w:r>
      <w:bookmarkEnd w:id="1975"/>
      <w:bookmarkEnd w:id="1976"/>
    </w:p>
    <w:p w:rsidR="000F0951" w:rsidRPr="003F7ECE" w:rsidRDefault="000F0951" w:rsidP="00276DD6">
      <w:pPr>
        <w:pStyle w:val="42"/>
      </w:pPr>
      <w:bookmarkStart w:id="1977" w:name="_Toc457828037"/>
      <w:bookmarkStart w:id="1978" w:name="_Ref183104518"/>
      <w:bookmarkStart w:id="1979" w:name="_Toc183104830"/>
      <w:r w:rsidRPr="003F7ECE">
        <w:t>Порядок выполнения операции «Печать списковой формы реестра заявок на изменение Сводного реестра»</w:t>
      </w:r>
      <w:bookmarkEnd w:id="1977"/>
      <w:bookmarkEnd w:id="1978"/>
      <w:bookmarkEnd w:id="1979"/>
    </w:p>
    <w:p w:rsidR="000F0951" w:rsidRPr="003F7ECE" w:rsidRDefault="000F0951" w:rsidP="00276DD6">
      <w:pPr>
        <w:pStyle w:val="GOSTNormal"/>
      </w:pPr>
      <w:r w:rsidRPr="003F7ECE">
        <w:t>Печать списковой формы реестра заявок на изменение Сводного реестра выводится с любого статуса. Для вывода на печать списковой формы необходимо в списковой форме Реестра заявок на изменение Сводного реестра выделить записи, по которым необходимо вывести на печать (</w:t>
      </w:r>
      <w:r w:rsidR="00AE594D" w:rsidRPr="003F7ECE">
        <w:t>рис. </w:t>
      </w:r>
      <w:r w:rsidR="00B2711F" w:rsidRPr="003F7ECE">
        <w:fldChar w:fldCharType="begin"/>
      </w:r>
      <w:r w:rsidR="00B2711F" w:rsidRPr="003F7ECE">
        <w:instrText xml:space="preserve"> REF _Ref497997955 \h  \* MERGEFORMAT </w:instrText>
      </w:r>
      <w:r w:rsidR="00B2711F" w:rsidRPr="003F7ECE">
        <w:fldChar w:fldCharType="separate"/>
      </w:r>
      <w:r w:rsidR="0004269F" w:rsidRPr="003F7ECE">
        <w:t>93</w:t>
      </w:r>
      <w:r w:rsidR="00B2711F" w:rsidRPr="003F7ECE">
        <w:fldChar w:fldCharType="end"/>
      </w:r>
      <w:r w:rsidRPr="003F7ECE">
        <w:t>).</w:t>
      </w:r>
    </w:p>
    <w:p w:rsidR="00B306D5" w:rsidRPr="003F7ECE" w:rsidRDefault="003F2CEC" w:rsidP="00276DD6">
      <w:pPr>
        <w:pStyle w:val="GOSTFigure"/>
      </w:pPr>
      <w:r w:rsidRPr="003F7ECE">
        <w:rPr>
          <w:noProof/>
        </w:rPr>
        <w:lastRenderedPageBreak/>
        <w:drawing>
          <wp:inline distT="0" distB="0" distL="0" distR="0" wp14:anchorId="25513BB7" wp14:editId="386C9F97">
            <wp:extent cx="6120130" cy="1962150"/>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20130" cy="1962150"/>
                    </a:xfrm>
                    <a:prstGeom prst="rect">
                      <a:avLst/>
                    </a:prstGeom>
                  </pic:spPr>
                </pic:pic>
              </a:graphicData>
            </a:graphic>
          </wp:inline>
        </w:drawing>
      </w:r>
    </w:p>
    <w:bookmarkStart w:id="1980" w:name="_Ref497997955"/>
    <w:bookmarkStart w:id="1981" w:name="_Toc524683384"/>
    <w:p w:rsidR="000F0951" w:rsidRPr="003F7ECE" w:rsidRDefault="00D05AC1" w:rsidP="001E6CC2">
      <w:pPr>
        <w:pStyle w:val="GOSTFigName"/>
        <w:rPr>
          <w:rStyle w:val="affc"/>
          <w:b/>
          <w:bCs w:val="0"/>
        </w:rPr>
      </w:pPr>
      <w:r w:rsidRPr="003F7ECE">
        <w:fldChar w:fldCharType="begin"/>
      </w:r>
      <w:r w:rsidR="00B306D5" w:rsidRPr="003F7ECE">
        <w:instrText xml:space="preserve"> SEQ Рисунок \* ARABIC </w:instrText>
      </w:r>
      <w:r w:rsidRPr="003F7ECE">
        <w:fldChar w:fldCharType="separate"/>
      </w:r>
      <w:bookmarkStart w:id="1982" w:name="_Toc183105028"/>
      <w:r w:rsidR="0004269F" w:rsidRPr="003F7ECE">
        <w:rPr>
          <w:noProof/>
        </w:rPr>
        <w:t>93</w:t>
      </w:r>
      <w:r w:rsidRPr="003F7ECE">
        <w:fldChar w:fldCharType="end"/>
      </w:r>
      <w:bookmarkEnd w:id="1980"/>
      <w:r w:rsidR="009A7377" w:rsidRPr="003F7ECE">
        <w:t>.</w:t>
      </w:r>
      <w:r w:rsidR="000F0951" w:rsidRPr="003F7ECE">
        <w:rPr>
          <w:rStyle w:val="affc"/>
          <w:b/>
          <w:bCs w:val="0"/>
        </w:rPr>
        <w:t xml:space="preserve"> Выделение за</w:t>
      </w:r>
      <w:r w:rsidR="003544D4" w:rsidRPr="003F7ECE">
        <w:rPr>
          <w:rStyle w:val="affc"/>
          <w:b/>
          <w:bCs w:val="0"/>
        </w:rPr>
        <w:t xml:space="preserve">писи в Реестре заявок на </w:t>
      </w:r>
      <w:r w:rsidR="000F0951" w:rsidRPr="003F7ECE">
        <w:rPr>
          <w:rStyle w:val="affc"/>
          <w:b/>
          <w:bCs w:val="0"/>
        </w:rPr>
        <w:t>списковой форм</w:t>
      </w:r>
      <w:bookmarkEnd w:id="1981"/>
      <w:r w:rsidR="003544D4" w:rsidRPr="003F7ECE">
        <w:rPr>
          <w:rStyle w:val="affc"/>
          <w:b/>
          <w:bCs w:val="0"/>
        </w:rPr>
        <w:t>е для вывода на печать</w:t>
      </w:r>
      <w:bookmarkEnd w:id="1982"/>
    </w:p>
    <w:p w:rsidR="000F0951" w:rsidRPr="003F7ECE" w:rsidRDefault="000F0951" w:rsidP="00276DD6">
      <w:pPr>
        <w:pStyle w:val="GOSTNormal"/>
      </w:pPr>
      <w:r w:rsidRPr="003F7ECE">
        <w:t xml:space="preserve">На верхней панели меню нажать на иконку </w:t>
      </w:r>
      <w:r w:rsidRPr="003F7ECE">
        <w:rPr>
          <w:noProof/>
        </w:rPr>
        <w:drawing>
          <wp:inline distT="0" distB="0" distL="0" distR="0" wp14:anchorId="3A3341F7" wp14:editId="5B767FF7">
            <wp:extent cx="381000" cy="304800"/>
            <wp:effectExtent l="19050" t="19050" r="19050" b="1905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w:r>
      <w:r w:rsidRPr="003F7ECE">
        <w:t xml:space="preserve"> «Печать списка» и дождаться выполнение операции. После выполнения операции откроется печать списка Реестра заявок на изменение Сводного реестра в </w:t>
      </w:r>
      <w:r w:rsidR="00F72A59" w:rsidRPr="003F7ECE">
        <w:t xml:space="preserve">*.XLSX, *.ODS </w:t>
      </w:r>
      <w:r w:rsidRPr="003F7ECE">
        <w:t>(</w:t>
      </w:r>
      <w:r w:rsidR="00AE594D" w:rsidRPr="003F7ECE">
        <w:t>рис. </w:t>
      </w:r>
      <w:r w:rsidR="00B2711F" w:rsidRPr="003F7ECE">
        <w:fldChar w:fldCharType="begin"/>
      </w:r>
      <w:r w:rsidR="00B2711F" w:rsidRPr="003F7ECE">
        <w:instrText xml:space="preserve"> REF _Ref473577627 \h  \* MERGEFORMAT </w:instrText>
      </w:r>
      <w:r w:rsidR="00B2711F" w:rsidRPr="003F7ECE">
        <w:fldChar w:fldCharType="separate"/>
      </w:r>
      <w:r w:rsidR="0004269F" w:rsidRPr="003F7ECE">
        <w:t>94</w:t>
      </w:r>
      <w:r w:rsidR="00B2711F" w:rsidRPr="003F7ECE">
        <w:fldChar w:fldCharType="end"/>
      </w:r>
      <w:r w:rsidRPr="003F7ECE">
        <w:t>).</w:t>
      </w:r>
    </w:p>
    <w:p w:rsidR="000F0951" w:rsidRPr="003F7ECE" w:rsidRDefault="000F0951" w:rsidP="00276DD6">
      <w:pPr>
        <w:pStyle w:val="GOSTFigure"/>
      </w:pPr>
      <w:r w:rsidRPr="003F7ECE">
        <w:rPr>
          <w:noProof/>
        </w:rPr>
        <w:drawing>
          <wp:inline distT="0" distB="0" distL="0" distR="0" wp14:anchorId="6C17FB66" wp14:editId="6F145BA2">
            <wp:extent cx="5905500" cy="3333750"/>
            <wp:effectExtent l="19050" t="19050" r="19050" b="1905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05500" cy="3333750"/>
                    </a:xfrm>
                    <a:prstGeom prst="rect">
                      <a:avLst/>
                    </a:prstGeom>
                    <a:noFill/>
                    <a:ln w="6350" cmpd="sng">
                      <a:solidFill>
                        <a:srgbClr val="000000"/>
                      </a:solidFill>
                      <a:miter lim="800000"/>
                      <a:headEnd/>
                      <a:tailEnd/>
                    </a:ln>
                    <a:effectLst/>
                  </pic:spPr>
                </pic:pic>
              </a:graphicData>
            </a:graphic>
          </wp:inline>
        </w:drawing>
      </w:r>
    </w:p>
    <w:bookmarkStart w:id="1983" w:name="_Ref473577627"/>
    <w:bookmarkStart w:id="1984" w:name="_Toc524683385"/>
    <w:p w:rsidR="000F0951" w:rsidRPr="003F7ECE" w:rsidRDefault="00D05AC1" w:rsidP="001E6CC2">
      <w:pPr>
        <w:pStyle w:val="GOSTFigName"/>
        <w:rPr>
          <w:rStyle w:val="affc"/>
          <w:b/>
          <w:bCs w:val="0"/>
        </w:rPr>
      </w:pPr>
      <w:r w:rsidRPr="003F7ECE">
        <w:rPr>
          <w:rStyle w:val="affc"/>
          <w:b/>
          <w:bCs w:val="0"/>
        </w:rPr>
        <w:fldChar w:fldCharType="begin"/>
      </w:r>
      <w:r w:rsidR="000F0951" w:rsidRPr="003F7ECE">
        <w:rPr>
          <w:rStyle w:val="affc"/>
          <w:b/>
          <w:bCs w:val="0"/>
        </w:rPr>
        <w:instrText xml:space="preserve"> SEQ Рисунок \* ARABIC </w:instrText>
      </w:r>
      <w:r w:rsidRPr="003F7ECE">
        <w:rPr>
          <w:rStyle w:val="affc"/>
          <w:b/>
          <w:bCs w:val="0"/>
        </w:rPr>
        <w:fldChar w:fldCharType="separate"/>
      </w:r>
      <w:bookmarkStart w:id="1985" w:name="_Toc183105029"/>
      <w:r w:rsidR="0004269F" w:rsidRPr="003F7ECE">
        <w:rPr>
          <w:rStyle w:val="affc"/>
          <w:b/>
          <w:bCs w:val="0"/>
          <w:noProof/>
        </w:rPr>
        <w:t>94</w:t>
      </w:r>
      <w:r w:rsidRPr="003F7ECE">
        <w:rPr>
          <w:rStyle w:val="affc"/>
          <w:b/>
          <w:bCs w:val="0"/>
        </w:rPr>
        <w:fldChar w:fldCharType="end"/>
      </w:r>
      <w:bookmarkEnd w:id="1983"/>
      <w:r w:rsidR="009A7377" w:rsidRPr="003F7ECE">
        <w:rPr>
          <w:rStyle w:val="affc"/>
          <w:b/>
          <w:bCs w:val="0"/>
        </w:rPr>
        <w:t>.</w:t>
      </w:r>
      <w:r w:rsidR="000F0951" w:rsidRPr="003F7ECE">
        <w:rPr>
          <w:rStyle w:val="affc"/>
          <w:b/>
          <w:bCs w:val="0"/>
        </w:rPr>
        <w:t xml:space="preserve"> Печатная форма списковой формы Реестра заявок на изменение Сводного реестра</w:t>
      </w:r>
      <w:bookmarkEnd w:id="1984"/>
      <w:bookmarkEnd w:id="1985"/>
    </w:p>
    <w:p w:rsidR="000F0951" w:rsidRPr="003F7ECE" w:rsidRDefault="000F0951" w:rsidP="00276DD6">
      <w:pPr>
        <w:pStyle w:val="42"/>
      </w:pPr>
      <w:bookmarkStart w:id="1986" w:name="_Toc457828038"/>
      <w:bookmarkStart w:id="1987" w:name="_Toc183104831"/>
      <w:r w:rsidRPr="003F7ECE">
        <w:t>Порядок выполнения операции «Вывод на печать печатной формы Заявки на включение (изменени</w:t>
      </w:r>
      <w:r w:rsidR="0054494E" w:rsidRPr="003F7ECE">
        <w:t xml:space="preserve">е) информации об организации в </w:t>
      </w:r>
      <w:r w:rsidRPr="003F7ECE">
        <w:t>Сводный реестр»</w:t>
      </w:r>
      <w:bookmarkEnd w:id="1986"/>
      <w:bookmarkEnd w:id="1987"/>
    </w:p>
    <w:p w:rsidR="000F0951" w:rsidRPr="003F7ECE" w:rsidRDefault="000F0951" w:rsidP="00276DD6">
      <w:pPr>
        <w:pStyle w:val="GOSTNormal"/>
      </w:pPr>
      <w:r w:rsidRPr="003F7ECE">
        <w:t>Печать заявок на включение (изменени</w:t>
      </w:r>
      <w:r w:rsidR="0054494E" w:rsidRPr="003F7ECE">
        <w:t xml:space="preserve">е) информации об организации в </w:t>
      </w:r>
      <w:r w:rsidRPr="003F7ECE">
        <w:t>Сводный реестр выводится с любог</w:t>
      </w:r>
      <w:r w:rsidR="0054494E" w:rsidRPr="003F7ECE">
        <w:t>о статуса. Для вывода на печать печатной формы</w:t>
      </w:r>
      <w:r w:rsidRPr="003F7ECE">
        <w:t xml:space="preserve"> необходимо открыть на редактиров</w:t>
      </w:r>
      <w:r w:rsidR="0054494E" w:rsidRPr="003F7ECE">
        <w:t xml:space="preserve">ание или на просмотр Заявку из </w:t>
      </w:r>
      <w:r w:rsidRPr="003F7ECE">
        <w:t>списковой формы Реестра заявок на изменение Сводного реестра (</w:t>
      </w:r>
      <w:r w:rsidR="00AE594D" w:rsidRPr="003F7ECE">
        <w:t>рис. </w:t>
      </w:r>
      <w:r w:rsidR="00B2711F" w:rsidRPr="003F7ECE">
        <w:rPr>
          <w:b/>
        </w:rPr>
        <w:fldChar w:fldCharType="begin"/>
      </w:r>
      <w:r w:rsidR="00B2711F" w:rsidRPr="003F7ECE">
        <w:rPr>
          <w:b/>
        </w:rPr>
        <w:instrText xml:space="preserve"> REF _Ref473577686 \h  \* MERGEFORMAT </w:instrText>
      </w:r>
      <w:r w:rsidR="00B2711F" w:rsidRPr="003F7ECE">
        <w:rPr>
          <w:b/>
        </w:rPr>
      </w:r>
      <w:r w:rsidR="00B2711F" w:rsidRPr="003F7ECE">
        <w:rPr>
          <w:b/>
        </w:rPr>
        <w:fldChar w:fldCharType="separate"/>
      </w:r>
      <w:r w:rsidR="0004269F" w:rsidRPr="003F7ECE">
        <w:rPr>
          <w:rStyle w:val="affc"/>
          <w:b w:val="0"/>
          <w:bCs w:val="0"/>
        </w:rPr>
        <w:t>95</w:t>
      </w:r>
      <w:r w:rsidR="00B2711F" w:rsidRPr="003F7ECE">
        <w:rPr>
          <w:b/>
        </w:rPr>
        <w:fldChar w:fldCharType="end"/>
      </w:r>
      <w:r w:rsidRPr="003F7ECE">
        <w:t>).</w:t>
      </w:r>
    </w:p>
    <w:p w:rsidR="000F0951" w:rsidRPr="003F7ECE" w:rsidRDefault="00584B4E" w:rsidP="00276DD6">
      <w:pPr>
        <w:pStyle w:val="GOSTFigure"/>
      </w:pPr>
      <w:r w:rsidRPr="003F7ECE">
        <w:rPr>
          <w:noProof/>
        </w:rPr>
        <w:lastRenderedPageBreak/>
        <w:drawing>
          <wp:inline distT="0" distB="0" distL="0" distR="0" wp14:anchorId="7B0C3F1F" wp14:editId="1FDE9069">
            <wp:extent cx="6120130" cy="2404745"/>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2404745"/>
                    </a:xfrm>
                    <a:prstGeom prst="rect">
                      <a:avLst/>
                    </a:prstGeom>
                  </pic:spPr>
                </pic:pic>
              </a:graphicData>
            </a:graphic>
          </wp:inline>
        </w:drawing>
      </w:r>
    </w:p>
    <w:bookmarkStart w:id="1988" w:name="_Ref473577686"/>
    <w:bookmarkStart w:id="1989" w:name="_Toc524683386"/>
    <w:p w:rsidR="000F0951" w:rsidRPr="003F7ECE" w:rsidRDefault="00D05AC1" w:rsidP="001E6CC2">
      <w:pPr>
        <w:pStyle w:val="GOSTFigName"/>
        <w:rPr>
          <w:rStyle w:val="affc"/>
          <w:b/>
          <w:bCs w:val="0"/>
        </w:rPr>
      </w:pPr>
      <w:r w:rsidRPr="003F7ECE">
        <w:rPr>
          <w:rStyle w:val="affc"/>
          <w:b/>
          <w:bCs w:val="0"/>
        </w:rPr>
        <w:fldChar w:fldCharType="begin"/>
      </w:r>
      <w:r w:rsidR="000F0951" w:rsidRPr="003F7ECE">
        <w:rPr>
          <w:rStyle w:val="affc"/>
          <w:b/>
          <w:bCs w:val="0"/>
        </w:rPr>
        <w:instrText xml:space="preserve"> SEQ Рисунок \* ARABIC </w:instrText>
      </w:r>
      <w:r w:rsidRPr="003F7ECE">
        <w:rPr>
          <w:rStyle w:val="affc"/>
          <w:b/>
          <w:bCs w:val="0"/>
        </w:rPr>
        <w:fldChar w:fldCharType="separate"/>
      </w:r>
      <w:bookmarkStart w:id="1990" w:name="_Toc183105030"/>
      <w:r w:rsidR="0004269F" w:rsidRPr="003F7ECE">
        <w:rPr>
          <w:rStyle w:val="affc"/>
          <w:b/>
          <w:bCs w:val="0"/>
          <w:noProof/>
        </w:rPr>
        <w:t>95</w:t>
      </w:r>
      <w:r w:rsidRPr="003F7ECE">
        <w:rPr>
          <w:rStyle w:val="affc"/>
          <w:b/>
          <w:bCs w:val="0"/>
        </w:rPr>
        <w:fldChar w:fldCharType="end"/>
      </w:r>
      <w:bookmarkEnd w:id="1988"/>
      <w:r w:rsidR="009A7377" w:rsidRPr="003F7ECE">
        <w:rPr>
          <w:rStyle w:val="affc"/>
          <w:b/>
          <w:bCs w:val="0"/>
        </w:rPr>
        <w:t>.</w:t>
      </w:r>
      <w:r w:rsidR="000F0951" w:rsidRPr="003F7ECE">
        <w:rPr>
          <w:rStyle w:val="affc"/>
          <w:b/>
          <w:bCs w:val="0"/>
        </w:rPr>
        <w:t xml:space="preserve"> Открыт документ на редактирование для вывода печатной формы</w:t>
      </w:r>
      <w:bookmarkEnd w:id="1989"/>
      <w:bookmarkEnd w:id="1990"/>
    </w:p>
    <w:p w:rsidR="000F0951" w:rsidRPr="003F7ECE" w:rsidRDefault="000F0951" w:rsidP="00276DD6">
      <w:pPr>
        <w:pStyle w:val="GOSTNormal"/>
      </w:pPr>
      <w:r w:rsidRPr="003F7ECE">
        <w:t xml:space="preserve">На верхней панели меню нажать на иконку </w:t>
      </w:r>
      <w:r w:rsidRPr="003F7ECE">
        <w:rPr>
          <w:noProof/>
        </w:rPr>
        <w:drawing>
          <wp:inline distT="0" distB="0" distL="0" distR="0" wp14:anchorId="3856C145" wp14:editId="73414596">
            <wp:extent cx="381000" cy="304800"/>
            <wp:effectExtent l="19050" t="19050" r="19050" b="1905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w:r>
      <w:r w:rsidRPr="003F7ECE">
        <w:t>«Печать» и дождаться выполнение операции. После выполнения опе</w:t>
      </w:r>
      <w:r w:rsidR="0054494E" w:rsidRPr="003F7ECE">
        <w:t xml:space="preserve">рации откроется печатная форма </w:t>
      </w:r>
      <w:r w:rsidRPr="003F7ECE">
        <w:t>Заявки (</w:t>
      </w:r>
      <w:r w:rsidR="00AE594D" w:rsidRPr="003F7ECE">
        <w:t>рис. </w:t>
      </w:r>
      <w:r w:rsidR="00B2711F" w:rsidRPr="003F7ECE">
        <w:fldChar w:fldCharType="begin"/>
      </w:r>
      <w:r w:rsidR="00B2711F" w:rsidRPr="003F7ECE">
        <w:instrText xml:space="preserve"> REF _Ref473577739 \h  \* MERGEFORMAT </w:instrText>
      </w:r>
      <w:r w:rsidR="00B2711F" w:rsidRPr="003F7ECE">
        <w:fldChar w:fldCharType="separate"/>
      </w:r>
      <w:r w:rsidR="0004269F" w:rsidRPr="003F7ECE">
        <w:t>96</w:t>
      </w:r>
      <w:r w:rsidR="00B2711F" w:rsidRPr="003F7ECE">
        <w:fldChar w:fldCharType="end"/>
      </w:r>
      <w:r w:rsidRPr="003F7ECE">
        <w:t>).</w:t>
      </w:r>
    </w:p>
    <w:p w:rsidR="000F0951" w:rsidRPr="003F7ECE" w:rsidRDefault="000F0951" w:rsidP="00276DD6">
      <w:pPr>
        <w:pStyle w:val="GOSTFigure"/>
      </w:pPr>
      <w:r w:rsidRPr="003F7ECE">
        <w:rPr>
          <w:noProof/>
        </w:rPr>
        <w:drawing>
          <wp:inline distT="0" distB="0" distL="0" distR="0" wp14:anchorId="2A177D4F" wp14:editId="622F163D">
            <wp:extent cx="5886450" cy="3314700"/>
            <wp:effectExtent l="19050" t="19050" r="19050" b="1905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86450" cy="3314700"/>
                    </a:xfrm>
                    <a:prstGeom prst="rect">
                      <a:avLst/>
                    </a:prstGeom>
                    <a:noFill/>
                    <a:ln w="6350" cmpd="sng">
                      <a:solidFill>
                        <a:srgbClr val="000000"/>
                      </a:solidFill>
                      <a:miter lim="800000"/>
                      <a:headEnd/>
                      <a:tailEnd/>
                    </a:ln>
                    <a:effectLst/>
                  </pic:spPr>
                </pic:pic>
              </a:graphicData>
            </a:graphic>
          </wp:inline>
        </w:drawing>
      </w:r>
    </w:p>
    <w:bookmarkStart w:id="1991" w:name="_Ref473577739"/>
    <w:bookmarkStart w:id="1992" w:name="_Toc524683387"/>
    <w:p w:rsidR="000F0951" w:rsidRPr="003F7ECE" w:rsidRDefault="00D05AC1" w:rsidP="001E6CC2">
      <w:pPr>
        <w:pStyle w:val="GOSTFigName"/>
        <w:rPr>
          <w:rStyle w:val="affc"/>
          <w:b/>
          <w:bCs w:val="0"/>
        </w:rPr>
      </w:pPr>
      <w:r w:rsidRPr="003F7ECE">
        <w:rPr>
          <w:rStyle w:val="affc"/>
          <w:b/>
          <w:bCs w:val="0"/>
        </w:rPr>
        <w:fldChar w:fldCharType="begin"/>
      </w:r>
      <w:r w:rsidR="000F0951" w:rsidRPr="003F7ECE">
        <w:rPr>
          <w:rStyle w:val="affc"/>
          <w:b/>
          <w:bCs w:val="0"/>
        </w:rPr>
        <w:instrText xml:space="preserve"> SEQ Рисунок \* ARABIC </w:instrText>
      </w:r>
      <w:r w:rsidRPr="003F7ECE">
        <w:rPr>
          <w:rStyle w:val="affc"/>
          <w:b/>
          <w:bCs w:val="0"/>
        </w:rPr>
        <w:fldChar w:fldCharType="separate"/>
      </w:r>
      <w:bookmarkStart w:id="1993" w:name="_Toc183105031"/>
      <w:r w:rsidR="0004269F" w:rsidRPr="003F7ECE">
        <w:rPr>
          <w:rStyle w:val="affc"/>
          <w:b/>
          <w:bCs w:val="0"/>
          <w:noProof/>
        </w:rPr>
        <w:t>96</w:t>
      </w:r>
      <w:r w:rsidRPr="003F7ECE">
        <w:rPr>
          <w:rStyle w:val="affc"/>
          <w:b/>
          <w:bCs w:val="0"/>
        </w:rPr>
        <w:fldChar w:fldCharType="end"/>
      </w:r>
      <w:bookmarkEnd w:id="1991"/>
      <w:r w:rsidR="009A7377" w:rsidRPr="003F7ECE">
        <w:rPr>
          <w:rStyle w:val="affc"/>
          <w:b/>
          <w:bCs w:val="0"/>
        </w:rPr>
        <w:t>.</w:t>
      </w:r>
      <w:r w:rsidR="000F0951" w:rsidRPr="003F7ECE">
        <w:rPr>
          <w:rStyle w:val="affc"/>
          <w:b/>
          <w:bCs w:val="0"/>
        </w:rPr>
        <w:t xml:space="preserve"> Печатная форма Заявки</w:t>
      </w:r>
      <w:bookmarkEnd w:id="1992"/>
      <w:bookmarkEnd w:id="1993"/>
    </w:p>
    <w:p w:rsidR="000F0951" w:rsidRPr="003F7ECE" w:rsidRDefault="000F0951" w:rsidP="00276DD6">
      <w:pPr>
        <w:pStyle w:val="32"/>
      </w:pPr>
      <w:bookmarkStart w:id="1994" w:name="_Toc478574660"/>
      <w:bookmarkStart w:id="1995" w:name="_Toc481583236"/>
      <w:bookmarkStart w:id="1996" w:name="_Toc484190417"/>
      <w:bookmarkStart w:id="1997" w:name="_Toc484192778"/>
      <w:bookmarkStart w:id="1998" w:name="_Toc478574661"/>
      <w:bookmarkStart w:id="1999" w:name="_Toc489894272"/>
      <w:bookmarkStart w:id="2000" w:name="_Ref500960782"/>
      <w:bookmarkStart w:id="2001" w:name="_Toc183104832"/>
      <w:bookmarkEnd w:id="1994"/>
      <w:bookmarkEnd w:id="1995"/>
      <w:bookmarkEnd w:id="1996"/>
      <w:bookmarkEnd w:id="1997"/>
      <w:r w:rsidRPr="003F7ECE">
        <w:t>Просмотр новых записей в справочнике «Сводный реестр»</w:t>
      </w:r>
      <w:bookmarkEnd w:id="1998"/>
      <w:bookmarkEnd w:id="1999"/>
      <w:bookmarkEnd w:id="2000"/>
      <w:bookmarkEnd w:id="2001"/>
    </w:p>
    <w:p w:rsidR="000F0951" w:rsidRPr="003F7ECE" w:rsidRDefault="000F0951" w:rsidP="00276DD6">
      <w:pPr>
        <w:pStyle w:val="GOSTNormal"/>
      </w:pPr>
      <w:r w:rsidRPr="003F7ECE">
        <w:t>Для просмотра новых записей, в меню пользователя в разделе «Справочники – Сводный реестр» выбрать справочник «Сводный реестр», в который на основании утвержденного электронного документа типа «Решение» была внесена автоматически новая реестровая запись. Новая запись также автоматически распространяется в ИС ФК.</w:t>
      </w:r>
    </w:p>
    <w:p w:rsidR="000F0951" w:rsidRPr="003F7ECE" w:rsidRDefault="000F0951" w:rsidP="00276DD6">
      <w:pPr>
        <w:pStyle w:val="GOSTNormal"/>
        <w:rPr>
          <w:noProof/>
        </w:rPr>
      </w:pPr>
      <w:r w:rsidRPr="003F7ECE">
        <w:t>Списковая форма справочника «Сводный реестр» (</w:t>
      </w:r>
      <w:r w:rsidR="00AE594D" w:rsidRPr="003F7ECE">
        <w:t>рис. </w:t>
      </w:r>
      <w:r w:rsidR="00B2711F" w:rsidRPr="003F7ECE">
        <w:rPr>
          <w:b/>
        </w:rPr>
        <w:fldChar w:fldCharType="begin"/>
      </w:r>
      <w:r w:rsidR="00B2711F" w:rsidRPr="003F7ECE">
        <w:rPr>
          <w:b/>
        </w:rPr>
        <w:instrText xml:space="preserve"> REF _Ref473577824 \h  \* MERGEFORMAT </w:instrText>
      </w:r>
      <w:r w:rsidR="00B2711F" w:rsidRPr="003F7ECE">
        <w:rPr>
          <w:b/>
        </w:rPr>
      </w:r>
      <w:r w:rsidR="00B2711F" w:rsidRPr="003F7ECE">
        <w:rPr>
          <w:b/>
        </w:rPr>
        <w:fldChar w:fldCharType="separate"/>
      </w:r>
      <w:r w:rsidR="0004269F" w:rsidRPr="003F7ECE">
        <w:rPr>
          <w:rStyle w:val="affc"/>
          <w:b w:val="0"/>
          <w:bCs w:val="0"/>
        </w:rPr>
        <w:t>97</w:t>
      </w:r>
      <w:r w:rsidR="00B2711F" w:rsidRPr="003F7ECE">
        <w:rPr>
          <w:b/>
        </w:rPr>
        <w:fldChar w:fldCharType="end"/>
      </w:r>
      <w:r w:rsidRPr="003F7ECE">
        <w:t>).</w:t>
      </w:r>
    </w:p>
    <w:p w:rsidR="00BE01C6" w:rsidRPr="003F7ECE" w:rsidRDefault="00BE01C6" w:rsidP="00276DD6">
      <w:pPr>
        <w:rPr>
          <w:rStyle w:val="GOSTSymBold"/>
        </w:rPr>
      </w:pPr>
      <w:r w:rsidRPr="003F7ECE">
        <w:rPr>
          <w:rStyle w:val="GOSTSymBold"/>
        </w:rPr>
        <w:t>Распространение записей по всем подпискам</w:t>
      </w:r>
    </w:p>
    <w:p w:rsidR="000F0951" w:rsidRPr="003F7ECE" w:rsidRDefault="000F0951" w:rsidP="00276DD6">
      <w:pPr>
        <w:pStyle w:val="GOSTNormal"/>
        <w:rPr>
          <w:noProof/>
        </w:rPr>
      </w:pPr>
      <w:r w:rsidRPr="003F7ECE">
        <w:rPr>
          <w:noProof/>
        </w:rPr>
        <w:lastRenderedPageBreak/>
        <w:t>Пользователь может вручную распространить в ИС ФК несколько записей справочника «Сводный реестр»</w:t>
      </w:r>
      <w:r w:rsidR="00BE01C6" w:rsidRPr="003F7ECE">
        <w:rPr>
          <w:noProof/>
        </w:rPr>
        <w:t>. Данный функционал достпупен по кнопке распространения, отмеченной оранжевым цветом на рисунке (</w:t>
      </w:r>
      <w:r w:rsidR="00AE594D" w:rsidRPr="003F7ECE">
        <w:rPr>
          <w:noProof/>
        </w:rPr>
        <w:t>рис. </w:t>
      </w:r>
      <w:r w:rsidR="00B2711F" w:rsidRPr="003F7ECE">
        <w:rPr>
          <w:b/>
        </w:rPr>
        <w:fldChar w:fldCharType="begin"/>
      </w:r>
      <w:r w:rsidR="00B2711F" w:rsidRPr="003F7ECE">
        <w:rPr>
          <w:b/>
        </w:rPr>
        <w:instrText xml:space="preserve"> REF _Ref473577824 \h  \* MERGEFORMAT </w:instrText>
      </w:r>
      <w:r w:rsidR="00B2711F" w:rsidRPr="003F7ECE">
        <w:rPr>
          <w:b/>
        </w:rPr>
      </w:r>
      <w:r w:rsidR="00B2711F" w:rsidRPr="003F7ECE">
        <w:rPr>
          <w:b/>
        </w:rPr>
        <w:fldChar w:fldCharType="separate"/>
      </w:r>
      <w:r w:rsidR="0004269F" w:rsidRPr="003F7ECE">
        <w:rPr>
          <w:rStyle w:val="affc"/>
          <w:b w:val="0"/>
        </w:rPr>
        <w:t>97</w:t>
      </w:r>
      <w:r w:rsidR="00B2711F" w:rsidRPr="003F7ECE">
        <w:rPr>
          <w:b/>
        </w:rPr>
        <w:fldChar w:fldCharType="end"/>
      </w:r>
      <w:r w:rsidR="00BE01C6" w:rsidRPr="003F7ECE">
        <w:rPr>
          <w:noProof/>
        </w:rPr>
        <w:t>)</w:t>
      </w:r>
      <w:r w:rsidRPr="003F7ECE">
        <w:rPr>
          <w:noProof/>
        </w:rPr>
        <w:t>. Для этого необходимо:</w:t>
      </w:r>
    </w:p>
    <w:p w:rsidR="000F0951" w:rsidRPr="003F7ECE" w:rsidRDefault="000F0951" w:rsidP="00276DD6">
      <w:pPr>
        <w:pStyle w:val="GOSTNormal"/>
        <w:rPr>
          <w:noProof/>
        </w:rPr>
      </w:pPr>
      <w:r w:rsidRPr="003F7ECE">
        <w:rPr>
          <w:noProof/>
        </w:rPr>
        <w:t>Выбрать несколько записей в реестре справочника «Сводный реестр»,</w:t>
      </w:r>
    </w:p>
    <w:p w:rsidR="000F0951" w:rsidRPr="003F7ECE" w:rsidRDefault="000F0951" w:rsidP="00276DD6">
      <w:pPr>
        <w:pStyle w:val="GOSTNormal"/>
        <w:rPr>
          <w:noProof/>
        </w:rPr>
      </w:pPr>
      <w:r w:rsidRPr="003F7ECE">
        <w:rPr>
          <w:noProof/>
        </w:rPr>
        <w:t>В инструментальной панели реестра нажать кнопку «Отправить в очередь на распространение».</w:t>
      </w:r>
    </w:p>
    <w:p w:rsidR="00BE01C6" w:rsidRPr="003F7ECE" w:rsidRDefault="00BE01C6" w:rsidP="00276DD6">
      <w:pPr>
        <w:rPr>
          <w:rStyle w:val="GOSTSymBold"/>
        </w:rPr>
      </w:pPr>
      <w:r w:rsidRPr="003F7ECE">
        <w:rPr>
          <w:rStyle w:val="GOSTSymBold"/>
        </w:rPr>
        <w:t>Точечное распространение записей</w:t>
      </w:r>
    </w:p>
    <w:p w:rsidR="006656B8" w:rsidRPr="003F7ECE" w:rsidRDefault="006656B8" w:rsidP="00276DD6">
      <w:pPr>
        <w:pStyle w:val="GOSTNormal"/>
      </w:pPr>
      <w:r w:rsidRPr="003F7ECE">
        <w:t xml:space="preserve">Также пользователь может </w:t>
      </w:r>
      <w:r w:rsidR="00BE01C6" w:rsidRPr="003F7ECE">
        <w:t xml:space="preserve">точечно </w:t>
      </w:r>
      <w:r w:rsidRPr="003F7ECE">
        <w:t xml:space="preserve">распространить </w:t>
      </w:r>
      <w:r w:rsidR="00BE01C6" w:rsidRPr="003F7ECE">
        <w:t>записи в определенную внешнюю систему. Данный функционал доступен по кнопке распространения, отмеченной синим цветом на рисунке (</w:t>
      </w:r>
      <w:r w:rsidR="00AE594D" w:rsidRPr="003F7ECE">
        <w:t>рис. </w:t>
      </w:r>
      <w:r w:rsidR="00B2711F" w:rsidRPr="003F7ECE">
        <w:rPr>
          <w:b/>
        </w:rPr>
        <w:fldChar w:fldCharType="begin"/>
      </w:r>
      <w:r w:rsidR="00B2711F" w:rsidRPr="003F7ECE">
        <w:rPr>
          <w:b/>
        </w:rPr>
        <w:instrText xml:space="preserve"> REF _Ref473577824 \h  \* MERGEFORMAT </w:instrText>
      </w:r>
      <w:r w:rsidR="00B2711F" w:rsidRPr="003F7ECE">
        <w:rPr>
          <w:b/>
        </w:rPr>
      </w:r>
      <w:r w:rsidR="00B2711F" w:rsidRPr="003F7ECE">
        <w:rPr>
          <w:b/>
        </w:rPr>
        <w:fldChar w:fldCharType="separate"/>
      </w:r>
      <w:r w:rsidR="0004269F" w:rsidRPr="003F7ECE">
        <w:rPr>
          <w:rStyle w:val="affc"/>
          <w:b w:val="0"/>
          <w:bCs w:val="0"/>
        </w:rPr>
        <w:t>97</w:t>
      </w:r>
      <w:r w:rsidR="00B2711F" w:rsidRPr="003F7ECE">
        <w:rPr>
          <w:b/>
        </w:rPr>
        <w:fldChar w:fldCharType="end"/>
      </w:r>
      <w:r w:rsidR="00BE01C6" w:rsidRPr="003F7ECE">
        <w:t xml:space="preserve">). При этом распространение записи возможно только в одну выбранную систему. </w:t>
      </w:r>
    </w:p>
    <w:p w:rsidR="00BE01C6" w:rsidRPr="003F7ECE" w:rsidRDefault="00BE01C6" w:rsidP="00276DD6">
      <w:pPr>
        <w:rPr>
          <w:rStyle w:val="GOSTSymBold"/>
        </w:rPr>
      </w:pPr>
      <w:r w:rsidRPr="003F7ECE">
        <w:rPr>
          <w:rStyle w:val="GOSTSymBold"/>
        </w:rPr>
        <w:t>Набор колонок в списочной форме</w:t>
      </w:r>
    </w:p>
    <w:p w:rsidR="006656B8" w:rsidRPr="003F7ECE" w:rsidRDefault="00DA49E2" w:rsidP="00276DD6">
      <w:pPr>
        <w:pStyle w:val="GOSTNormal"/>
      </w:pPr>
      <w:r w:rsidRPr="003F7ECE">
        <w:t>В списочной форме пользователь может измен</w:t>
      </w:r>
      <w:r w:rsidR="006656B8" w:rsidRPr="003F7ECE">
        <w:t>и</w:t>
      </w:r>
      <w:r w:rsidRPr="003F7ECE">
        <w:t>ть набор колонок, в которых отображаются данные о записях</w:t>
      </w:r>
      <w:r w:rsidR="006656B8" w:rsidRPr="003F7ECE">
        <w:t>. Для изменения набора колонок необходимо правой кнопкой мыши кликнуть на панели с наименованием колонок – в под меню кликнуть «Выбор колонок» - в форме «Выбор колонок» отметить колонки, которые необходимо отобразить - отмечено зеленым на рисунке (</w:t>
      </w:r>
      <w:r w:rsidR="00AE594D" w:rsidRPr="003F7ECE">
        <w:t>рис. </w:t>
      </w:r>
      <w:r w:rsidR="00B2711F" w:rsidRPr="003F7ECE">
        <w:rPr>
          <w:b/>
        </w:rPr>
        <w:fldChar w:fldCharType="begin"/>
      </w:r>
      <w:r w:rsidR="00B2711F" w:rsidRPr="003F7ECE">
        <w:rPr>
          <w:b/>
        </w:rPr>
        <w:instrText xml:space="preserve"> REF _Ref473577824 \h  \* MERGEFORMAT </w:instrText>
      </w:r>
      <w:r w:rsidR="00B2711F" w:rsidRPr="003F7ECE">
        <w:rPr>
          <w:b/>
        </w:rPr>
      </w:r>
      <w:r w:rsidR="00B2711F" w:rsidRPr="003F7ECE">
        <w:rPr>
          <w:b/>
        </w:rPr>
        <w:fldChar w:fldCharType="separate"/>
      </w:r>
      <w:r w:rsidR="0004269F" w:rsidRPr="003F7ECE">
        <w:rPr>
          <w:rStyle w:val="affc"/>
          <w:b w:val="0"/>
          <w:bCs w:val="0"/>
        </w:rPr>
        <w:t>97</w:t>
      </w:r>
      <w:r w:rsidR="00B2711F" w:rsidRPr="003F7ECE">
        <w:rPr>
          <w:b/>
        </w:rPr>
        <w:fldChar w:fldCharType="end"/>
      </w:r>
      <w:r w:rsidR="00AE594D" w:rsidRPr="003F7ECE">
        <w:t>).</w:t>
      </w:r>
    </w:p>
    <w:p w:rsidR="00DA49E2" w:rsidRPr="003F7ECE" w:rsidRDefault="006656B8" w:rsidP="00276DD6">
      <w:pPr>
        <w:pStyle w:val="GOSTNormalWithout"/>
      </w:pPr>
      <w:r w:rsidRPr="003F7ECE">
        <w:t>В том числе в списочной форме можно добавить колонки для отображения атрибутов записей:</w:t>
      </w:r>
    </w:p>
    <w:p w:rsidR="006656B8" w:rsidRPr="003F7ECE" w:rsidRDefault="006656B8" w:rsidP="00276DD6">
      <w:pPr>
        <w:pStyle w:val="GOSTListmark1"/>
      </w:pPr>
      <w:r w:rsidRPr="003F7ECE">
        <w:t>ОКОПФ;</w:t>
      </w:r>
    </w:p>
    <w:p w:rsidR="006656B8" w:rsidRPr="003F7ECE" w:rsidRDefault="006656B8" w:rsidP="00276DD6">
      <w:pPr>
        <w:pStyle w:val="GOSTListmark1"/>
      </w:pPr>
      <w:r w:rsidRPr="003F7ECE">
        <w:t>ОКФС;</w:t>
      </w:r>
    </w:p>
    <w:p w:rsidR="006656B8" w:rsidRPr="003F7ECE" w:rsidRDefault="006656B8" w:rsidP="00276DD6">
      <w:pPr>
        <w:pStyle w:val="GOSTListmark1"/>
      </w:pPr>
      <w:r w:rsidRPr="003F7ECE">
        <w:t>ОКОГУ;</w:t>
      </w:r>
    </w:p>
    <w:p w:rsidR="006656B8" w:rsidRPr="003F7ECE" w:rsidRDefault="006656B8" w:rsidP="00276DD6">
      <w:pPr>
        <w:pStyle w:val="GOSTListmark1"/>
      </w:pPr>
      <w:r w:rsidRPr="003F7ECE">
        <w:t>ОКПО;</w:t>
      </w:r>
    </w:p>
    <w:p w:rsidR="006656B8" w:rsidRPr="003F7ECE" w:rsidRDefault="006656B8" w:rsidP="00276DD6">
      <w:pPr>
        <w:pStyle w:val="GOSTListmark1"/>
      </w:pPr>
      <w:r w:rsidRPr="003F7ECE">
        <w:t>Признак обособленного подразделения;</w:t>
      </w:r>
    </w:p>
    <w:p w:rsidR="006656B8" w:rsidRPr="003F7ECE" w:rsidRDefault="006656B8" w:rsidP="00276DD6">
      <w:pPr>
        <w:pStyle w:val="GOSTListmark1"/>
      </w:pPr>
      <w:r w:rsidRPr="003F7ECE">
        <w:t>Код организации, создавшей обособленное подразделение, в соответствии со Сводным реестром;</w:t>
      </w:r>
    </w:p>
    <w:p w:rsidR="006656B8" w:rsidRPr="003F7ECE" w:rsidRDefault="006656B8" w:rsidP="00276DD6">
      <w:pPr>
        <w:pStyle w:val="GOSTListmark1"/>
      </w:pPr>
      <w:r w:rsidRPr="003F7ECE">
        <w:t>Наименование организации, создавшей обособленное подразделение, в соответствии со Сводным реестром;</w:t>
      </w:r>
    </w:p>
    <w:p w:rsidR="006656B8" w:rsidRPr="003F7ECE" w:rsidRDefault="006656B8" w:rsidP="00276DD6">
      <w:pPr>
        <w:pStyle w:val="GOSTListmark1"/>
      </w:pPr>
      <w:r w:rsidRPr="003F7ECE">
        <w:t xml:space="preserve">Код </w:t>
      </w:r>
      <w:r w:rsidR="003544D4" w:rsidRPr="003F7ECE">
        <w:t>организации,</w:t>
      </w:r>
      <w:r w:rsidRPr="003F7ECE">
        <w:t xml:space="preserve"> осуществляющей финансовое обеспечение деятельности обособленного подразделения организации;</w:t>
      </w:r>
    </w:p>
    <w:p w:rsidR="006656B8" w:rsidRPr="003F7ECE" w:rsidRDefault="006656B8" w:rsidP="00276DD6">
      <w:pPr>
        <w:pStyle w:val="GOSTListmark1"/>
      </w:pPr>
      <w:r w:rsidRPr="003F7ECE">
        <w:t>Наименование организации, осуществляющей финансовое обеспечение деятельности обособленного подразделения организации;</w:t>
      </w:r>
    </w:p>
    <w:p w:rsidR="006656B8" w:rsidRPr="003F7ECE" w:rsidRDefault="006656B8" w:rsidP="00276DD6">
      <w:pPr>
        <w:pStyle w:val="GOSTListmark1"/>
      </w:pPr>
      <w:r w:rsidRPr="003F7ECE">
        <w:rPr>
          <w:rFonts w:cs="Arial"/>
          <w:shd w:val="clear" w:color="auto" w:fill="FFFFFF"/>
        </w:rPr>
        <w:t>Является ФО/ОУГВФ;</w:t>
      </w:r>
    </w:p>
    <w:p w:rsidR="006656B8" w:rsidRPr="003F7ECE" w:rsidRDefault="006656B8" w:rsidP="00276DD6">
      <w:pPr>
        <w:pStyle w:val="GOSTListmark1"/>
      </w:pPr>
      <w:r w:rsidRPr="003F7ECE">
        <w:t>Организация не подлежит включению в ЕГРЮЛ;</w:t>
      </w:r>
    </w:p>
    <w:p w:rsidR="006656B8" w:rsidRPr="003F7ECE" w:rsidRDefault="006656B8" w:rsidP="00276DD6">
      <w:pPr>
        <w:pStyle w:val="GOSTListmark1"/>
      </w:pPr>
      <w:r w:rsidRPr="003F7ECE">
        <w:t>Организация находится в процессе реорганизации;</w:t>
      </w:r>
    </w:p>
    <w:p w:rsidR="006656B8" w:rsidRPr="003F7ECE" w:rsidRDefault="006656B8" w:rsidP="00276DD6">
      <w:pPr>
        <w:pStyle w:val="GOSTListmark1"/>
      </w:pPr>
      <w:r w:rsidRPr="003F7ECE">
        <w:t>Мероприятие 1;</w:t>
      </w:r>
    </w:p>
    <w:p w:rsidR="006656B8" w:rsidRPr="003F7ECE" w:rsidRDefault="006656B8" w:rsidP="00276DD6">
      <w:pPr>
        <w:pStyle w:val="GOSTListmark1"/>
      </w:pPr>
      <w:r w:rsidRPr="003F7ECE">
        <w:t>Мероприятие 2;</w:t>
      </w:r>
    </w:p>
    <w:p w:rsidR="006656B8" w:rsidRPr="003F7ECE" w:rsidRDefault="006656B8" w:rsidP="00276DD6">
      <w:pPr>
        <w:pStyle w:val="GOSTListmark1"/>
      </w:pPr>
      <w:r w:rsidRPr="003F7ECE">
        <w:t>Мероприятие 3;</w:t>
      </w:r>
    </w:p>
    <w:p w:rsidR="003D78A2" w:rsidRPr="003F7ECE" w:rsidRDefault="006656B8" w:rsidP="00276DD6">
      <w:pPr>
        <w:pStyle w:val="GOSTListmark1"/>
      </w:pPr>
      <w:r w:rsidRPr="003F7ECE">
        <w:t>Мероприятие 4</w:t>
      </w:r>
      <w:r w:rsidR="003D78A2" w:rsidRPr="003F7ECE">
        <w:t>;</w:t>
      </w:r>
    </w:p>
    <w:p w:rsidR="003D78A2" w:rsidRPr="003F7ECE" w:rsidRDefault="003D78A2" w:rsidP="00276DD6">
      <w:pPr>
        <w:pStyle w:val="GOSTListmark1"/>
      </w:pPr>
      <w:r w:rsidRPr="003F7ECE">
        <w:t>Опубликовано на ЕПБС;</w:t>
      </w:r>
    </w:p>
    <w:p w:rsidR="006656B8" w:rsidRPr="003F7ECE" w:rsidRDefault="003D78A2" w:rsidP="00276DD6">
      <w:pPr>
        <w:pStyle w:val="GOSTListmark1"/>
      </w:pPr>
      <w:r w:rsidRPr="003F7ECE">
        <w:t>Опубликовано на ГМУ.</w:t>
      </w:r>
    </w:p>
    <w:p w:rsidR="003D78A2" w:rsidRPr="003F7ECE" w:rsidRDefault="00582166" w:rsidP="00276DD6">
      <w:pPr>
        <w:pStyle w:val="GOSTNormal"/>
      </w:pPr>
      <w:r w:rsidRPr="003F7ECE">
        <w:t>П</w:t>
      </w:r>
      <w:r w:rsidR="003D78A2" w:rsidRPr="003F7ECE">
        <w:t>ризнаки «Опубликовано на ЕПБС» и «Опубликовано на ЕПБС» реализованы на визуальной форме записи</w:t>
      </w:r>
      <w:r w:rsidR="0035724B" w:rsidRPr="003F7ECE">
        <w:t xml:space="preserve"> СвР </w:t>
      </w:r>
      <w:r w:rsidR="003D78A2" w:rsidRPr="003F7ECE">
        <w:t>в блоке «Основная информация».</w:t>
      </w:r>
    </w:p>
    <w:p w:rsidR="00582166" w:rsidRPr="003F7ECE" w:rsidRDefault="00582166" w:rsidP="00276DD6">
      <w:pPr>
        <w:pStyle w:val="GOSTNormal"/>
      </w:pPr>
      <w:r w:rsidRPr="003F7ECE">
        <w:t>В списочной форме пользователь может также добавить колонку «Признак ПИМ». Варианты значений и условия заполнения «Признака ПИМ» представлены ниже:</w:t>
      </w:r>
    </w:p>
    <w:p w:rsidR="00582166" w:rsidRPr="003F7ECE" w:rsidRDefault="00582166" w:rsidP="00276DD6">
      <w:pPr>
        <w:pStyle w:val="GOSTNormal"/>
      </w:pPr>
      <w:r w:rsidRPr="003F7ECE">
        <w:lastRenderedPageBreak/>
        <w:t>Значение «пусто» - означает, что процесс распространения записи</w:t>
      </w:r>
      <w:r w:rsidR="0035724B" w:rsidRPr="003F7ECE">
        <w:t xml:space="preserve"> СвР </w:t>
      </w:r>
      <w:r w:rsidRPr="003F7ECE">
        <w:t>в базу данных PIM не завершен (не актуально для исторических записей СВР).</w:t>
      </w:r>
    </w:p>
    <w:p w:rsidR="00582166" w:rsidRPr="003F7ECE" w:rsidRDefault="00582166" w:rsidP="00276DD6">
      <w:pPr>
        <w:pStyle w:val="GOSTNormal"/>
      </w:pPr>
      <w:r w:rsidRPr="003F7ECE">
        <w:t>Значение «Да» - означает, что запись</w:t>
      </w:r>
      <w:r w:rsidR="0035724B" w:rsidRPr="003F7ECE">
        <w:t xml:space="preserve"> СвР </w:t>
      </w:r>
      <w:r w:rsidRPr="003F7ECE">
        <w:t>с данными по организации распространилась в базу данных PIM.</w:t>
      </w:r>
    </w:p>
    <w:p w:rsidR="00582166" w:rsidRPr="003F7ECE" w:rsidRDefault="00582166" w:rsidP="00276DD6">
      <w:pPr>
        <w:pStyle w:val="GOSTNormal"/>
      </w:pPr>
      <w:r w:rsidRPr="003F7ECE">
        <w:t>Значение «Нет» означает, что запись</w:t>
      </w:r>
      <w:r w:rsidR="0035724B" w:rsidRPr="003F7ECE">
        <w:t xml:space="preserve"> СвР </w:t>
      </w:r>
      <w:r w:rsidRPr="003F7ECE">
        <w:t xml:space="preserve">с данными по организации не </w:t>
      </w:r>
      <w:r w:rsidR="003544D4" w:rsidRPr="003F7ECE">
        <w:t>распространилась базу</w:t>
      </w:r>
      <w:r w:rsidRPr="003F7ECE">
        <w:t xml:space="preserve"> данных PIM. В этом случае можно ознакомиться с причиной ошибки распространения записи в базу данных </w:t>
      </w:r>
      <w:r w:rsidRPr="003F7ECE">
        <w:rPr>
          <w:lang w:val="en-US"/>
        </w:rPr>
        <w:t>PIM</w:t>
      </w:r>
      <w:r w:rsidRPr="003F7ECE">
        <w:t>, для этого необходимо:</w:t>
      </w:r>
    </w:p>
    <w:p w:rsidR="00582166" w:rsidRPr="003F7ECE" w:rsidRDefault="00582166" w:rsidP="00276DD6">
      <w:pPr>
        <w:pStyle w:val="GOSTNormal"/>
      </w:pPr>
      <w:r w:rsidRPr="003F7ECE">
        <w:t>Отметить запись</w:t>
      </w:r>
      <w:r w:rsidR="0035724B" w:rsidRPr="003F7ECE">
        <w:t xml:space="preserve"> СвР </w:t>
      </w:r>
      <w:r w:rsidRPr="003F7ECE">
        <w:t>в списочной форме,</w:t>
      </w:r>
    </w:p>
    <w:p w:rsidR="00582166" w:rsidRPr="003F7ECE" w:rsidRDefault="00582166" w:rsidP="00276DD6">
      <w:pPr>
        <w:pStyle w:val="GOSTNormal"/>
      </w:pPr>
      <w:r w:rsidRPr="003F7ECE">
        <w:t xml:space="preserve">На вкладке «Содержание» перейти к полю «Информация об ошибке при приеме записи в </w:t>
      </w:r>
      <w:r w:rsidRPr="003F7ECE">
        <w:rPr>
          <w:lang w:val="en-US"/>
        </w:rPr>
        <w:t>PIM</w:t>
      </w:r>
      <w:r w:rsidRPr="003F7ECE">
        <w:t>». Для идентификации ошибки и уточнения способов ее исправления обратиться в службу поддержки.</w:t>
      </w:r>
    </w:p>
    <w:p w:rsidR="00106CA9" w:rsidRPr="003F7ECE" w:rsidRDefault="00106CA9" w:rsidP="00276DD6">
      <w:pPr>
        <w:rPr>
          <w:rStyle w:val="GOSTSymBold"/>
        </w:rPr>
      </w:pPr>
      <w:r w:rsidRPr="003F7ECE">
        <w:rPr>
          <w:rStyle w:val="GOSTSymBold"/>
        </w:rPr>
        <w:t>Использование фильтров для построения списочной формы записей</w:t>
      </w:r>
    </w:p>
    <w:p w:rsidR="00BE01C6" w:rsidRPr="003F7ECE" w:rsidRDefault="00BE01C6" w:rsidP="00276DD6">
      <w:pPr>
        <w:pStyle w:val="GOSTNormal"/>
      </w:pPr>
      <w:r w:rsidRPr="003F7ECE">
        <w:t>Пользователь может осуществлять формирование списочной формы справочника или выполнить поиск определенной записи</w:t>
      </w:r>
      <w:r w:rsidR="00106CA9" w:rsidRPr="003F7ECE">
        <w:t>,</w:t>
      </w:r>
      <w:r w:rsidRPr="003F7ECE">
        <w:t xml:space="preserve"> введя данные искомой записи в </w:t>
      </w:r>
      <w:r w:rsidR="00106CA9" w:rsidRPr="003F7ECE">
        <w:t xml:space="preserve">поля </w:t>
      </w:r>
      <w:r w:rsidRPr="003F7ECE">
        <w:t>фильтр</w:t>
      </w:r>
      <w:r w:rsidR="00106CA9" w:rsidRPr="003F7ECE">
        <w:t>ов</w:t>
      </w:r>
      <w:r w:rsidRPr="003F7ECE">
        <w:t xml:space="preserve"> колонок</w:t>
      </w:r>
      <w:r w:rsidR="00106CA9" w:rsidRPr="003F7ECE">
        <w:t xml:space="preserve"> отмечены сиреневым цветом на рисунке (</w:t>
      </w:r>
      <w:r w:rsidR="00AE594D" w:rsidRPr="003F7ECE">
        <w:t>рис. </w:t>
      </w:r>
      <w:r w:rsidR="00B2711F" w:rsidRPr="003F7ECE">
        <w:rPr>
          <w:b/>
        </w:rPr>
        <w:fldChar w:fldCharType="begin"/>
      </w:r>
      <w:r w:rsidR="00B2711F" w:rsidRPr="003F7ECE">
        <w:rPr>
          <w:b/>
        </w:rPr>
        <w:instrText xml:space="preserve"> REF _Ref473577824 \h  \* MERGEFORMAT </w:instrText>
      </w:r>
      <w:r w:rsidR="00B2711F" w:rsidRPr="003F7ECE">
        <w:rPr>
          <w:b/>
        </w:rPr>
      </w:r>
      <w:r w:rsidR="00B2711F" w:rsidRPr="003F7ECE">
        <w:rPr>
          <w:b/>
        </w:rPr>
        <w:fldChar w:fldCharType="separate"/>
      </w:r>
      <w:r w:rsidR="0004269F" w:rsidRPr="003F7ECE">
        <w:rPr>
          <w:rStyle w:val="affc"/>
          <w:b w:val="0"/>
          <w:bCs w:val="0"/>
        </w:rPr>
        <w:t>97</w:t>
      </w:r>
      <w:r w:rsidR="00B2711F" w:rsidRPr="003F7ECE">
        <w:rPr>
          <w:b/>
        </w:rPr>
        <w:fldChar w:fldCharType="end"/>
      </w:r>
      <w:r w:rsidR="00106CA9" w:rsidRPr="003F7ECE">
        <w:t>).</w:t>
      </w:r>
    </w:p>
    <w:p w:rsidR="000F0951" w:rsidRPr="003F7ECE" w:rsidRDefault="00106CA9" w:rsidP="00276DD6">
      <w:pPr>
        <w:pStyle w:val="GOSTFigure"/>
      </w:pPr>
      <w:r w:rsidRPr="003F7ECE">
        <w:rPr>
          <w:noProof/>
        </w:rPr>
        <w:drawing>
          <wp:inline distT="0" distB="0" distL="0" distR="0" wp14:anchorId="43751A7F" wp14:editId="7E864908">
            <wp:extent cx="6081204" cy="3426781"/>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085142" cy="3429000"/>
                    </a:xfrm>
                    <a:prstGeom prst="rect">
                      <a:avLst/>
                    </a:prstGeom>
                    <a:noFill/>
                    <a:ln>
                      <a:noFill/>
                    </a:ln>
                  </pic:spPr>
                </pic:pic>
              </a:graphicData>
            </a:graphic>
          </wp:inline>
        </w:drawing>
      </w:r>
    </w:p>
    <w:bookmarkStart w:id="2002" w:name="_Ref473577824"/>
    <w:bookmarkStart w:id="2003" w:name="_Toc524683388"/>
    <w:p w:rsidR="00D55F61" w:rsidRPr="003F7ECE" w:rsidRDefault="00D05AC1" w:rsidP="001E6CC2">
      <w:pPr>
        <w:pStyle w:val="GOSTFigName"/>
        <w:rPr>
          <w:rStyle w:val="affc"/>
          <w:b/>
          <w:bCs w:val="0"/>
        </w:rPr>
      </w:pPr>
      <w:r w:rsidRPr="003F7ECE">
        <w:rPr>
          <w:rStyle w:val="affc"/>
          <w:b/>
          <w:bCs w:val="0"/>
        </w:rPr>
        <w:fldChar w:fldCharType="begin"/>
      </w:r>
      <w:r w:rsidR="000F0951" w:rsidRPr="003F7ECE">
        <w:rPr>
          <w:rStyle w:val="affc"/>
          <w:b/>
          <w:bCs w:val="0"/>
        </w:rPr>
        <w:instrText xml:space="preserve"> SEQ Рисунок \* ARABIC </w:instrText>
      </w:r>
      <w:r w:rsidRPr="003F7ECE">
        <w:rPr>
          <w:rStyle w:val="affc"/>
          <w:b/>
          <w:bCs w:val="0"/>
        </w:rPr>
        <w:fldChar w:fldCharType="separate"/>
      </w:r>
      <w:bookmarkStart w:id="2004" w:name="_Toc183105032"/>
      <w:r w:rsidR="0004269F" w:rsidRPr="003F7ECE">
        <w:rPr>
          <w:rStyle w:val="affc"/>
          <w:b/>
          <w:bCs w:val="0"/>
          <w:noProof/>
        </w:rPr>
        <w:t>97</w:t>
      </w:r>
      <w:r w:rsidRPr="003F7ECE">
        <w:rPr>
          <w:rStyle w:val="affc"/>
          <w:b/>
          <w:bCs w:val="0"/>
        </w:rPr>
        <w:fldChar w:fldCharType="end"/>
      </w:r>
      <w:bookmarkEnd w:id="2002"/>
      <w:r w:rsidR="009A7377" w:rsidRPr="003F7ECE">
        <w:rPr>
          <w:rStyle w:val="affc"/>
          <w:b/>
          <w:bCs w:val="0"/>
        </w:rPr>
        <w:t>.</w:t>
      </w:r>
      <w:r w:rsidR="000F0951" w:rsidRPr="003F7ECE">
        <w:rPr>
          <w:rStyle w:val="affc"/>
          <w:b/>
          <w:bCs w:val="0"/>
        </w:rPr>
        <w:t xml:space="preserve"> Списковая форма справочника «Сводный реестр»</w:t>
      </w:r>
      <w:r w:rsidR="00985459" w:rsidRPr="003F7ECE">
        <w:rPr>
          <w:rStyle w:val="affc"/>
          <w:b/>
          <w:bCs w:val="0"/>
        </w:rPr>
        <w:t xml:space="preserve"> и «Сводный реестр (архив)»</w:t>
      </w:r>
      <w:bookmarkEnd w:id="2003"/>
      <w:bookmarkEnd w:id="2004"/>
    </w:p>
    <w:p w:rsidR="00106CA9" w:rsidRPr="003F7ECE" w:rsidRDefault="00106CA9" w:rsidP="00276DD6">
      <w:r w:rsidRPr="003F7ECE">
        <w:rPr>
          <w:b/>
        </w:rPr>
        <w:t>Контроль последовательности обработки записей</w:t>
      </w:r>
    </w:p>
    <w:p w:rsidR="00985459" w:rsidRPr="003F7ECE" w:rsidRDefault="00106CA9" w:rsidP="00276DD6">
      <w:pPr>
        <w:pStyle w:val="GOSTNormal"/>
      </w:pPr>
      <w:r w:rsidRPr="003F7ECE">
        <w:t>В списочной форме реализована возможность для каждой записи просматривать дату и время</w:t>
      </w:r>
      <w:r w:rsidR="00985459" w:rsidRPr="003F7ECE">
        <w:t xml:space="preserve"> её</w:t>
      </w:r>
      <w:r w:rsidRPr="003F7ECE">
        <w:t xml:space="preserve"> распространения во внешние системы. Данные о дате и времени распространения отображаются в колонке</w:t>
      </w:r>
      <w:r w:rsidR="00985459" w:rsidRPr="003F7ECE">
        <w:t xml:space="preserve"> «Временная метка Распространения»</w:t>
      </w:r>
      <w:r w:rsidRPr="003F7ECE">
        <w:t xml:space="preserve">, отмеченной </w:t>
      </w:r>
      <w:r w:rsidR="00985459" w:rsidRPr="003F7ECE">
        <w:t>зеленым</w:t>
      </w:r>
      <w:r w:rsidRPr="003F7ECE">
        <w:t xml:space="preserve"> цветом на рисунке (</w:t>
      </w:r>
      <w:r w:rsidR="00AE594D" w:rsidRPr="003F7ECE">
        <w:t>рис. </w:t>
      </w:r>
      <w:r w:rsidR="00B2711F" w:rsidRPr="003F7ECE">
        <w:fldChar w:fldCharType="begin"/>
      </w:r>
      <w:r w:rsidR="00B2711F" w:rsidRPr="003F7ECE">
        <w:instrText xml:space="preserve"> REF _Ref497468176 \h  \* MERGEFORMAT </w:instrText>
      </w:r>
      <w:r w:rsidR="00B2711F" w:rsidRPr="003F7ECE">
        <w:fldChar w:fldCharType="separate"/>
      </w:r>
      <w:r w:rsidR="0004269F" w:rsidRPr="003F7ECE">
        <w:t>98</w:t>
      </w:r>
      <w:r w:rsidR="00B2711F" w:rsidRPr="003F7ECE">
        <w:fldChar w:fldCharType="end"/>
      </w:r>
      <w:r w:rsidRPr="003F7ECE">
        <w:t>)</w:t>
      </w:r>
      <w:r w:rsidR="00AE594D" w:rsidRPr="003F7ECE">
        <w:t>.</w:t>
      </w:r>
    </w:p>
    <w:p w:rsidR="00106CA9" w:rsidRPr="003F7ECE" w:rsidRDefault="00985459" w:rsidP="00276DD6">
      <w:pPr>
        <w:pStyle w:val="GOSTNormal"/>
      </w:pPr>
      <w:r w:rsidRPr="003F7ECE">
        <w:t xml:space="preserve">При обновлении сведений в </w:t>
      </w:r>
      <w:r w:rsidR="003544D4" w:rsidRPr="003F7ECE">
        <w:t>существующей записи</w:t>
      </w:r>
      <w:r w:rsidRPr="003F7ECE">
        <w:t xml:space="preserve">, </w:t>
      </w:r>
      <w:r w:rsidR="003544D4" w:rsidRPr="003F7ECE">
        <w:t>например,</w:t>
      </w:r>
      <w:r w:rsidRPr="003F7ECE">
        <w:t xml:space="preserve"> изменении статуса, автоматически сработает метод распространения записи во внешние системы. При этом дата и время в колонке «Временная метка Распространения» также обновится.</w:t>
      </w:r>
    </w:p>
    <w:p w:rsidR="00985459" w:rsidRPr="003F7ECE" w:rsidRDefault="00985459" w:rsidP="00276DD6">
      <w:pPr>
        <w:pStyle w:val="GOSTFigure"/>
      </w:pPr>
      <w:r w:rsidRPr="003F7ECE">
        <w:rPr>
          <w:noProof/>
        </w:rPr>
        <w:lastRenderedPageBreak/>
        <w:drawing>
          <wp:inline distT="0" distB="0" distL="0" distR="0" wp14:anchorId="00ACC261" wp14:editId="7EA9AA1F">
            <wp:extent cx="6072326" cy="2094703"/>
            <wp:effectExtent l="0" t="0" r="508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072796" cy="2094865"/>
                    </a:xfrm>
                    <a:prstGeom prst="rect">
                      <a:avLst/>
                    </a:prstGeom>
                    <a:noFill/>
                    <a:ln>
                      <a:noFill/>
                    </a:ln>
                  </pic:spPr>
                </pic:pic>
              </a:graphicData>
            </a:graphic>
          </wp:inline>
        </w:drawing>
      </w:r>
    </w:p>
    <w:bookmarkStart w:id="2005" w:name="_Ref497468176"/>
    <w:bookmarkStart w:id="2006" w:name="_Toc524683389"/>
    <w:p w:rsidR="00985459" w:rsidRPr="003F7ECE" w:rsidRDefault="00D05AC1" w:rsidP="00276DD6">
      <w:pPr>
        <w:pStyle w:val="GOSTFigName"/>
      </w:pPr>
      <w:r w:rsidRPr="003F7ECE">
        <w:fldChar w:fldCharType="begin"/>
      </w:r>
      <w:r w:rsidR="00985459" w:rsidRPr="003F7ECE">
        <w:instrText xml:space="preserve"> SEQ Рисунок \* ARABIC </w:instrText>
      </w:r>
      <w:r w:rsidRPr="003F7ECE">
        <w:fldChar w:fldCharType="separate"/>
      </w:r>
      <w:bookmarkStart w:id="2007" w:name="_Toc183105033"/>
      <w:r w:rsidR="0004269F" w:rsidRPr="003F7ECE">
        <w:rPr>
          <w:noProof/>
        </w:rPr>
        <w:t>98</w:t>
      </w:r>
      <w:r w:rsidRPr="003F7ECE">
        <w:fldChar w:fldCharType="end"/>
      </w:r>
      <w:bookmarkEnd w:id="2005"/>
      <w:r w:rsidR="009A7377" w:rsidRPr="003F7ECE">
        <w:t>.</w:t>
      </w:r>
      <w:r w:rsidR="00985459" w:rsidRPr="003F7ECE">
        <w:t xml:space="preserve"> Списковая форма справочника «Сводный реестр» </w:t>
      </w:r>
      <w:r w:rsidR="003544D4" w:rsidRPr="003F7ECE">
        <w:t>и «</w:t>
      </w:r>
      <w:r w:rsidR="00985459" w:rsidRPr="003F7ECE">
        <w:t>Сводный реестр (архив)»</w:t>
      </w:r>
      <w:bookmarkEnd w:id="2006"/>
      <w:bookmarkEnd w:id="2007"/>
    </w:p>
    <w:p w:rsidR="0017536A" w:rsidRPr="003F7ECE" w:rsidRDefault="0017536A" w:rsidP="00276DD6">
      <w:pPr>
        <w:pStyle w:val="24"/>
      </w:pPr>
      <w:bookmarkStart w:id="2008" w:name="_Toc478574676"/>
      <w:bookmarkStart w:id="2009" w:name="_Toc489894284"/>
      <w:bookmarkStart w:id="2010" w:name="_Toc183104833"/>
      <w:r w:rsidRPr="003F7ECE">
        <w:t xml:space="preserve">Обновление данных справочника </w:t>
      </w:r>
      <w:r w:rsidR="004912C7" w:rsidRPr="003F7ECE">
        <w:t>«</w:t>
      </w:r>
      <w:r w:rsidRPr="003F7ECE">
        <w:t>ЕГРЮЛ</w:t>
      </w:r>
      <w:r w:rsidR="004912C7" w:rsidRPr="003F7ECE">
        <w:t>»</w:t>
      </w:r>
      <w:r w:rsidRPr="003F7ECE">
        <w:t>.</w:t>
      </w:r>
      <w:bookmarkEnd w:id="2008"/>
      <w:bookmarkEnd w:id="2009"/>
      <w:bookmarkEnd w:id="2010"/>
    </w:p>
    <w:p w:rsidR="0017536A" w:rsidRPr="003F7ECE" w:rsidRDefault="0017536A" w:rsidP="00276DD6">
      <w:pPr>
        <w:pStyle w:val="32"/>
      </w:pPr>
      <w:bookmarkStart w:id="2011" w:name="_Toc478574677"/>
      <w:bookmarkStart w:id="2012" w:name="_Toc489894285"/>
      <w:bookmarkStart w:id="2013" w:name="_Ref65356768"/>
      <w:bookmarkStart w:id="2014" w:name="_Ref146147793"/>
      <w:bookmarkStart w:id="2015" w:name="_Ref146147799"/>
      <w:bookmarkStart w:id="2016" w:name="_Toc183104834"/>
      <w:bookmarkStart w:id="2017" w:name="_Toc438202879"/>
      <w:r w:rsidRPr="003F7ECE">
        <w:t>Обновление данных справочника</w:t>
      </w:r>
      <w:r w:rsidR="00C53A74" w:rsidRPr="003F7ECE">
        <w:t xml:space="preserve"> «ЕГРЮЛ»</w:t>
      </w:r>
      <w:r w:rsidR="004912C7" w:rsidRPr="003F7ECE">
        <w:t>,</w:t>
      </w:r>
      <w:r w:rsidR="00C53A74" w:rsidRPr="003F7ECE">
        <w:t xml:space="preserve"> </w:t>
      </w:r>
      <w:r w:rsidRPr="003F7ECE">
        <w:t>сервис СМЭВ</w:t>
      </w:r>
      <w:bookmarkEnd w:id="2011"/>
      <w:bookmarkEnd w:id="2012"/>
      <w:bookmarkEnd w:id="2013"/>
      <w:bookmarkEnd w:id="2014"/>
      <w:bookmarkEnd w:id="2015"/>
      <w:bookmarkEnd w:id="2016"/>
    </w:p>
    <w:p w:rsidR="0017536A" w:rsidRPr="003F7ECE" w:rsidRDefault="0017536A" w:rsidP="00276DD6">
      <w:pPr>
        <w:pStyle w:val="GOSTNormal"/>
      </w:pPr>
      <w:r w:rsidRPr="003F7ECE">
        <w:t>Условия выполнения операции</w:t>
      </w:r>
      <w:bookmarkEnd w:id="2017"/>
      <w:r w:rsidR="006D60F9" w:rsidRPr="003F7ECE">
        <w:t xml:space="preserve"> (таб.</w:t>
      </w:r>
      <w:r w:rsidR="0087352D" w:rsidRPr="003F7ECE">
        <w:t xml:space="preserve"> </w:t>
      </w:r>
      <w:r w:rsidR="0087352D" w:rsidRPr="003F7ECE">
        <w:rPr>
          <w:b/>
        </w:rPr>
        <w:fldChar w:fldCharType="begin"/>
      </w:r>
      <w:r w:rsidR="0087352D" w:rsidRPr="003F7ECE">
        <w:rPr>
          <w:b/>
        </w:rPr>
        <w:instrText xml:space="preserve"> REF _Ref150722188 \h </w:instrText>
      </w:r>
      <w:r w:rsidR="00276DD6" w:rsidRPr="003F7ECE">
        <w:rPr>
          <w:b/>
        </w:rPr>
        <w:instrText xml:space="preserve"> \* MERGEFORMAT </w:instrText>
      </w:r>
      <w:r w:rsidR="0087352D" w:rsidRPr="003F7ECE">
        <w:rPr>
          <w:b/>
        </w:rPr>
      </w:r>
      <w:r w:rsidR="0087352D" w:rsidRPr="003F7ECE">
        <w:rPr>
          <w:b/>
        </w:rPr>
        <w:fldChar w:fldCharType="separate"/>
      </w:r>
      <w:r w:rsidR="0004269F" w:rsidRPr="003F7ECE">
        <w:rPr>
          <w:rStyle w:val="affc"/>
          <w:b w:val="0"/>
          <w:bCs w:val="0"/>
          <w:noProof/>
        </w:rPr>
        <w:t>66</w:t>
      </w:r>
      <w:r w:rsidR="0087352D" w:rsidRPr="003F7ECE">
        <w:rPr>
          <w:b/>
        </w:rPr>
        <w:fldChar w:fldCharType="end"/>
      </w:r>
      <w:r w:rsidR="006D60F9" w:rsidRPr="003F7ECE">
        <w:rPr>
          <w:b/>
        </w:rPr>
        <w:t>)</w:t>
      </w:r>
      <w:r w:rsidR="004E2AD9" w:rsidRPr="003F7ECE">
        <w:t>.</w:t>
      </w:r>
    </w:p>
    <w:bookmarkStart w:id="2018" w:name="_Ref473588193"/>
    <w:bookmarkStart w:id="2019" w:name="_Toc524683178"/>
    <w:p w:rsidR="0017536A" w:rsidRPr="003F7ECE" w:rsidRDefault="00D05AC1" w:rsidP="001E6CC2">
      <w:pPr>
        <w:pStyle w:val="GOSTNameTable"/>
      </w:pPr>
      <w:r w:rsidRPr="003F7ECE">
        <w:rPr>
          <w:rStyle w:val="affc"/>
          <w:b/>
          <w:bCs w:val="0"/>
        </w:rPr>
        <w:fldChar w:fldCharType="begin"/>
      </w:r>
      <w:r w:rsidR="0017536A" w:rsidRPr="003F7ECE">
        <w:rPr>
          <w:rStyle w:val="affc"/>
          <w:b/>
          <w:bCs w:val="0"/>
        </w:rPr>
        <w:instrText xml:space="preserve"> SEQ Таблица \* ARABIC \s 0 </w:instrText>
      </w:r>
      <w:r w:rsidRPr="003F7ECE">
        <w:rPr>
          <w:rStyle w:val="affc"/>
          <w:b/>
          <w:bCs w:val="0"/>
        </w:rPr>
        <w:fldChar w:fldCharType="separate"/>
      </w:r>
      <w:bookmarkStart w:id="2020" w:name="_Ref150722188"/>
      <w:bookmarkStart w:id="2021" w:name="_Toc183104929"/>
      <w:r w:rsidR="0004269F" w:rsidRPr="003F7ECE">
        <w:rPr>
          <w:rStyle w:val="affc"/>
          <w:b/>
          <w:bCs w:val="0"/>
          <w:noProof/>
        </w:rPr>
        <w:t>66</w:t>
      </w:r>
      <w:bookmarkEnd w:id="2020"/>
      <w:r w:rsidRPr="003F7ECE">
        <w:rPr>
          <w:rStyle w:val="affc"/>
          <w:b/>
          <w:bCs w:val="0"/>
        </w:rPr>
        <w:fldChar w:fldCharType="end"/>
      </w:r>
      <w:bookmarkEnd w:id="2018"/>
      <w:r w:rsidR="00607041" w:rsidRPr="003F7ECE">
        <w:t>.</w:t>
      </w:r>
      <w:r w:rsidR="0017536A" w:rsidRPr="003F7ECE">
        <w:t xml:space="preserve"> Условия выполнения операции</w:t>
      </w:r>
      <w:r w:rsidR="000C5947" w:rsidRPr="003F7ECE">
        <w:t xml:space="preserve"> </w:t>
      </w:r>
      <w:r w:rsidR="00BF0A97" w:rsidRPr="003F7ECE">
        <w:t>для обновления записи справочника ЕГРЮЛ</w:t>
      </w:r>
      <w:bookmarkEnd w:id="2019"/>
      <w:bookmarkEnd w:id="2021"/>
    </w:p>
    <w:tbl>
      <w:tblPr>
        <w:tblStyle w:val="GOSTTable"/>
        <w:tblW w:w="5000" w:type="pct"/>
        <w:tblLook w:val="01E0" w:firstRow="1" w:lastRow="1" w:firstColumn="1" w:lastColumn="1" w:noHBand="0" w:noVBand="0"/>
      </w:tblPr>
      <w:tblGrid>
        <w:gridCol w:w="4847"/>
        <w:gridCol w:w="4847"/>
      </w:tblGrid>
      <w:tr w:rsidR="0017536A" w:rsidRPr="003F7ECE" w:rsidTr="00691DFE">
        <w:trPr>
          <w:cnfStyle w:val="100000000000" w:firstRow="1" w:lastRow="0" w:firstColumn="0" w:lastColumn="0" w:oddVBand="0" w:evenVBand="0" w:oddHBand="0" w:evenHBand="0" w:firstRowFirstColumn="0" w:firstRowLastColumn="0" w:lastRowFirstColumn="0" w:lastRowLastColumn="0"/>
        </w:trPr>
        <w:tc>
          <w:tcPr>
            <w:tcW w:w="2500" w:type="pct"/>
          </w:tcPr>
          <w:p w:rsidR="0017536A" w:rsidRPr="003F7ECE" w:rsidRDefault="0017536A" w:rsidP="00276DD6">
            <w:pPr>
              <w:pStyle w:val="GOSTTableHead"/>
            </w:pPr>
            <w:r w:rsidRPr="003F7ECE">
              <w:t>Условие</w:t>
            </w:r>
          </w:p>
        </w:tc>
        <w:tc>
          <w:tcPr>
            <w:tcW w:w="2500" w:type="pct"/>
          </w:tcPr>
          <w:p w:rsidR="0017536A" w:rsidRPr="003F7ECE" w:rsidRDefault="0017536A" w:rsidP="00276DD6">
            <w:pPr>
              <w:pStyle w:val="GOSTTableHead"/>
            </w:pPr>
            <w:r w:rsidRPr="003F7ECE">
              <w:t>Описание</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2500" w:type="pct"/>
          </w:tcPr>
          <w:p w:rsidR="0017536A" w:rsidRPr="003F7ECE" w:rsidRDefault="0017536A" w:rsidP="00276DD6">
            <w:pPr>
              <w:pStyle w:val="GOSTTablenorm"/>
            </w:pPr>
            <w:r w:rsidRPr="003F7ECE">
              <w:t>Входящие процессы/события</w:t>
            </w:r>
          </w:p>
        </w:tc>
        <w:tc>
          <w:tcPr>
            <w:tcW w:w="2500"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2500" w:type="pct"/>
          </w:tcPr>
          <w:p w:rsidR="0017536A" w:rsidRPr="003F7ECE" w:rsidRDefault="0017536A" w:rsidP="00276DD6">
            <w:pPr>
              <w:pStyle w:val="GOSTTablenorm"/>
            </w:pPr>
            <w:r w:rsidRPr="003F7ECE">
              <w:t>Входящие документы/системные записи</w:t>
            </w:r>
          </w:p>
        </w:tc>
        <w:tc>
          <w:tcPr>
            <w:tcW w:w="2500" w:type="pct"/>
          </w:tcPr>
          <w:p w:rsidR="0017536A" w:rsidRPr="003F7ECE" w:rsidRDefault="0017536A" w:rsidP="00276DD6">
            <w:pPr>
              <w:pStyle w:val="GOSTTablenorm"/>
            </w:pPr>
            <w:r w:rsidRPr="003F7ECE">
              <w:t>Актуальная запись в справочнике ЕГРЮЛ</w:t>
            </w:r>
          </w:p>
        </w:tc>
      </w:tr>
    </w:tbl>
    <w:p w:rsidR="0017536A" w:rsidRPr="003F7ECE" w:rsidRDefault="0017536A" w:rsidP="00276DD6">
      <w:pPr>
        <w:pStyle w:val="GOSTNormal"/>
      </w:pPr>
      <w:bookmarkStart w:id="2022" w:name="_Toc438202880"/>
      <w:r w:rsidRPr="003F7ECE">
        <w:t>Результат выполнения операции</w:t>
      </w:r>
      <w:bookmarkEnd w:id="2022"/>
      <w:r w:rsidR="006D60F9" w:rsidRPr="003F7ECE">
        <w:t xml:space="preserve"> (таб.</w:t>
      </w:r>
      <w:r w:rsidR="0087352D" w:rsidRPr="003F7ECE">
        <w:t xml:space="preserve"> </w:t>
      </w:r>
      <w:r w:rsidR="0087352D" w:rsidRPr="003F7ECE">
        <w:rPr>
          <w:b/>
        </w:rPr>
        <w:fldChar w:fldCharType="begin"/>
      </w:r>
      <w:r w:rsidR="0087352D" w:rsidRPr="003F7ECE">
        <w:rPr>
          <w:b/>
        </w:rPr>
        <w:instrText xml:space="preserve"> REF _Ref150722195 \h </w:instrText>
      </w:r>
      <w:r w:rsidR="00276DD6" w:rsidRPr="003F7ECE">
        <w:rPr>
          <w:b/>
        </w:rPr>
        <w:instrText xml:space="preserve"> \* MERGEFORMAT </w:instrText>
      </w:r>
      <w:r w:rsidR="0087352D" w:rsidRPr="003F7ECE">
        <w:rPr>
          <w:b/>
        </w:rPr>
      </w:r>
      <w:r w:rsidR="0087352D" w:rsidRPr="003F7ECE">
        <w:rPr>
          <w:b/>
        </w:rPr>
        <w:fldChar w:fldCharType="separate"/>
      </w:r>
      <w:r w:rsidR="0004269F" w:rsidRPr="003F7ECE">
        <w:rPr>
          <w:rStyle w:val="affc"/>
          <w:b w:val="0"/>
          <w:bCs w:val="0"/>
          <w:noProof/>
        </w:rPr>
        <w:t>67</w:t>
      </w:r>
      <w:r w:rsidR="0087352D" w:rsidRPr="003F7ECE">
        <w:rPr>
          <w:b/>
        </w:rPr>
        <w:fldChar w:fldCharType="end"/>
      </w:r>
      <w:r w:rsidR="006D60F9" w:rsidRPr="003F7ECE">
        <w:t>)</w:t>
      </w:r>
      <w:r w:rsidR="004E2AD9" w:rsidRPr="003F7ECE">
        <w:t>.</w:t>
      </w:r>
    </w:p>
    <w:bookmarkStart w:id="2023" w:name="_Ref473588225"/>
    <w:bookmarkStart w:id="2024" w:name="_Toc524683179"/>
    <w:p w:rsidR="0017536A" w:rsidRPr="003F7ECE" w:rsidRDefault="00D05AC1" w:rsidP="001E6CC2">
      <w:pPr>
        <w:pStyle w:val="GOSTNameTable"/>
      </w:pPr>
      <w:r w:rsidRPr="003F7ECE">
        <w:rPr>
          <w:rStyle w:val="affc"/>
          <w:b/>
          <w:bCs w:val="0"/>
        </w:rPr>
        <w:fldChar w:fldCharType="begin"/>
      </w:r>
      <w:r w:rsidR="0017536A" w:rsidRPr="003F7ECE">
        <w:rPr>
          <w:rStyle w:val="affc"/>
          <w:b/>
          <w:bCs w:val="0"/>
        </w:rPr>
        <w:instrText xml:space="preserve"> SEQ Таблица \* ARABIC \s 0 </w:instrText>
      </w:r>
      <w:r w:rsidRPr="003F7ECE">
        <w:rPr>
          <w:rStyle w:val="affc"/>
          <w:b/>
          <w:bCs w:val="0"/>
        </w:rPr>
        <w:fldChar w:fldCharType="separate"/>
      </w:r>
      <w:bookmarkStart w:id="2025" w:name="_Ref150722195"/>
      <w:bookmarkStart w:id="2026" w:name="_Toc183104930"/>
      <w:r w:rsidR="0004269F" w:rsidRPr="003F7ECE">
        <w:rPr>
          <w:rStyle w:val="affc"/>
          <w:b/>
          <w:bCs w:val="0"/>
          <w:noProof/>
        </w:rPr>
        <w:t>67</w:t>
      </w:r>
      <w:bookmarkEnd w:id="2025"/>
      <w:r w:rsidRPr="003F7ECE">
        <w:rPr>
          <w:rStyle w:val="affc"/>
          <w:b/>
          <w:bCs w:val="0"/>
        </w:rPr>
        <w:fldChar w:fldCharType="end"/>
      </w:r>
      <w:bookmarkEnd w:id="2023"/>
      <w:r w:rsidR="00607041" w:rsidRPr="003F7ECE">
        <w:t>.</w:t>
      </w:r>
      <w:r w:rsidR="0017536A" w:rsidRPr="003F7ECE">
        <w:t xml:space="preserve"> Результат выполнения операции</w:t>
      </w:r>
      <w:r w:rsidR="00BF0A97" w:rsidRPr="003F7ECE">
        <w:t xml:space="preserve"> по обновлению записи справочника ЕГРЮЛ</w:t>
      </w:r>
      <w:bookmarkEnd w:id="2024"/>
      <w:bookmarkEnd w:id="2026"/>
    </w:p>
    <w:tbl>
      <w:tblPr>
        <w:tblStyle w:val="GOSTTable"/>
        <w:tblW w:w="5000" w:type="pct"/>
        <w:tblLook w:val="01E0" w:firstRow="1" w:lastRow="1" w:firstColumn="1" w:lastColumn="1" w:noHBand="0" w:noVBand="0"/>
      </w:tblPr>
      <w:tblGrid>
        <w:gridCol w:w="4847"/>
        <w:gridCol w:w="4847"/>
      </w:tblGrid>
      <w:tr w:rsidR="0017536A" w:rsidRPr="003F7ECE" w:rsidTr="00691DFE">
        <w:trPr>
          <w:cnfStyle w:val="100000000000" w:firstRow="1" w:lastRow="0" w:firstColumn="0" w:lastColumn="0" w:oddVBand="0" w:evenVBand="0" w:oddHBand="0" w:evenHBand="0" w:firstRowFirstColumn="0" w:firstRowLastColumn="0" w:lastRowFirstColumn="0" w:lastRowLastColumn="0"/>
        </w:trPr>
        <w:tc>
          <w:tcPr>
            <w:tcW w:w="2500" w:type="pct"/>
          </w:tcPr>
          <w:p w:rsidR="0017536A" w:rsidRPr="003F7ECE" w:rsidRDefault="0017536A" w:rsidP="00276DD6">
            <w:pPr>
              <w:pStyle w:val="GOSTTableHead"/>
              <w:rPr>
                <w:rStyle w:val="GOSTSymItalic"/>
                <w:i w:val="0"/>
              </w:rPr>
            </w:pPr>
            <w:r w:rsidRPr="003F7ECE">
              <w:rPr>
                <w:rStyle w:val="GOSTSymItalic"/>
                <w:i w:val="0"/>
              </w:rPr>
              <w:t>Результат</w:t>
            </w:r>
          </w:p>
        </w:tc>
        <w:tc>
          <w:tcPr>
            <w:tcW w:w="2500" w:type="pct"/>
          </w:tcPr>
          <w:p w:rsidR="0017536A" w:rsidRPr="003F7ECE" w:rsidRDefault="0017536A" w:rsidP="00276DD6">
            <w:pPr>
              <w:pStyle w:val="GOSTTableHead"/>
              <w:rPr>
                <w:rStyle w:val="GOSTSymItalic"/>
                <w:i w:val="0"/>
              </w:rPr>
            </w:pPr>
            <w:r w:rsidRPr="003F7ECE">
              <w:rPr>
                <w:rStyle w:val="GOSTSymItalic"/>
                <w:i w:val="0"/>
              </w:rPr>
              <w:t>Описание</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2500" w:type="pct"/>
          </w:tcPr>
          <w:p w:rsidR="0017536A" w:rsidRPr="003F7ECE" w:rsidRDefault="0017536A" w:rsidP="00276DD6">
            <w:pPr>
              <w:pStyle w:val="GOSTTablenorm"/>
            </w:pPr>
            <w:r w:rsidRPr="003F7ECE">
              <w:t>Исходящие процессы/события</w:t>
            </w:r>
          </w:p>
        </w:tc>
        <w:tc>
          <w:tcPr>
            <w:tcW w:w="2500"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2500" w:type="pct"/>
          </w:tcPr>
          <w:p w:rsidR="0017536A" w:rsidRPr="003F7ECE" w:rsidRDefault="0017536A" w:rsidP="00276DD6">
            <w:pPr>
              <w:pStyle w:val="GOSTTablenorm"/>
            </w:pPr>
            <w:r w:rsidRPr="003F7ECE">
              <w:t>Исходящие документы/системные записи</w:t>
            </w:r>
          </w:p>
        </w:tc>
        <w:tc>
          <w:tcPr>
            <w:tcW w:w="2500" w:type="pct"/>
          </w:tcPr>
          <w:p w:rsidR="0017536A" w:rsidRPr="003F7ECE" w:rsidRDefault="0017536A" w:rsidP="00276DD6">
            <w:pPr>
              <w:pStyle w:val="GOSTTablenorm"/>
            </w:pPr>
            <w:r w:rsidRPr="003F7ECE">
              <w:t>Обновленная запись в справочнике ЕГРЮЛ</w:t>
            </w:r>
          </w:p>
        </w:tc>
      </w:tr>
    </w:tbl>
    <w:p w:rsidR="0017536A" w:rsidRPr="003F7ECE" w:rsidRDefault="0017536A" w:rsidP="00276DD6">
      <w:pPr>
        <w:pStyle w:val="GOSTNormal"/>
      </w:pPr>
      <w:bookmarkStart w:id="2027" w:name="_Toc438202881"/>
      <w:r w:rsidRPr="003F7ECE">
        <w:t>Подготовительные действия</w:t>
      </w:r>
      <w:bookmarkEnd w:id="2027"/>
      <w:r w:rsidRPr="003F7ECE">
        <w:t>:</w:t>
      </w:r>
    </w:p>
    <w:p w:rsidR="0017536A" w:rsidRPr="003F7ECE" w:rsidRDefault="0017536A" w:rsidP="00276DD6">
      <w:pPr>
        <w:pStyle w:val="GOSTNormal"/>
      </w:pPr>
      <w:r w:rsidRPr="003F7ECE">
        <w:t xml:space="preserve">Войти в систему, перейти по меню: </w:t>
      </w:r>
      <w:r w:rsidR="00930F77" w:rsidRPr="003F7ECE">
        <w:t xml:space="preserve">«Подсистема нормативно-справочной информации» </w:t>
      </w:r>
      <w:r w:rsidR="00930F77" w:rsidRPr="003F7ECE">
        <w:rPr>
          <w:lang w:val="en-US"/>
        </w:rPr>
        <w:sym w:font="Wingdings" w:char="F0E0"/>
      </w:r>
      <w:r w:rsidR="00930F77" w:rsidRPr="003F7ECE">
        <w:t xml:space="preserve"> </w:t>
      </w:r>
      <w:r w:rsidRPr="003F7ECE">
        <w:t>«</w:t>
      </w:r>
      <w:r w:rsidR="007C37B1" w:rsidRPr="003F7ECE">
        <w:t>Справочники, реестры, классификаторы</w:t>
      </w:r>
      <w:r w:rsidRPr="003F7ECE">
        <w:t xml:space="preserve">» </w:t>
      </w:r>
      <w:r w:rsidRPr="003F7ECE">
        <w:sym w:font="Wingdings" w:char="F0E0"/>
      </w:r>
      <w:r w:rsidRPr="003F7ECE">
        <w:t xml:space="preserve"> «Организации» </w:t>
      </w:r>
      <w:r w:rsidRPr="003F7ECE">
        <w:sym w:font="Wingdings" w:char="F0E0"/>
      </w:r>
      <w:r w:rsidRPr="003F7ECE">
        <w:t xml:space="preserve"> «ЕГРЮЛ» (</w:t>
      </w:r>
      <w:r w:rsidR="00AB47E6" w:rsidRPr="003F7ECE">
        <w:t>рис. </w:t>
      </w:r>
      <w:r w:rsidR="00B2711F" w:rsidRPr="003F7ECE">
        <w:fldChar w:fldCharType="begin"/>
      </w:r>
      <w:r w:rsidR="00B2711F" w:rsidRPr="003F7ECE">
        <w:instrText xml:space="preserve"> REF _Ref473577918 \h  \* MERGEFORMAT </w:instrText>
      </w:r>
      <w:r w:rsidR="00B2711F" w:rsidRPr="003F7ECE">
        <w:fldChar w:fldCharType="separate"/>
      </w:r>
      <w:r w:rsidR="0004269F" w:rsidRPr="003F7ECE">
        <w:t>99</w:t>
      </w:r>
      <w:r w:rsidR="00B2711F" w:rsidRPr="003F7ECE">
        <w:fldChar w:fldCharType="end"/>
      </w:r>
      <w:r w:rsidRPr="003F7ECE">
        <w:t>).</w:t>
      </w:r>
    </w:p>
    <w:p w:rsidR="0017536A" w:rsidRPr="003F7ECE" w:rsidRDefault="007A78C4" w:rsidP="00276DD6">
      <w:pPr>
        <w:pStyle w:val="GOSTFigure"/>
      </w:pPr>
      <w:r w:rsidRPr="003F7ECE">
        <w:rPr>
          <w:noProof/>
        </w:rPr>
        <w:lastRenderedPageBreak/>
        <w:drawing>
          <wp:inline distT="0" distB="0" distL="0" distR="0" wp14:anchorId="32EF6622" wp14:editId="252DE2AC">
            <wp:extent cx="6120130" cy="289741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120130" cy="2897413"/>
                    </a:xfrm>
                    <a:prstGeom prst="rect">
                      <a:avLst/>
                    </a:prstGeom>
                  </pic:spPr>
                </pic:pic>
              </a:graphicData>
            </a:graphic>
          </wp:inline>
        </w:drawing>
      </w:r>
    </w:p>
    <w:bookmarkStart w:id="2028" w:name="_Ref473577918"/>
    <w:bookmarkStart w:id="2029" w:name="_Toc524683401"/>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30" w:name="_Toc183105034"/>
      <w:r w:rsidR="0004269F" w:rsidRPr="003F7ECE">
        <w:rPr>
          <w:rStyle w:val="affc"/>
          <w:b/>
          <w:bCs w:val="0"/>
          <w:noProof/>
        </w:rPr>
        <w:t>99</w:t>
      </w:r>
      <w:r w:rsidRPr="003F7ECE">
        <w:rPr>
          <w:rStyle w:val="affc"/>
          <w:b/>
          <w:bCs w:val="0"/>
        </w:rPr>
        <w:fldChar w:fldCharType="end"/>
      </w:r>
      <w:bookmarkEnd w:id="2028"/>
      <w:r w:rsidR="00593A2F" w:rsidRPr="003F7ECE">
        <w:rPr>
          <w:rStyle w:val="affc"/>
          <w:b/>
          <w:bCs w:val="0"/>
        </w:rPr>
        <w:t>.</w:t>
      </w:r>
      <w:r w:rsidR="0017536A" w:rsidRPr="003F7ECE">
        <w:rPr>
          <w:rStyle w:val="affc"/>
          <w:b/>
          <w:bCs w:val="0"/>
        </w:rPr>
        <w:t xml:space="preserve"> Путь к справочнику ЕГРЮЛ</w:t>
      </w:r>
      <w:bookmarkEnd w:id="2029"/>
      <w:bookmarkEnd w:id="2030"/>
    </w:p>
    <w:p w:rsidR="0017536A" w:rsidRPr="003F7ECE" w:rsidRDefault="0017536A" w:rsidP="00276DD6">
      <w:bookmarkStart w:id="2031" w:name="_Toc438202882"/>
      <w:r w:rsidRPr="003F7ECE">
        <w:t>Порядок выполнения операции</w:t>
      </w:r>
      <w:bookmarkEnd w:id="2031"/>
      <w:r w:rsidRPr="003F7ECE">
        <w:t>:</w:t>
      </w:r>
    </w:p>
    <w:p w:rsidR="0017536A" w:rsidRPr="003F7ECE" w:rsidRDefault="0017536A" w:rsidP="00276DD6">
      <w:pPr>
        <w:pStyle w:val="GOSTNormal"/>
      </w:pPr>
      <w:r w:rsidRPr="003F7ECE">
        <w:t>В справочнике</w:t>
      </w:r>
      <w:r w:rsidR="00C53A74" w:rsidRPr="003F7ECE">
        <w:t xml:space="preserve"> «ЕГРЮЛ» </w:t>
      </w:r>
      <w:r w:rsidRPr="003F7ECE">
        <w:t>выделить необходимое количество актуальных записей и нажать на кнопку «Создание запроса в ФНС – сервис СМЭВ» (</w:t>
      </w:r>
      <w:r w:rsidR="00AB47E6" w:rsidRPr="003F7ECE">
        <w:t>рис. </w:t>
      </w:r>
      <w:r w:rsidR="00B2711F" w:rsidRPr="003F7ECE">
        <w:fldChar w:fldCharType="begin"/>
      </w:r>
      <w:r w:rsidR="00B2711F" w:rsidRPr="003F7ECE">
        <w:instrText xml:space="preserve"> REF _Ref473577970 \h  \* MERGEFORMAT </w:instrText>
      </w:r>
      <w:r w:rsidR="00B2711F" w:rsidRPr="003F7ECE">
        <w:fldChar w:fldCharType="separate"/>
      </w:r>
      <w:r w:rsidR="0004269F" w:rsidRPr="003F7ECE">
        <w:t>100</w:t>
      </w:r>
      <w:r w:rsidR="00B2711F" w:rsidRPr="003F7ECE">
        <w:fldChar w:fldCharType="end"/>
      </w:r>
      <w:r w:rsidR="00E40084" w:rsidRPr="003F7ECE">
        <w:t>).</w:t>
      </w:r>
    </w:p>
    <w:p w:rsidR="0017536A" w:rsidRPr="003F7ECE" w:rsidRDefault="00992DAE" w:rsidP="00276DD6">
      <w:pPr>
        <w:pStyle w:val="GOSTFigure"/>
      </w:pPr>
      <w:r w:rsidRPr="003F7ECE">
        <w:rPr>
          <w:noProof/>
        </w:rPr>
        <w:drawing>
          <wp:inline distT="0" distB="0" distL="0" distR="0" wp14:anchorId="6C5D9C6D" wp14:editId="5E46E76C">
            <wp:extent cx="6120130" cy="2245995"/>
            <wp:effectExtent l="0" t="0" r="0" b="190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20130" cy="2245995"/>
                    </a:xfrm>
                    <a:prstGeom prst="rect">
                      <a:avLst/>
                    </a:prstGeom>
                  </pic:spPr>
                </pic:pic>
              </a:graphicData>
            </a:graphic>
          </wp:inline>
        </w:drawing>
      </w:r>
    </w:p>
    <w:bookmarkStart w:id="2032" w:name="_Ref473577970"/>
    <w:bookmarkStart w:id="2033" w:name="_Toc524683402"/>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34" w:name="_Toc183105035"/>
      <w:r w:rsidR="0004269F" w:rsidRPr="003F7ECE">
        <w:rPr>
          <w:rStyle w:val="affc"/>
          <w:b/>
          <w:bCs w:val="0"/>
          <w:noProof/>
        </w:rPr>
        <w:t>100</w:t>
      </w:r>
      <w:r w:rsidRPr="003F7ECE">
        <w:rPr>
          <w:rStyle w:val="affc"/>
          <w:b/>
          <w:bCs w:val="0"/>
        </w:rPr>
        <w:fldChar w:fldCharType="end"/>
      </w:r>
      <w:bookmarkEnd w:id="2032"/>
      <w:r w:rsidR="00593A2F" w:rsidRPr="003F7ECE">
        <w:rPr>
          <w:rStyle w:val="affc"/>
          <w:b/>
          <w:bCs w:val="0"/>
        </w:rPr>
        <w:t>.</w:t>
      </w:r>
      <w:r w:rsidR="0017536A" w:rsidRPr="003F7ECE">
        <w:rPr>
          <w:rStyle w:val="affc"/>
          <w:b/>
          <w:bCs w:val="0"/>
        </w:rPr>
        <w:t xml:space="preserve"> Кнопка отправки на запросы в ФНС</w:t>
      </w:r>
      <w:bookmarkEnd w:id="2033"/>
      <w:bookmarkEnd w:id="2034"/>
    </w:p>
    <w:p w:rsidR="0017536A" w:rsidRPr="003F7ECE" w:rsidRDefault="0017536A" w:rsidP="00276DD6">
      <w:pPr>
        <w:pStyle w:val="GOSTNormal"/>
      </w:pPr>
      <w:r w:rsidRPr="003F7ECE">
        <w:t>После нажатия на кнопку «Создан</w:t>
      </w:r>
      <w:r w:rsidR="0054494E" w:rsidRPr="003F7ECE">
        <w:t>ие запроса в ФНС – сервис СМЭВ»</w:t>
      </w:r>
      <w:r w:rsidRPr="003F7ECE">
        <w:t xml:space="preserve"> выводится окно подтверждения отправки запроса данные в ФНС (</w:t>
      </w:r>
      <w:r w:rsidR="00AB47E6" w:rsidRPr="003F7ECE">
        <w:t>рис. </w:t>
      </w:r>
      <w:r w:rsidR="0087352D" w:rsidRPr="003F7ECE">
        <w:rPr>
          <w:b/>
        </w:rPr>
        <w:fldChar w:fldCharType="begin"/>
      </w:r>
      <w:r w:rsidR="0087352D" w:rsidRPr="003F7ECE">
        <w:rPr>
          <w:b/>
        </w:rPr>
        <w:instrText xml:space="preserve"> REF _Ref150722380 \h </w:instrText>
      </w:r>
      <w:r w:rsidR="00276DD6" w:rsidRPr="003F7ECE">
        <w:rPr>
          <w:b/>
        </w:rPr>
        <w:instrText xml:space="preserve"> \* MERGEFORMAT </w:instrText>
      </w:r>
      <w:r w:rsidR="0087352D" w:rsidRPr="003F7ECE">
        <w:rPr>
          <w:b/>
        </w:rPr>
      </w:r>
      <w:r w:rsidR="0087352D" w:rsidRPr="003F7ECE">
        <w:rPr>
          <w:b/>
        </w:rPr>
        <w:fldChar w:fldCharType="separate"/>
      </w:r>
      <w:r w:rsidR="0004269F" w:rsidRPr="003F7ECE">
        <w:rPr>
          <w:rStyle w:val="affc"/>
          <w:b w:val="0"/>
          <w:bCs w:val="0"/>
          <w:noProof/>
        </w:rPr>
        <w:t>101</w:t>
      </w:r>
      <w:r w:rsidR="0087352D" w:rsidRPr="003F7ECE">
        <w:rPr>
          <w:b/>
        </w:rPr>
        <w:fldChar w:fldCharType="end"/>
      </w:r>
      <w:r w:rsidRPr="003F7ECE">
        <w:t>).</w:t>
      </w:r>
    </w:p>
    <w:p w:rsidR="0017536A" w:rsidRPr="003F7ECE" w:rsidRDefault="0017536A" w:rsidP="00276DD6">
      <w:pPr>
        <w:pStyle w:val="GOSTFigure"/>
      </w:pPr>
      <w:r w:rsidRPr="003F7ECE">
        <w:rPr>
          <w:noProof/>
        </w:rPr>
        <w:lastRenderedPageBreak/>
        <w:drawing>
          <wp:inline distT="0" distB="0" distL="0" distR="0" wp14:anchorId="612914BE" wp14:editId="000D9631">
            <wp:extent cx="5760720" cy="2377440"/>
            <wp:effectExtent l="19050" t="19050" r="11430" b="2286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60720" cy="2377440"/>
                    </a:xfrm>
                    <a:prstGeom prst="rect">
                      <a:avLst/>
                    </a:prstGeom>
                    <a:noFill/>
                    <a:ln w="6350" cmpd="sng">
                      <a:solidFill>
                        <a:srgbClr val="000000"/>
                      </a:solidFill>
                      <a:miter lim="800000"/>
                      <a:headEnd/>
                      <a:tailEnd/>
                    </a:ln>
                    <a:effectLst/>
                  </pic:spPr>
                </pic:pic>
              </a:graphicData>
            </a:graphic>
          </wp:inline>
        </w:drawing>
      </w:r>
    </w:p>
    <w:bookmarkStart w:id="2035" w:name="_Ref473578011"/>
    <w:bookmarkStart w:id="2036" w:name="_Toc524683403"/>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37" w:name="_Ref150722380"/>
      <w:bookmarkStart w:id="2038" w:name="_Toc183105036"/>
      <w:r w:rsidR="0004269F" w:rsidRPr="003F7ECE">
        <w:rPr>
          <w:rStyle w:val="affc"/>
          <w:b/>
          <w:bCs w:val="0"/>
          <w:noProof/>
        </w:rPr>
        <w:t>101</w:t>
      </w:r>
      <w:bookmarkEnd w:id="2037"/>
      <w:r w:rsidRPr="003F7ECE">
        <w:rPr>
          <w:rStyle w:val="affc"/>
          <w:b/>
          <w:bCs w:val="0"/>
        </w:rPr>
        <w:fldChar w:fldCharType="end"/>
      </w:r>
      <w:bookmarkEnd w:id="2035"/>
      <w:r w:rsidR="00593A2F" w:rsidRPr="003F7ECE">
        <w:rPr>
          <w:rStyle w:val="affc"/>
          <w:b/>
          <w:bCs w:val="0"/>
        </w:rPr>
        <w:t>.</w:t>
      </w:r>
      <w:r w:rsidR="0017536A" w:rsidRPr="003F7ECE">
        <w:rPr>
          <w:rStyle w:val="affc"/>
          <w:b/>
          <w:bCs w:val="0"/>
        </w:rPr>
        <w:t xml:space="preserve"> Подтверждение отправки запроса данных в ФНС</w:t>
      </w:r>
      <w:bookmarkEnd w:id="2036"/>
      <w:bookmarkEnd w:id="2038"/>
    </w:p>
    <w:p w:rsidR="0017536A" w:rsidRPr="003F7ECE" w:rsidRDefault="0017536A" w:rsidP="00276DD6">
      <w:pPr>
        <w:pStyle w:val="GOSTNormal"/>
      </w:pPr>
      <w:r w:rsidRPr="003F7ECE">
        <w:t>Для подтверждения отправки запроса необходимо нажать на кнопку «Да» и дождаться выполнения операции (</w:t>
      </w:r>
      <w:r w:rsidR="00AB47E6" w:rsidRPr="003F7ECE">
        <w:t>рис. </w:t>
      </w:r>
      <w:r w:rsidR="00B2711F" w:rsidRPr="003F7ECE">
        <w:fldChar w:fldCharType="begin"/>
      </w:r>
      <w:r w:rsidR="00B2711F" w:rsidRPr="003F7ECE">
        <w:instrText xml:space="preserve"> REF _Ref473578059 \h  \* MERGEFORMAT </w:instrText>
      </w:r>
      <w:r w:rsidR="00B2711F" w:rsidRPr="003F7ECE">
        <w:fldChar w:fldCharType="separate"/>
      </w:r>
      <w:r w:rsidR="0004269F" w:rsidRPr="003F7ECE">
        <w:t>102</w:t>
      </w:r>
      <w:r w:rsidR="00B2711F" w:rsidRPr="003F7ECE">
        <w:fldChar w:fldCharType="end"/>
      </w:r>
      <w:r w:rsidRPr="003F7ECE">
        <w:t>).</w:t>
      </w:r>
    </w:p>
    <w:p w:rsidR="0017536A" w:rsidRPr="003F7ECE" w:rsidRDefault="0017536A" w:rsidP="00276DD6">
      <w:pPr>
        <w:pStyle w:val="GOSTFigure"/>
      </w:pPr>
      <w:r w:rsidRPr="003F7ECE">
        <w:rPr>
          <w:noProof/>
        </w:rPr>
        <w:drawing>
          <wp:inline distT="0" distB="0" distL="0" distR="0" wp14:anchorId="24478F1F" wp14:editId="684A7060">
            <wp:extent cx="6126480" cy="2286000"/>
            <wp:effectExtent l="19050" t="19050" r="26670" b="1905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6480" cy="2286000"/>
                    </a:xfrm>
                    <a:prstGeom prst="rect">
                      <a:avLst/>
                    </a:prstGeom>
                    <a:noFill/>
                    <a:ln w="6350" cmpd="sng">
                      <a:solidFill>
                        <a:srgbClr val="000000"/>
                      </a:solidFill>
                      <a:miter lim="800000"/>
                      <a:headEnd/>
                      <a:tailEnd/>
                    </a:ln>
                    <a:effectLst/>
                  </pic:spPr>
                </pic:pic>
              </a:graphicData>
            </a:graphic>
          </wp:inline>
        </w:drawing>
      </w:r>
    </w:p>
    <w:bookmarkStart w:id="2039" w:name="_Ref473578059"/>
    <w:bookmarkStart w:id="2040" w:name="_Toc524683404"/>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41" w:name="_Toc183105037"/>
      <w:r w:rsidR="0004269F" w:rsidRPr="003F7ECE">
        <w:rPr>
          <w:rStyle w:val="affc"/>
          <w:b/>
          <w:bCs w:val="0"/>
          <w:noProof/>
        </w:rPr>
        <w:t>102</w:t>
      </w:r>
      <w:r w:rsidRPr="003F7ECE">
        <w:rPr>
          <w:rStyle w:val="affc"/>
          <w:b/>
          <w:bCs w:val="0"/>
        </w:rPr>
        <w:fldChar w:fldCharType="end"/>
      </w:r>
      <w:bookmarkEnd w:id="2039"/>
      <w:r w:rsidR="00593A2F" w:rsidRPr="003F7ECE">
        <w:rPr>
          <w:rStyle w:val="affc"/>
          <w:b/>
          <w:bCs w:val="0"/>
        </w:rPr>
        <w:t>.</w:t>
      </w:r>
      <w:r w:rsidR="0017536A" w:rsidRPr="003F7ECE">
        <w:rPr>
          <w:rStyle w:val="affc"/>
          <w:b/>
          <w:bCs w:val="0"/>
        </w:rPr>
        <w:t xml:space="preserve"> Успешное завершение операции</w:t>
      </w:r>
      <w:bookmarkEnd w:id="2040"/>
      <w:bookmarkEnd w:id="2041"/>
    </w:p>
    <w:p w:rsidR="0017536A" w:rsidRPr="003F7ECE" w:rsidRDefault="0017536A" w:rsidP="00276DD6">
      <w:pPr>
        <w:pStyle w:val="GOSTNormal"/>
      </w:pPr>
      <w:r w:rsidRPr="003F7ECE">
        <w:t>По каждой отмеченной записи формируется экземпляр формуляра «Запрос сведений ФНС», который расположен по пути «</w:t>
      </w:r>
      <w:r w:rsidR="007A78C4" w:rsidRPr="003F7ECE">
        <w:t>Ведение справочников, реестров, классификаторов</w:t>
      </w:r>
      <w:r w:rsidRPr="003F7ECE">
        <w:t xml:space="preserve">» </w:t>
      </w:r>
      <w:r w:rsidRPr="003F7ECE">
        <w:sym w:font="Wingdings" w:char="F0E0"/>
      </w:r>
      <w:r w:rsidRPr="003F7ECE">
        <w:t xml:space="preserve"> «Организации» </w:t>
      </w:r>
      <w:r w:rsidRPr="003F7ECE">
        <w:sym w:font="Wingdings" w:char="F0E0"/>
      </w:r>
      <w:r w:rsidRPr="003F7ECE">
        <w:t xml:space="preserve"> «Запрос сведений ФНС». </w:t>
      </w:r>
    </w:p>
    <w:p w:rsidR="0017536A" w:rsidRPr="003F7ECE" w:rsidRDefault="0017536A" w:rsidP="00276DD6">
      <w:pPr>
        <w:pStyle w:val="GOSTNormalWithout"/>
      </w:pPr>
      <w:r w:rsidRPr="003F7ECE">
        <w:t>Экземпляры формуляра «Запрос сведений ФНС» формируются автоматически и имеют следующие статусы:</w:t>
      </w:r>
    </w:p>
    <w:p w:rsidR="0017536A" w:rsidRPr="003F7ECE" w:rsidRDefault="0017536A" w:rsidP="00276DD6">
      <w:pPr>
        <w:pStyle w:val="GOSTListmark1"/>
      </w:pPr>
      <w:r w:rsidRPr="003F7ECE">
        <w:t>Запрос поставлен в очередь СМЭВ – статус документа после отправки запроса в ФНС</w:t>
      </w:r>
      <w:r w:rsidR="0031251A" w:rsidRPr="003F7ECE">
        <w:t xml:space="preserve"> </w:t>
      </w:r>
      <w:r w:rsidR="0031251A" w:rsidRPr="003F7ECE">
        <w:rPr>
          <w:rStyle w:val="affc"/>
          <w:bCs w:val="0"/>
        </w:rPr>
        <w:t>(</w:t>
      </w:r>
      <w:r w:rsidR="0031251A" w:rsidRPr="003F7ECE">
        <w:rPr>
          <w:rStyle w:val="affc"/>
          <w:b w:val="0"/>
          <w:bCs w:val="0"/>
        </w:rPr>
        <w:t xml:space="preserve">рис. </w:t>
      </w:r>
      <w:r w:rsidR="0031251A" w:rsidRPr="003F7ECE">
        <w:rPr>
          <w:rStyle w:val="affc"/>
          <w:b w:val="0"/>
          <w:bCs w:val="0"/>
        </w:rPr>
        <w:fldChar w:fldCharType="begin"/>
      </w:r>
      <w:r w:rsidR="0031251A" w:rsidRPr="003F7ECE">
        <w:rPr>
          <w:rStyle w:val="affc"/>
          <w:b w:val="0"/>
          <w:bCs w:val="0"/>
        </w:rPr>
        <w:instrText xml:space="preserve"> REF _Ref150722364 \h  \* MERGEFORMAT </w:instrText>
      </w:r>
      <w:r w:rsidR="0031251A" w:rsidRPr="003F7ECE">
        <w:rPr>
          <w:rStyle w:val="affc"/>
          <w:b w:val="0"/>
          <w:bCs w:val="0"/>
        </w:rPr>
      </w:r>
      <w:r w:rsidR="0031251A" w:rsidRPr="003F7ECE">
        <w:rPr>
          <w:rStyle w:val="affc"/>
          <w:b w:val="0"/>
          <w:bCs w:val="0"/>
        </w:rPr>
        <w:fldChar w:fldCharType="separate"/>
      </w:r>
      <w:r w:rsidR="0004269F" w:rsidRPr="003F7ECE">
        <w:rPr>
          <w:rStyle w:val="affc"/>
          <w:b w:val="0"/>
          <w:bCs w:val="0"/>
          <w:noProof/>
        </w:rPr>
        <w:t>103</w:t>
      </w:r>
      <w:r w:rsidR="0031251A" w:rsidRPr="003F7ECE">
        <w:rPr>
          <w:rStyle w:val="affc"/>
          <w:b w:val="0"/>
          <w:bCs w:val="0"/>
        </w:rPr>
        <w:fldChar w:fldCharType="end"/>
      </w:r>
      <w:r w:rsidR="0031251A" w:rsidRPr="003F7ECE">
        <w:rPr>
          <w:rStyle w:val="affc"/>
          <w:bCs w:val="0"/>
        </w:rPr>
        <w:t>)</w:t>
      </w:r>
      <w:r w:rsidRPr="003F7ECE">
        <w:t>;</w:t>
      </w:r>
    </w:p>
    <w:p w:rsidR="0017536A" w:rsidRPr="003F7ECE" w:rsidRDefault="0017536A" w:rsidP="00276DD6">
      <w:pPr>
        <w:pStyle w:val="GOSTListmark1"/>
      </w:pPr>
      <w:r w:rsidRPr="003F7ECE">
        <w:t>Запрошено обновление НСИ – статус документа, который находится в работе ФНС</w:t>
      </w:r>
      <w:r w:rsidR="0031251A" w:rsidRPr="003F7ECE">
        <w:t xml:space="preserve"> </w:t>
      </w:r>
      <w:r w:rsidR="0031251A" w:rsidRPr="003F7ECE">
        <w:rPr>
          <w:rStyle w:val="affc"/>
          <w:bCs w:val="0"/>
        </w:rPr>
        <w:t>(</w:t>
      </w:r>
      <w:r w:rsidR="0031251A" w:rsidRPr="003F7ECE">
        <w:rPr>
          <w:rStyle w:val="affc"/>
          <w:b w:val="0"/>
          <w:bCs w:val="0"/>
        </w:rPr>
        <w:t xml:space="preserve">рис. </w:t>
      </w:r>
      <w:r w:rsidR="0031251A" w:rsidRPr="003F7ECE">
        <w:rPr>
          <w:rStyle w:val="affc"/>
          <w:b w:val="0"/>
          <w:bCs w:val="0"/>
        </w:rPr>
        <w:fldChar w:fldCharType="begin"/>
      </w:r>
      <w:r w:rsidR="0031251A" w:rsidRPr="003F7ECE">
        <w:rPr>
          <w:rStyle w:val="affc"/>
          <w:b w:val="0"/>
          <w:bCs w:val="0"/>
        </w:rPr>
        <w:instrText xml:space="preserve"> REF _Ref150722352 \h  \* MERGEFORMAT </w:instrText>
      </w:r>
      <w:r w:rsidR="0031251A" w:rsidRPr="003F7ECE">
        <w:rPr>
          <w:rStyle w:val="affc"/>
          <w:b w:val="0"/>
          <w:bCs w:val="0"/>
        </w:rPr>
      </w:r>
      <w:r w:rsidR="0031251A" w:rsidRPr="003F7ECE">
        <w:rPr>
          <w:rStyle w:val="affc"/>
          <w:b w:val="0"/>
          <w:bCs w:val="0"/>
        </w:rPr>
        <w:fldChar w:fldCharType="separate"/>
      </w:r>
      <w:r w:rsidR="0004269F" w:rsidRPr="003F7ECE">
        <w:rPr>
          <w:rStyle w:val="affc"/>
          <w:b w:val="0"/>
          <w:bCs w:val="0"/>
          <w:noProof/>
        </w:rPr>
        <w:t>104</w:t>
      </w:r>
      <w:r w:rsidR="0031251A" w:rsidRPr="003F7ECE">
        <w:rPr>
          <w:rStyle w:val="affc"/>
          <w:b w:val="0"/>
          <w:bCs w:val="0"/>
        </w:rPr>
        <w:fldChar w:fldCharType="end"/>
      </w:r>
      <w:r w:rsidR="0031251A" w:rsidRPr="003F7ECE">
        <w:rPr>
          <w:rStyle w:val="affc"/>
          <w:bCs w:val="0"/>
        </w:rPr>
        <w:t>)</w:t>
      </w:r>
      <w:r w:rsidRPr="003F7ECE">
        <w:t>;</w:t>
      </w:r>
    </w:p>
    <w:p w:rsidR="0017536A" w:rsidRPr="003F7ECE" w:rsidRDefault="0017536A" w:rsidP="00276DD6">
      <w:pPr>
        <w:pStyle w:val="GOSTListmark1"/>
      </w:pPr>
      <w:r w:rsidRPr="003F7ECE">
        <w:t>Исполнен – статус документа после получения данных из ФНС</w:t>
      </w:r>
      <w:r w:rsidR="0031251A" w:rsidRPr="003F7ECE">
        <w:t xml:space="preserve"> </w:t>
      </w:r>
      <w:r w:rsidR="0031251A" w:rsidRPr="003F7ECE">
        <w:rPr>
          <w:rStyle w:val="affc"/>
          <w:bCs w:val="0"/>
        </w:rPr>
        <w:t>(</w:t>
      </w:r>
      <w:r w:rsidR="0031251A" w:rsidRPr="003F7ECE">
        <w:rPr>
          <w:rStyle w:val="affc"/>
          <w:b w:val="0"/>
          <w:bCs w:val="0"/>
        </w:rPr>
        <w:t xml:space="preserve">рис. </w:t>
      </w:r>
      <w:r w:rsidR="0031251A" w:rsidRPr="003F7ECE">
        <w:rPr>
          <w:rStyle w:val="affc"/>
          <w:b w:val="0"/>
          <w:bCs w:val="0"/>
        </w:rPr>
        <w:fldChar w:fldCharType="begin"/>
      </w:r>
      <w:r w:rsidR="0031251A" w:rsidRPr="003F7ECE">
        <w:rPr>
          <w:rStyle w:val="affc"/>
          <w:b w:val="0"/>
          <w:bCs w:val="0"/>
        </w:rPr>
        <w:instrText xml:space="preserve"> REF _Ref150722339 \h  \* MERGEFORMAT </w:instrText>
      </w:r>
      <w:r w:rsidR="0031251A" w:rsidRPr="003F7ECE">
        <w:rPr>
          <w:rStyle w:val="affc"/>
          <w:b w:val="0"/>
          <w:bCs w:val="0"/>
        </w:rPr>
      </w:r>
      <w:r w:rsidR="0031251A" w:rsidRPr="003F7ECE">
        <w:rPr>
          <w:rStyle w:val="affc"/>
          <w:b w:val="0"/>
          <w:bCs w:val="0"/>
        </w:rPr>
        <w:fldChar w:fldCharType="separate"/>
      </w:r>
      <w:r w:rsidR="0004269F" w:rsidRPr="003F7ECE">
        <w:rPr>
          <w:rStyle w:val="affc"/>
          <w:b w:val="0"/>
          <w:bCs w:val="0"/>
          <w:noProof/>
        </w:rPr>
        <w:t>105</w:t>
      </w:r>
      <w:r w:rsidR="0031251A" w:rsidRPr="003F7ECE">
        <w:rPr>
          <w:rStyle w:val="affc"/>
          <w:b w:val="0"/>
          <w:bCs w:val="0"/>
        </w:rPr>
        <w:fldChar w:fldCharType="end"/>
      </w:r>
      <w:r w:rsidR="0031251A" w:rsidRPr="003F7ECE">
        <w:rPr>
          <w:rStyle w:val="affc"/>
          <w:bCs w:val="0"/>
        </w:rPr>
        <w:t>)</w:t>
      </w:r>
      <w:r w:rsidRPr="003F7ECE">
        <w:t>;</w:t>
      </w:r>
    </w:p>
    <w:p w:rsidR="0017536A" w:rsidRPr="003F7ECE" w:rsidRDefault="0017536A" w:rsidP="00276DD6">
      <w:pPr>
        <w:pStyle w:val="GOSTListmark1"/>
      </w:pPr>
      <w:r w:rsidRPr="003F7ECE">
        <w:t>Запрос отклонен ФНС – статус документа, по которому из ФНС не предоставлены данные</w:t>
      </w:r>
      <w:r w:rsidR="0031251A" w:rsidRPr="003F7ECE">
        <w:t xml:space="preserve"> </w:t>
      </w:r>
      <w:r w:rsidR="0031251A" w:rsidRPr="003F7ECE">
        <w:rPr>
          <w:rStyle w:val="affc"/>
          <w:bCs w:val="0"/>
        </w:rPr>
        <w:t>(</w:t>
      </w:r>
      <w:r w:rsidR="0031251A" w:rsidRPr="003F7ECE">
        <w:rPr>
          <w:rStyle w:val="affc"/>
          <w:b w:val="0"/>
          <w:bCs w:val="0"/>
        </w:rPr>
        <w:t xml:space="preserve">рис. </w:t>
      </w:r>
      <w:r w:rsidR="0031251A" w:rsidRPr="003F7ECE">
        <w:rPr>
          <w:rStyle w:val="affc"/>
          <w:b w:val="0"/>
          <w:bCs w:val="0"/>
        </w:rPr>
        <w:fldChar w:fldCharType="begin"/>
      </w:r>
      <w:r w:rsidR="0031251A" w:rsidRPr="003F7ECE">
        <w:rPr>
          <w:rStyle w:val="affc"/>
          <w:b w:val="0"/>
          <w:bCs w:val="0"/>
        </w:rPr>
        <w:instrText xml:space="preserve"> REF _Ref150722326 \h  \* MERGEFORMAT </w:instrText>
      </w:r>
      <w:r w:rsidR="0031251A" w:rsidRPr="003F7ECE">
        <w:rPr>
          <w:rStyle w:val="affc"/>
          <w:b w:val="0"/>
          <w:bCs w:val="0"/>
        </w:rPr>
      </w:r>
      <w:r w:rsidR="0031251A" w:rsidRPr="003F7ECE">
        <w:rPr>
          <w:rStyle w:val="affc"/>
          <w:b w:val="0"/>
          <w:bCs w:val="0"/>
        </w:rPr>
        <w:fldChar w:fldCharType="separate"/>
      </w:r>
      <w:r w:rsidR="0004269F" w:rsidRPr="003F7ECE">
        <w:rPr>
          <w:rStyle w:val="affc"/>
          <w:b w:val="0"/>
          <w:bCs w:val="0"/>
          <w:noProof/>
        </w:rPr>
        <w:t>106</w:t>
      </w:r>
      <w:r w:rsidR="0031251A" w:rsidRPr="003F7ECE">
        <w:rPr>
          <w:rStyle w:val="affc"/>
          <w:b w:val="0"/>
          <w:bCs w:val="0"/>
        </w:rPr>
        <w:fldChar w:fldCharType="end"/>
      </w:r>
      <w:r w:rsidR="0031251A" w:rsidRPr="003F7ECE">
        <w:rPr>
          <w:rStyle w:val="affc"/>
          <w:bCs w:val="0"/>
        </w:rPr>
        <w:t>)</w:t>
      </w:r>
      <w:r w:rsidRPr="003F7ECE">
        <w:t>.</w:t>
      </w:r>
    </w:p>
    <w:p w:rsidR="0017536A" w:rsidRPr="003F7ECE" w:rsidRDefault="00992DAE" w:rsidP="00276DD6">
      <w:pPr>
        <w:pStyle w:val="GOSTFigure"/>
      </w:pPr>
      <w:r w:rsidRPr="003F7ECE">
        <w:rPr>
          <w:noProof/>
        </w:rPr>
        <w:lastRenderedPageBreak/>
        <w:drawing>
          <wp:inline distT="0" distB="0" distL="0" distR="0" wp14:anchorId="0AC611BB" wp14:editId="6BA2FA43">
            <wp:extent cx="6120130" cy="1821180"/>
            <wp:effectExtent l="0" t="0" r="0" b="762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20130" cy="1821180"/>
                    </a:xfrm>
                    <a:prstGeom prst="rect">
                      <a:avLst/>
                    </a:prstGeom>
                  </pic:spPr>
                </pic:pic>
              </a:graphicData>
            </a:graphic>
          </wp:inline>
        </w:drawing>
      </w:r>
    </w:p>
    <w:bookmarkStart w:id="2042" w:name="_Ref497995196"/>
    <w:bookmarkStart w:id="2043" w:name="_Toc524683405"/>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44" w:name="_Ref150722364"/>
      <w:bookmarkStart w:id="2045" w:name="_Toc183105038"/>
      <w:r w:rsidR="0004269F" w:rsidRPr="003F7ECE">
        <w:rPr>
          <w:rStyle w:val="affc"/>
          <w:b/>
          <w:bCs w:val="0"/>
          <w:noProof/>
        </w:rPr>
        <w:t>103</w:t>
      </w:r>
      <w:bookmarkEnd w:id="2044"/>
      <w:r w:rsidRPr="003F7ECE">
        <w:rPr>
          <w:rStyle w:val="affc"/>
          <w:b/>
          <w:bCs w:val="0"/>
        </w:rPr>
        <w:fldChar w:fldCharType="end"/>
      </w:r>
      <w:bookmarkEnd w:id="2042"/>
      <w:r w:rsidR="00593A2F" w:rsidRPr="003F7ECE">
        <w:rPr>
          <w:rStyle w:val="affc"/>
          <w:b/>
          <w:bCs w:val="0"/>
        </w:rPr>
        <w:t>.</w:t>
      </w:r>
      <w:r w:rsidR="0017536A" w:rsidRPr="003F7ECE">
        <w:rPr>
          <w:rStyle w:val="affc"/>
          <w:b/>
          <w:bCs w:val="0"/>
        </w:rPr>
        <w:t xml:space="preserve"> Статус формуляра «Запрос сведений ФНС»</w:t>
      </w:r>
      <w:bookmarkEnd w:id="2043"/>
      <w:r w:rsidR="0031251A" w:rsidRPr="003F7ECE">
        <w:rPr>
          <w:rStyle w:val="affc"/>
          <w:b/>
          <w:bCs w:val="0"/>
        </w:rPr>
        <w:t xml:space="preserve"> (поставлен в очередь ФНС)</w:t>
      </w:r>
      <w:bookmarkEnd w:id="2045"/>
    </w:p>
    <w:p w:rsidR="0017536A" w:rsidRPr="003F7ECE" w:rsidRDefault="00992DAE" w:rsidP="00276DD6">
      <w:pPr>
        <w:pStyle w:val="GOSTFigure"/>
      </w:pPr>
      <w:r w:rsidRPr="003F7ECE">
        <w:rPr>
          <w:noProof/>
        </w:rPr>
        <w:drawing>
          <wp:inline distT="0" distB="0" distL="0" distR="0" wp14:anchorId="6667D98B" wp14:editId="3911976B">
            <wp:extent cx="6120130" cy="177546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20130" cy="1775460"/>
                    </a:xfrm>
                    <a:prstGeom prst="rect">
                      <a:avLst/>
                    </a:prstGeom>
                  </pic:spPr>
                </pic:pic>
              </a:graphicData>
            </a:graphic>
          </wp:inline>
        </w:drawing>
      </w:r>
    </w:p>
    <w:bookmarkStart w:id="2046" w:name="_Toc524683406"/>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47" w:name="_Ref150722352"/>
      <w:bookmarkStart w:id="2048" w:name="_Toc183105039"/>
      <w:r w:rsidR="0004269F" w:rsidRPr="003F7ECE">
        <w:rPr>
          <w:rStyle w:val="affc"/>
          <w:b/>
          <w:bCs w:val="0"/>
          <w:noProof/>
        </w:rPr>
        <w:t>104</w:t>
      </w:r>
      <w:bookmarkEnd w:id="2047"/>
      <w:r w:rsidRPr="003F7ECE">
        <w:rPr>
          <w:rStyle w:val="affc"/>
          <w:b/>
          <w:bCs w:val="0"/>
        </w:rPr>
        <w:fldChar w:fldCharType="end"/>
      </w:r>
      <w:r w:rsidR="00593A2F" w:rsidRPr="003F7ECE">
        <w:rPr>
          <w:rStyle w:val="affc"/>
          <w:b/>
          <w:bCs w:val="0"/>
        </w:rPr>
        <w:t>.</w:t>
      </w:r>
      <w:r w:rsidR="0017536A" w:rsidRPr="003F7ECE">
        <w:rPr>
          <w:rStyle w:val="affc"/>
          <w:b/>
          <w:bCs w:val="0"/>
        </w:rPr>
        <w:t xml:space="preserve"> Статус формуляра «Запрос сведений ФНС»</w:t>
      </w:r>
      <w:bookmarkEnd w:id="2046"/>
      <w:r w:rsidR="0031251A" w:rsidRPr="003F7ECE">
        <w:rPr>
          <w:rStyle w:val="affc"/>
          <w:b/>
          <w:bCs w:val="0"/>
        </w:rPr>
        <w:t xml:space="preserve"> (запрошено обновление ФНС)</w:t>
      </w:r>
      <w:bookmarkEnd w:id="2048"/>
    </w:p>
    <w:p w:rsidR="0017536A" w:rsidRPr="003F7ECE" w:rsidRDefault="00992DAE" w:rsidP="00276DD6">
      <w:pPr>
        <w:pStyle w:val="GOSTFigure"/>
      </w:pPr>
      <w:r w:rsidRPr="003F7ECE">
        <w:rPr>
          <w:noProof/>
        </w:rPr>
        <w:drawing>
          <wp:inline distT="0" distB="0" distL="0" distR="0" wp14:anchorId="72EAA940" wp14:editId="2F6C0419">
            <wp:extent cx="6120130" cy="188849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130" cy="1888490"/>
                    </a:xfrm>
                    <a:prstGeom prst="rect">
                      <a:avLst/>
                    </a:prstGeom>
                  </pic:spPr>
                </pic:pic>
              </a:graphicData>
            </a:graphic>
          </wp:inline>
        </w:drawing>
      </w:r>
    </w:p>
    <w:bookmarkStart w:id="2049" w:name="_Toc524683407"/>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50" w:name="_Ref150722339"/>
      <w:bookmarkStart w:id="2051" w:name="_Toc183105040"/>
      <w:r w:rsidR="0004269F" w:rsidRPr="003F7ECE">
        <w:rPr>
          <w:rStyle w:val="affc"/>
          <w:b/>
          <w:bCs w:val="0"/>
          <w:noProof/>
        </w:rPr>
        <w:t>105</w:t>
      </w:r>
      <w:bookmarkEnd w:id="2050"/>
      <w:r w:rsidRPr="003F7ECE">
        <w:rPr>
          <w:rStyle w:val="affc"/>
          <w:b/>
          <w:bCs w:val="0"/>
        </w:rPr>
        <w:fldChar w:fldCharType="end"/>
      </w:r>
      <w:r w:rsidR="00593A2F" w:rsidRPr="003F7ECE">
        <w:rPr>
          <w:rStyle w:val="affc"/>
          <w:b/>
          <w:bCs w:val="0"/>
        </w:rPr>
        <w:t>.</w:t>
      </w:r>
      <w:r w:rsidR="0017536A" w:rsidRPr="003F7ECE">
        <w:rPr>
          <w:rStyle w:val="affc"/>
          <w:b/>
          <w:bCs w:val="0"/>
        </w:rPr>
        <w:t xml:space="preserve"> Статус формуляра «Запрос сведений ФНС»</w:t>
      </w:r>
      <w:bookmarkEnd w:id="2049"/>
      <w:r w:rsidR="0031251A" w:rsidRPr="003F7ECE">
        <w:rPr>
          <w:rStyle w:val="affc"/>
          <w:b/>
          <w:bCs w:val="0"/>
        </w:rPr>
        <w:t xml:space="preserve"> (запрос исполнен ФНС)</w:t>
      </w:r>
      <w:bookmarkEnd w:id="2051"/>
    </w:p>
    <w:p w:rsidR="0017536A" w:rsidRPr="003F7ECE" w:rsidRDefault="00992DAE" w:rsidP="00276DD6">
      <w:pPr>
        <w:pStyle w:val="GOSTFigure"/>
      </w:pPr>
      <w:r w:rsidRPr="003F7ECE">
        <w:rPr>
          <w:noProof/>
        </w:rPr>
        <w:lastRenderedPageBreak/>
        <w:drawing>
          <wp:inline distT="0" distB="0" distL="0" distR="0" wp14:anchorId="5DE5F2B2" wp14:editId="599C78AB">
            <wp:extent cx="6120130" cy="1946275"/>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20130" cy="1946275"/>
                    </a:xfrm>
                    <a:prstGeom prst="rect">
                      <a:avLst/>
                    </a:prstGeom>
                  </pic:spPr>
                </pic:pic>
              </a:graphicData>
            </a:graphic>
          </wp:inline>
        </w:drawing>
      </w:r>
    </w:p>
    <w:bookmarkStart w:id="2052" w:name="_Toc524683408"/>
    <w:bookmarkStart w:id="2053" w:name="_Ref150722315"/>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54" w:name="_Ref150722326"/>
      <w:bookmarkStart w:id="2055" w:name="_Toc183105041"/>
      <w:r w:rsidR="0004269F" w:rsidRPr="003F7ECE">
        <w:rPr>
          <w:rStyle w:val="affc"/>
          <w:b/>
          <w:bCs w:val="0"/>
          <w:noProof/>
        </w:rPr>
        <w:t>106</w:t>
      </w:r>
      <w:bookmarkEnd w:id="2054"/>
      <w:r w:rsidRPr="003F7ECE">
        <w:rPr>
          <w:rStyle w:val="affc"/>
          <w:b/>
          <w:bCs w:val="0"/>
        </w:rPr>
        <w:fldChar w:fldCharType="end"/>
      </w:r>
      <w:r w:rsidR="00593A2F" w:rsidRPr="003F7ECE">
        <w:rPr>
          <w:rStyle w:val="affc"/>
          <w:b/>
          <w:bCs w:val="0"/>
        </w:rPr>
        <w:t>.</w:t>
      </w:r>
      <w:r w:rsidR="0017536A" w:rsidRPr="003F7ECE">
        <w:rPr>
          <w:rStyle w:val="affc"/>
          <w:b/>
          <w:bCs w:val="0"/>
        </w:rPr>
        <w:t xml:space="preserve"> Статус формуляра «Запрос сведений ФНС»</w:t>
      </w:r>
      <w:bookmarkEnd w:id="2052"/>
      <w:bookmarkEnd w:id="2053"/>
      <w:r w:rsidR="0031251A" w:rsidRPr="003F7ECE">
        <w:rPr>
          <w:rStyle w:val="affc"/>
          <w:b/>
          <w:bCs w:val="0"/>
        </w:rPr>
        <w:t xml:space="preserve"> (запрос отклонен ФНС)</w:t>
      </w:r>
      <w:bookmarkEnd w:id="2055"/>
    </w:p>
    <w:p w:rsidR="006D60F9" w:rsidRPr="003F7ECE" w:rsidRDefault="006D60F9" w:rsidP="00276DD6">
      <w:pPr>
        <w:pStyle w:val="GOSTNormal"/>
      </w:pPr>
      <w:r w:rsidRPr="003F7ECE">
        <w:t>Поля формуляра «Запрос сведений ФНС» (таб.</w:t>
      </w:r>
      <w:r w:rsidR="0087352D" w:rsidRPr="003F7ECE">
        <w:t xml:space="preserve"> </w:t>
      </w:r>
      <w:r w:rsidR="0087352D" w:rsidRPr="003F7ECE">
        <w:rPr>
          <w:b/>
        </w:rPr>
        <w:fldChar w:fldCharType="begin"/>
      </w:r>
      <w:r w:rsidR="0087352D" w:rsidRPr="003F7ECE">
        <w:rPr>
          <w:b/>
        </w:rPr>
        <w:instrText xml:space="preserve"> REF _Ref150722293 \h </w:instrText>
      </w:r>
      <w:r w:rsidR="00276DD6" w:rsidRPr="003F7ECE">
        <w:rPr>
          <w:b/>
        </w:rPr>
        <w:instrText xml:space="preserve"> \* MERGEFORMAT </w:instrText>
      </w:r>
      <w:r w:rsidR="0087352D" w:rsidRPr="003F7ECE">
        <w:rPr>
          <w:b/>
        </w:rPr>
      </w:r>
      <w:r w:rsidR="0087352D" w:rsidRPr="003F7ECE">
        <w:rPr>
          <w:b/>
        </w:rPr>
        <w:fldChar w:fldCharType="separate"/>
      </w:r>
      <w:r w:rsidR="0004269F" w:rsidRPr="003F7ECE">
        <w:rPr>
          <w:rStyle w:val="affc"/>
          <w:b w:val="0"/>
          <w:bCs w:val="0"/>
          <w:noProof/>
        </w:rPr>
        <w:t>68</w:t>
      </w:r>
      <w:r w:rsidR="0087352D" w:rsidRPr="003F7ECE">
        <w:rPr>
          <w:b/>
        </w:rPr>
        <w:fldChar w:fldCharType="end"/>
      </w:r>
      <w:r w:rsidRPr="003F7ECE">
        <w:t>).</w:t>
      </w:r>
    </w:p>
    <w:bookmarkStart w:id="2056" w:name="_Toc524683180"/>
    <w:p w:rsidR="0017536A" w:rsidRPr="003F7ECE" w:rsidRDefault="00D05AC1" w:rsidP="001E6CC2">
      <w:pPr>
        <w:pStyle w:val="GOSTNameTable"/>
      </w:pPr>
      <w:r w:rsidRPr="003F7ECE">
        <w:rPr>
          <w:rStyle w:val="affc"/>
          <w:b/>
          <w:bCs w:val="0"/>
        </w:rPr>
        <w:fldChar w:fldCharType="begin"/>
      </w:r>
      <w:r w:rsidR="0017536A" w:rsidRPr="003F7ECE">
        <w:rPr>
          <w:rStyle w:val="affc"/>
          <w:b/>
          <w:bCs w:val="0"/>
        </w:rPr>
        <w:instrText xml:space="preserve"> SEQ Таблица \* ARABIC \s 0 </w:instrText>
      </w:r>
      <w:r w:rsidRPr="003F7ECE">
        <w:rPr>
          <w:rStyle w:val="affc"/>
          <w:b/>
          <w:bCs w:val="0"/>
        </w:rPr>
        <w:fldChar w:fldCharType="separate"/>
      </w:r>
      <w:bookmarkStart w:id="2057" w:name="_Ref150722293"/>
      <w:bookmarkStart w:id="2058" w:name="_Toc183104931"/>
      <w:r w:rsidR="0004269F" w:rsidRPr="003F7ECE">
        <w:rPr>
          <w:rStyle w:val="affc"/>
          <w:b/>
          <w:bCs w:val="0"/>
          <w:noProof/>
        </w:rPr>
        <w:t>68</w:t>
      </w:r>
      <w:bookmarkEnd w:id="2057"/>
      <w:r w:rsidRPr="003F7ECE">
        <w:rPr>
          <w:rStyle w:val="affc"/>
          <w:b/>
          <w:bCs w:val="0"/>
        </w:rPr>
        <w:fldChar w:fldCharType="end"/>
      </w:r>
      <w:r w:rsidR="00607041" w:rsidRPr="003F7ECE">
        <w:t>.</w:t>
      </w:r>
      <w:r w:rsidR="0017536A" w:rsidRPr="003F7ECE">
        <w:t xml:space="preserve"> Поля формуляра «Запрос сведений ФНС»</w:t>
      </w:r>
      <w:bookmarkEnd w:id="2056"/>
      <w:bookmarkEnd w:id="2058"/>
    </w:p>
    <w:tbl>
      <w:tblPr>
        <w:tblStyle w:val="GOSTTable"/>
        <w:tblW w:w="5000" w:type="pct"/>
        <w:tblLook w:val="01E0" w:firstRow="1" w:lastRow="1" w:firstColumn="1" w:lastColumn="1" w:noHBand="0" w:noVBand="0"/>
      </w:tblPr>
      <w:tblGrid>
        <w:gridCol w:w="2360"/>
        <w:gridCol w:w="1549"/>
        <w:gridCol w:w="1970"/>
        <w:gridCol w:w="2111"/>
        <w:gridCol w:w="1704"/>
      </w:tblGrid>
      <w:tr w:rsidR="0017536A" w:rsidRPr="003F7ECE" w:rsidTr="00691DFE">
        <w:trPr>
          <w:cnfStyle w:val="100000000000" w:firstRow="1" w:lastRow="0" w:firstColumn="0" w:lastColumn="0" w:oddVBand="0" w:evenVBand="0" w:oddHBand="0" w:evenHBand="0" w:firstRowFirstColumn="0" w:firstRowLastColumn="0" w:lastRowFirstColumn="0" w:lastRowLastColumn="0"/>
        </w:trPr>
        <w:tc>
          <w:tcPr>
            <w:tcW w:w="1217" w:type="pct"/>
          </w:tcPr>
          <w:p w:rsidR="0017536A" w:rsidRPr="003F7ECE" w:rsidRDefault="0017536A" w:rsidP="00276DD6">
            <w:pPr>
              <w:pStyle w:val="GOSTTableHead"/>
            </w:pPr>
            <w:r w:rsidRPr="003F7ECE">
              <w:t>Название поля</w:t>
            </w:r>
          </w:p>
        </w:tc>
        <w:tc>
          <w:tcPr>
            <w:tcW w:w="799" w:type="pct"/>
          </w:tcPr>
          <w:p w:rsidR="0017536A" w:rsidRPr="003F7ECE" w:rsidRDefault="0017536A" w:rsidP="00276DD6">
            <w:pPr>
              <w:pStyle w:val="GOSTTableHead"/>
            </w:pPr>
            <w:r w:rsidRPr="003F7ECE">
              <w:t>Описание поля</w:t>
            </w:r>
          </w:p>
        </w:tc>
        <w:tc>
          <w:tcPr>
            <w:tcW w:w="1016" w:type="pct"/>
          </w:tcPr>
          <w:p w:rsidR="0017536A" w:rsidRPr="003F7ECE" w:rsidRDefault="0017536A" w:rsidP="00276DD6">
            <w:pPr>
              <w:pStyle w:val="GOSTTableHead"/>
            </w:pPr>
            <w:r w:rsidRPr="003F7ECE">
              <w:t>Обязательность для заполнения</w:t>
            </w:r>
          </w:p>
        </w:tc>
        <w:tc>
          <w:tcPr>
            <w:tcW w:w="1089" w:type="pct"/>
          </w:tcPr>
          <w:p w:rsidR="0017536A" w:rsidRPr="003F7ECE" w:rsidRDefault="0017536A" w:rsidP="00276DD6">
            <w:pPr>
              <w:pStyle w:val="GOSTTableHead"/>
            </w:pPr>
            <w:r w:rsidRPr="003F7ECE">
              <w:t>Значение</w:t>
            </w:r>
          </w:p>
        </w:tc>
        <w:tc>
          <w:tcPr>
            <w:tcW w:w="879" w:type="pct"/>
          </w:tcPr>
          <w:p w:rsidR="0017536A" w:rsidRPr="003F7ECE" w:rsidRDefault="0017536A" w:rsidP="00276DD6">
            <w:pPr>
              <w:pStyle w:val="GOSTTableHead"/>
            </w:pPr>
            <w:r w:rsidRPr="003F7ECE">
              <w:t>Комментарии</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5000" w:type="pct"/>
            <w:gridSpan w:val="5"/>
          </w:tcPr>
          <w:p w:rsidR="0017536A" w:rsidRPr="003F7ECE" w:rsidRDefault="0017536A" w:rsidP="00276DD6">
            <w:pPr>
              <w:pStyle w:val="GOSTTablenorm"/>
            </w:pPr>
            <w:r w:rsidRPr="003F7ECE">
              <w:t>Реквизиты организации, по которой запрашиваются сведения</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ИНН</w:t>
            </w:r>
          </w:p>
        </w:tc>
        <w:tc>
          <w:tcPr>
            <w:tcW w:w="799" w:type="pct"/>
          </w:tcPr>
          <w:p w:rsidR="0017536A" w:rsidRPr="003F7ECE" w:rsidRDefault="0017536A" w:rsidP="00276DD6">
            <w:pPr>
              <w:pStyle w:val="GOSTTablenorm"/>
              <w:rPr>
                <w:szCs w:val="24"/>
              </w:rPr>
            </w:pPr>
            <w:r w:rsidRPr="003F7ECE">
              <w:rPr>
                <w:szCs w:val="24"/>
              </w:rPr>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ОГРН</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КПП</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Дата составления запроса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Порядковый номер в УФОС</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Предельная дата получения ответа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5000" w:type="pct"/>
            <w:gridSpan w:val="5"/>
          </w:tcPr>
          <w:p w:rsidR="0017536A" w:rsidRPr="003F7ECE" w:rsidRDefault="0017536A" w:rsidP="00276DD6">
            <w:pPr>
              <w:pStyle w:val="GOSTTablenorm"/>
            </w:pPr>
            <w:r w:rsidRPr="003F7ECE">
              <w:t>Данные запроса СМЭВ</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ФИО пользователя</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Дата отправки запроса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17536A" w:rsidP="00276DD6">
            <w:pPr>
              <w:pStyle w:val="GOSTTablenorm"/>
            </w:pPr>
            <w:r w:rsidRPr="003F7ECE">
              <w:t>проставляется дата отправки запроса СМЭВ</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Идентификатор запроса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17536A" w:rsidP="00276DD6">
            <w:pPr>
              <w:pStyle w:val="GOSTTablenorm"/>
            </w:pPr>
            <w:r w:rsidRPr="003F7ECE">
              <w:t>id первичного запроса СМЭВ</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5000" w:type="pct"/>
            <w:gridSpan w:val="5"/>
          </w:tcPr>
          <w:p w:rsidR="0017536A" w:rsidRPr="003F7ECE" w:rsidRDefault="0017536A" w:rsidP="00276DD6">
            <w:pPr>
              <w:pStyle w:val="GOSTTablenorm"/>
            </w:pPr>
            <w:r w:rsidRPr="003F7ECE">
              <w:t>Ответ СМЭВ</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Идентификатор запроса СМЭВ</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Дата получения обновления через СМЭВ</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17536A" w:rsidP="00276DD6">
            <w:pPr>
              <w:pStyle w:val="GOSTTablenorm"/>
            </w:pPr>
            <w:r w:rsidRPr="003F7ECE">
              <w:t>автоматически заполняется да</w:t>
            </w:r>
            <w:r w:rsidRPr="003F7ECE">
              <w:lastRenderedPageBreak/>
              <w:t>той получения обновления</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lastRenderedPageBreak/>
              <w:t>Код ответа ФНС</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17536A" w:rsidP="00276DD6">
            <w:pPr>
              <w:pStyle w:val="GOSTTablenorm"/>
            </w:pPr>
            <w:r w:rsidRPr="003F7ECE">
              <w:t>Заполняется при отклонении запроса ФНС</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Сообщение ФНС</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17536A" w:rsidP="00276DD6">
            <w:pPr>
              <w:pStyle w:val="GOSTTablenorm"/>
            </w:pPr>
            <w:r w:rsidRPr="003F7ECE">
              <w:t>Заполняется при отклонении запроса ФНС</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5000" w:type="pct"/>
            <w:gridSpan w:val="5"/>
          </w:tcPr>
          <w:p w:rsidR="0017536A" w:rsidRPr="003F7ECE" w:rsidRDefault="0017536A" w:rsidP="00276DD6">
            <w:pPr>
              <w:pStyle w:val="GOSTTablenorm"/>
            </w:pPr>
            <w:r w:rsidRPr="003F7ECE">
              <w:t>Статус документа</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Дата обновления справочника ЕГРЮЛ</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100000" w:firstRow="0" w:lastRow="0" w:firstColumn="0" w:lastColumn="0" w:oddVBand="0" w:evenVBand="0" w:oddHBand="1" w:evenHBand="0" w:firstRowFirstColumn="0" w:firstRowLastColumn="0" w:lastRowFirstColumn="0" w:lastRowLastColumn="0"/>
        </w:trPr>
        <w:tc>
          <w:tcPr>
            <w:tcW w:w="1217" w:type="pct"/>
          </w:tcPr>
          <w:p w:rsidR="0017536A" w:rsidRPr="003F7ECE" w:rsidRDefault="0017536A" w:rsidP="00276DD6">
            <w:pPr>
              <w:pStyle w:val="GOSTTablenorm"/>
            </w:pPr>
            <w:r w:rsidRPr="003F7ECE">
              <w:t>Статус документа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r w:rsidR="0017536A" w:rsidRPr="003F7ECE" w:rsidTr="00691DFE">
        <w:trPr>
          <w:cnfStyle w:val="000000010000" w:firstRow="0" w:lastRow="0" w:firstColumn="0" w:lastColumn="0" w:oddVBand="0" w:evenVBand="0" w:oddHBand="0" w:evenHBand="1" w:firstRowFirstColumn="0" w:firstRowLastColumn="0" w:lastRowFirstColumn="0" w:lastRowLastColumn="0"/>
        </w:trPr>
        <w:tc>
          <w:tcPr>
            <w:tcW w:w="1217" w:type="pct"/>
          </w:tcPr>
          <w:p w:rsidR="0017536A" w:rsidRPr="003F7ECE" w:rsidRDefault="0017536A" w:rsidP="00276DD6">
            <w:pPr>
              <w:pStyle w:val="GOSTTablenorm"/>
            </w:pPr>
            <w:r w:rsidRPr="003F7ECE">
              <w:t>Тип создания документа</w:t>
            </w:r>
          </w:p>
        </w:tc>
        <w:tc>
          <w:tcPr>
            <w:tcW w:w="799" w:type="pct"/>
          </w:tcPr>
          <w:p w:rsidR="0017536A" w:rsidRPr="003F7ECE" w:rsidRDefault="0017536A" w:rsidP="00276DD6">
            <w:pPr>
              <w:pStyle w:val="GOSTTablenorm"/>
            </w:pPr>
            <w:r w:rsidRPr="003F7ECE">
              <w:t>Текстовое поле</w:t>
            </w:r>
          </w:p>
        </w:tc>
        <w:tc>
          <w:tcPr>
            <w:tcW w:w="1016" w:type="pct"/>
          </w:tcPr>
          <w:p w:rsidR="0017536A" w:rsidRPr="003F7ECE" w:rsidRDefault="0017536A" w:rsidP="00276DD6">
            <w:pPr>
              <w:pStyle w:val="GOSTTablenorm"/>
            </w:pPr>
            <w:r w:rsidRPr="003F7ECE">
              <w:t>Да</w:t>
            </w:r>
          </w:p>
        </w:tc>
        <w:tc>
          <w:tcPr>
            <w:tcW w:w="1089" w:type="pct"/>
          </w:tcPr>
          <w:p w:rsidR="0017536A" w:rsidRPr="003F7ECE" w:rsidRDefault="0017536A" w:rsidP="00276DD6">
            <w:pPr>
              <w:pStyle w:val="GOSTTablenorm"/>
            </w:pPr>
            <w:r w:rsidRPr="003F7ECE">
              <w:t>Поле заполняется автоматически</w:t>
            </w:r>
          </w:p>
        </w:tc>
        <w:tc>
          <w:tcPr>
            <w:tcW w:w="879" w:type="pct"/>
          </w:tcPr>
          <w:p w:rsidR="0017536A" w:rsidRPr="003F7ECE" w:rsidRDefault="00076AA5" w:rsidP="00276DD6">
            <w:pPr>
              <w:pStyle w:val="GOSTTablenorm"/>
            </w:pPr>
            <w:r w:rsidRPr="003F7ECE">
              <w:t>-</w:t>
            </w:r>
          </w:p>
        </w:tc>
      </w:tr>
    </w:tbl>
    <w:p w:rsidR="0017536A" w:rsidRPr="003F7ECE" w:rsidRDefault="0017536A" w:rsidP="00276DD6">
      <w:pPr>
        <w:pStyle w:val="GOSTNormal"/>
      </w:pPr>
      <w:r w:rsidRPr="003F7ECE">
        <w:t>Из формуляра «Запрос сведений ФНС» можно перейти в справочник</w:t>
      </w:r>
      <w:r w:rsidR="00C53A74" w:rsidRPr="003F7ECE">
        <w:t xml:space="preserve"> «ЕГРЮЛ» </w:t>
      </w:r>
      <w:r w:rsidRPr="003F7ECE">
        <w:t>нажав на кнопку «Родительский документ» (</w:t>
      </w:r>
      <w:r w:rsidR="00AB47E6" w:rsidRPr="003F7ECE">
        <w:t>рис. </w:t>
      </w:r>
      <w:r w:rsidR="00B2711F" w:rsidRPr="003F7ECE">
        <w:fldChar w:fldCharType="begin"/>
      </w:r>
      <w:r w:rsidR="00B2711F" w:rsidRPr="003F7ECE">
        <w:instrText xml:space="preserve"> REF _Ref473578511 \h  \* MERGEFORMAT </w:instrText>
      </w:r>
      <w:r w:rsidR="00B2711F" w:rsidRPr="003F7ECE">
        <w:fldChar w:fldCharType="separate"/>
      </w:r>
      <w:r w:rsidR="0004269F" w:rsidRPr="003F7ECE">
        <w:t>107</w:t>
      </w:r>
      <w:r w:rsidR="00B2711F" w:rsidRPr="003F7ECE">
        <w:fldChar w:fldCharType="end"/>
      </w:r>
      <w:r w:rsidRPr="003F7ECE">
        <w:t>).</w:t>
      </w:r>
    </w:p>
    <w:p w:rsidR="0017536A" w:rsidRPr="003F7ECE" w:rsidRDefault="0017536A" w:rsidP="00276DD6">
      <w:pPr>
        <w:pStyle w:val="GOSTFigure"/>
      </w:pPr>
      <w:r w:rsidRPr="003F7ECE">
        <w:rPr>
          <w:noProof/>
        </w:rPr>
        <w:drawing>
          <wp:inline distT="0" distB="0" distL="0" distR="0" wp14:anchorId="62CE2870" wp14:editId="19F2353E">
            <wp:extent cx="5669280" cy="2560320"/>
            <wp:effectExtent l="19050" t="19050" r="26670" b="1143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669280" cy="2560320"/>
                    </a:xfrm>
                    <a:prstGeom prst="rect">
                      <a:avLst/>
                    </a:prstGeom>
                    <a:noFill/>
                    <a:ln w="6350" cmpd="sng">
                      <a:solidFill>
                        <a:srgbClr val="000000"/>
                      </a:solidFill>
                      <a:miter lim="800000"/>
                      <a:headEnd/>
                      <a:tailEnd/>
                    </a:ln>
                    <a:effectLst/>
                  </pic:spPr>
                </pic:pic>
              </a:graphicData>
            </a:graphic>
          </wp:inline>
        </w:drawing>
      </w:r>
    </w:p>
    <w:bookmarkStart w:id="2059" w:name="_Ref473578511"/>
    <w:bookmarkStart w:id="2060" w:name="_Toc524683409"/>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61" w:name="_Toc183105042"/>
      <w:r w:rsidR="0004269F" w:rsidRPr="003F7ECE">
        <w:rPr>
          <w:rStyle w:val="affc"/>
          <w:b/>
          <w:bCs w:val="0"/>
          <w:noProof/>
        </w:rPr>
        <w:t>107</w:t>
      </w:r>
      <w:r w:rsidRPr="003F7ECE">
        <w:rPr>
          <w:rStyle w:val="affc"/>
          <w:b/>
          <w:bCs w:val="0"/>
        </w:rPr>
        <w:fldChar w:fldCharType="end"/>
      </w:r>
      <w:bookmarkEnd w:id="2059"/>
      <w:r w:rsidR="00593A2F" w:rsidRPr="003F7ECE">
        <w:rPr>
          <w:rStyle w:val="affc"/>
          <w:b/>
          <w:bCs w:val="0"/>
        </w:rPr>
        <w:t>.</w:t>
      </w:r>
      <w:r w:rsidR="0017536A" w:rsidRPr="003F7ECE">
        <w:rPr>
          <w:rStyle w:val="affc"/>
          <w:b/>
          <w:bCs w:val="0"/>
        </w:rPr>
        <w:t xml:space="preserve"> Формуляр «Запрос сведений ФНС»</w:t>
      </w:r>
      <w:bookmarkEnd w:id="2060"/>
      <w:bookmarkEnd w:id="2061"/>
    </w:p>
    <w:p w:rsidR="0017536A" w:rsidRPr="003F7ECE" w:rsidRDefault="0017536A" w:rsidP="00276DD6">
      <w:pPr>
        <w:pStyle w:val="GOSTNormal"/>
      </w:pPr>
      <w:r w:rsidRPr="003F7ECE">
        <w:t>В ЛК ЭБ обновление справочника</w:t>
      </w:r>
      <w:r w:rsidR="00C53A74" w:rsidRPr="003F7ECE">
        <w:t xml:space="preserve"> «ЕГРЮЛ» </w:t>
      </w:r>
      <w:r w:rsidRPr="003F7ECE">
        <w:t>происходит штатным способом, после смены статуса формуляра «Запрос сведений ФНС» на «Исполнен». Дата обновления справочника</w:t>
      </w:r>
      <w:r w:rsidR="00C53A74" w:rsidRPr="003F7ECE">
        <w:t xml:space="preserve"> «ЕГРЮЛ» </w:t>
      </w:r>
      <w:r w:rsidRPr="003F7ECE">
        <w:t xml:space="preserve">– автоматически заполняется датой обновления справочника. </w:t>
      </w:r>
    </w:p>
    <w:p w:rsidR="0017536A" w:rsidRPr="003F7ECE" w:rsidRDefault="0017536A" w:rsidP="00276DD6">
      <w:pPr>
        <w:pStyle w:val="GOSTNormal"/>
      </w:pPr>
      <w:r w:rsidRPr="003F7ECE">
        <w:t>В случае неполучения обновлений по данным</w:t>
      </w:r>
      <w:r w:rsidR="00C53A74" w:rsidRPr="003F7ECE">
        <w:t xml:space="preserve"> «ЕГРЮЛ» </w:t>
      </w:r>
      <w:r w:rsidRPr="003F7ECE">
        <w:t>в течении 5 дней, автоматически происходит смена статуса – «Запрос отклонен ФНС».</w:t>
      </w:r>
    </w:p>
    <w:p w:rsidR="0017536A" w:rsidRPr="003F7ECE" w:rsidRDefault="0017536A" w:rsidP="00276DD6">
      <w:pPr>
        <w:pStyle w:val="GOSTNormal"/>
      </w:pPr>
      <w:r w:rsidRPr="003F7ECE">
        <w:t>После получения обновленных данных от ФНС ранее актуальная запись</w:t>
      </w:r>
      <w:r w:rsidR="00C53A74" w:rsidRPr="003F7ECE">
        <w:t xml:space="preserve"> «ЕГРЮЛ» </w:t>
      </w:r>
      <w:r w:rsidRPr="003F7ECE">
        <w:t>автоматически переводится на статус «ARCHIVE» и создается новая обновленная запись на статусе «ACTIVE».</w:t>
      </w:r>
    </w:p>
    <w:p w:rsidR="0017536A" w:rsidRPr="003F7ECE" w:rsidRDefault="0017536A" w:rsidP="00276DD6">
      <w:pPr>
        <w:pStyle w:val="32"/>
      </w:pPr>
      <w:bookmarkStart w:id="2062" w:name="_Toc438202888"/>
      <w:r w:rsidRPr="003F7ECE">
        <w:lastRenderedPageBreak/>
        <w:t xml:space="preserve"> </w:t>
      </w:r>
      <w:bookmarkStart w:id="2063" w:name="_Toc436664177"/>
      <w:bookmarkStart w:id="2064" w:name="_Toc457828044"/>
      <w:bookmarkStart w:id="2065" w:name="_Toc478574679"/>
      <w:bookmarkStart w:id="2066" w:name="_Toc489894286"/>
      <w:bookmarkStart w:id="2067" w:name="_Ref65356780"/>
      <w:bookmarkStart w:id="2068" w:name="_Toc183104835"/>
      <w:r w:rsidRPr="003F7ECE">
        <w:t>Обновление отсутствующих записей в</w:t>
      </w:r>
      <w:bookmarkEnd w:id="2063"/>
      <w:bookmarkEnd w:id="2064"/>
      <w:bookmarkEnd w:id="2065"/>
      <w:bookmarkEnd w:id="2066"/>
      <w:bookmarkEnd w:id="2067"/>
      <w:r w:rsidR="00C53A74" w:rsidRPr="003F7ECE">
        <w:t xml:space="preserve"> «ЕГРЮЛ»</w:t>
      </w:r>
      <w:bookmarkEnd w:id="2068"/>
      <w:r w:rsidR="00C53A74" w:rsidRPr="003F7ECE">
        <w:t xml:space="preserve"> </w:t>
      </w:r>
    </w:p>
    <w:p w:rsidR="0017536A" w:rsidRPr="003F7ECE" w:rsidRDefault="0017536A" w:rsidP="00276DD6">
      <w:pPr>
        <w:pStyle w:val="GOSTNormal"/>
      </w:pPr>
      <w:r w:rsidRPr="003F7ECE">
        <w:t xml:space="preserve">Пользователь вручную в списковой форме «Запрос сведений ФНС» нажимает на кнопку </w:t>
      </w:r>
      <w:r w:rsidRPr="003F7ECE">
        <w:rPr>
          <w:noProof/>
        </w:rPr>
        <w:drawing>
          <wp:inline distT="0" distB="0" distL="0" distR="0" wp14:anchorId="7BF15C38" wp14:editId="756BC23B">
            <wp:extent cx="365760" cy="365760"/>
            <wp:effectExtent l="19050" t="19050" r="15240" b="1524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F7ECE">
        <w:t xml:space="preserve"> «Создать новый документ» (</w:t>
      </w:r>
      <w:r w:rsidR="00AB47E6" w:rsidRPr="003F7ECE">
        <w:t>рис. </w:t>
      </w:r>
      <w:r w:rsidR="00B2711F" w:rsidRPr="003F7ECE">
        <w:fldChar w:fldCharType="begin"/>
      </w:r>
      <w:r w:rsidR="00B2711F" w:rsidRPr="003F7ECE">
        <w:instrText xml:space="preserve"> REF _Ref473578606 \h  \* MERGEFORMAT </w:instrText>
      </w:r>
      <w:r w:rsidR="00B2711F" w:rsidRPr="003F7ECE">
        <w:fldChar w:fldCharType="separate"/>
      </w:r>
      <w:r w:rsidR="0004269F" w:rsidRPr="003F7ECE">
        <w:t>108</w:t>
      </w:r>
      <w:r w:rsidR="00B2711F" w:rsidRPr="003F7ECE">
        <w:fldChar w:fldCharType="end"/>
      </w:r>
      <w:r w:rsidRPr="003F7ECE">
        <w:t>).</w:t>
      </w:r>
    </w:p>
    <w:p w:rsidR="0017536A" w:rsidRPr="003F7ECE" w:rsidRDefault="00992DAE" w:rsidP="001E6CC2">
      <w:pPr>
        <w:pStyle w:val="GOSTFigure"/>
      </w:pPr>
      <w:r w:rsidRPr="003F7ECE">
        <w:rPr>
          <w:noProof/>
        </w:rPr>
        <w:drawing>
          <wp:inline distT="0" distB="0" distL="0" distR="0" wp14:anchorId="4207553C" wp14:editId="2E5DA5C1">
            <wp:extent cx="6120130" cy="162433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20130" cy="1624330"/>
                    </a:xfrm>
                    <a:prstGeom prst="rect">
                      <a:avLst/>
                    </a:prstGeom>
                  </pic:spPr>
                </pic:pic>
              </a:graphicData>
            </a:graphic>
          </wp:inline>
        </w:drawing>
      </w:r>
    </w:p>
    <w:bookmarkStart w:id="2069" w:name="_Ref473578606"/>
    <w:bookmarkStart w:id="2070" w:name="_Toc524683410"/>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71" w:name="_Toc183105043"/>
      <w:r w:rsidR="0004269F" w:rsidRPr="003F7ECE">
        <w:rPr>
          <w:rStyle w:val="affc"/>
          <w:b/>
          <w:bCs w:val="0"/>
          <w:noProof/>
        </w:rPr>
        <w:t>108</w:t>
      </w:r>
      <w:r w:rsidRPr="003F7ECE">
        <w:rPr>
          <w:rStyle w:val="affc"/>
          <w:b/>
          <w:bCs w:val="0"/>
        </w:rPr>
        <w:fldChar w:fldCharType="end"/>
      </w:r>
      <w:bookmarkEnd w:id="2069"/>
      <w:r w:rsidR="00593A2F" w:rsidRPr="003F7ECE">
        <w:rPr>
          <w:rStyle w:val="affc"/>
          <w:b/>
          <w:bCs w:val="0"/>
        </w:rPr>
        <w:t>.</w:t>
      </w:r>
      <w:r w:rsidR="0017536A" w:rsidRPr="003F7ECE">
        <w:rPr>
          <w:rStyle w:val="affc"/>
          <w:b/>
          <w:bCs w:val="0"/>
        </w:rPr>
        <w:t xml:space="preserve"> Списковая форма «Запрос сведений ФНС»</w:t>
      </w:r>
      <w:bookmarkEnd w:id="2070"/>
      <w:bookmarkEnd w:id="2071"/>
    </w:p>
    <w:p w:rsidR="0017536A" w:rsidRPr="003F7ECE" w:rsidRDefault="0017536A" w:rsidP="00276DD6">
      <w:pPr>
        <w:pStyle w:val="GOSTNormal"/>
      </w:pPr>
      <w:r w:rsidRPr="003F7ECE">
        <w:t>Открывается форма «Запрос сведений ФНС» (</w:t>
      </w:r>
      <w:r w:rsidR="00AB47E6" w:rsidRPr="003F7ECE">
        <w:t>рис. </w:t>
      </w:r>
      <w:r w:rsidR="00B2711F" w:rsidRPr="003F7ECE">
        <w:fldChar w:fldCharType="begin"/>
      </w:r>
      <w:r w:rsidR="00B2711F" w:rsidRPr="003F7ECE">
        <w:instrText xml:space="preserve"> REF _Ref473578653 \h  \* MERGEFORMAT </w:instrText>
      </w:r>
      <w:r w:rsidR="00B2711F" w:rsidRPr="003F7ECE">
        <w:fldChar w:fldCharType="separate"/>
      </w:r>
      <w:r w:rsidR="0004269F" w:rsidRPr="003F7ECE">
        <w:t>109</w:t>
      </w:r>
      <w:r w:rsidR="00B2711F" w:rsidRPr="003F7ECE">
        <w:fldChar w:fldCharType="end"/>
      </w:r>
      <w:r w:rsidRPr="003F7ECE">
        <w:t>).</w:t>
      </w:r>
    </w:p>
    <w:p w:rsidR="0017536A" w:rsidRPr="003F7ECE" w:rsidRDefault="0017536A" w:rsidP="00276DD6">
      <w:pPr>
        <w:pStyle w:val="GOSTFigure"/>
      </w:pPr>
      <w:r w:rsidRPr="003F7ECE">
        <w:rPr>
          <w:noProof/>
        </w:rPr>
        <w:drawing>
          <wp:inline distT="0" distB="0" distL="0" distR="0" wp14:anchorId="59ACB77A" wp14:editId="52079F68">
            <wp:extent cx="5760720" cy="2651760"/>
            <wp:effectExtent l="19050" t="19050" r="11430" b="1524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w="6350" cmpd="sng">
                      <a:solidFill>
                        <a:srgbClr val="000000"/>
                      </a:solidFill>
                      <a:miter lim="800000"/>
                      <a:headEnd/>
                      <a:tailEnd/>
                    </a:ln>
                    <a:effectLst/>
                  </pic:spPr>
                </pic:pic>
              </a:graphicData>
            </a:graphic>
          </wp:inline>
        </w:drawing>
      </w:r>
    </w:p>
    <w:bookmarkStart w:id="2072" w:name="_Ref473578653"/>
    <w:bookmarkStart w:id="2073" w:name="_Toc524683411"/>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74" w:name="_Toc183105044"/>
      <w:r w:rsidR="0004269F" w:rsidRPr="003F7ECE">
        <w:rPr>
          <w:rStyle w:val="affc"/>
          <w:b/>
          <w:bCs w:val="0"/>
          <w:noProof/>
        </w:rPr>
        <w:t>109</w:t>
      </w:r>
      <w:r w:rsidRPr="003F7ECE">
        <w:rPr>
          <w:rStyle w:val="affc"/>
          <w:b/>
          <w:bCs w:val="0"/>
        </w:rPr>
        <w:fldChar w:fldCharType="end"/>
      </w:r>
      <w:bookmarkEnd w:id="2072"/>
      <w:r w:rsidR="0070048F" w:rsidRPr="003F7ECE">
        <w:rPr>
          <w:rStyle w:val="affc"/>
          <w:b/>
          <w:bCs w:val="0"/>
        </w:rPr>
        <w:t>.</w:t>
      </w:r>
      <w:r w:rsidR="0017536A" w:rsidRPr="003F7ECE">
        <w:rPr>
          <w:rStyle w:val="affc"/>
          <w:b/>
          <w:bCs w:val="0"/>
        </w:rPr>
        <w:t xml:space="preserve"> Форма «Запрос сведений ФНС»</w:t>
      </w:r>
      <w:bookmarkEnd w:id="2073"/>
      <w:bookmarkEnd w:id="2074"/>
    </w:p>
    <w:p w:rsidR="0017536A" w:rsidRPr="003F7ECE" w:rsidRDefault="0017536A" w:rsidP="00276DD6">
      <w:pPr>
        <w:pStyle w:val="GOSTNormal"/>
      </w:pPr>
      <w:r w:rsidRPr="003F7ECE">
        <w:t>Поля, выделенные красным цветом необходимо заполнить для сохранения формуляра «Запрос сведений ФНС». После сохранения формуляр переходит на статус «Новый» с типом создания документа «Ручной» (</w:t>
      </w:r>
      <w:r w:rsidR="00AB47E6" w:rsidRPr="003F7ECE">
        <w:t>рис. </w:t>
      </w:r>
      <w:r w:rsidR="00B2711F" w:rsidRPr="003F7ECE">
        <w:fldChar w:fldCharType="begin"/>
      </w:r>
      <w:r w:rsidR="00B2711F" w:rsidRPr="003F7ECE">
        <w:instrText xml:space="preserve"> REF _Ref473578702 \h  \* MERGEFORMAT </w:instrText>
      </w:r>
      <w:r w:rsidR="00B2711F" w:rsidRPr="003F7ECE">
        <w:fldChar w:fldCharType="separate"/>
      </w:r>
      <w:r w:rsidR="0004269F" w:rsidRPr="003F7ECE">
        <w:t>110</w:t>
      </w:r>
      <w:r w:rsidR="00B2711F" w:rsidRPr="003F7ECE">
        <w:fldChar w:fldCharType="end"/>
      </w:r>
      <w:r w:rsidRPr="003F7ECE">
        <w:t>).</w:t>
      </w:r>
    </w:p>
    <w:p w:rsidR="0017536A" w:rsidRPr="003F7ECE" w:rsidRDefault="0017536A" w:rsidP="00276DD6">
      <w:pPr>
        <w:pStyle w:val="GOSTFigure"/>
      </w:pPr>
      <w:r w:rsidRPr="003F7ECE">
        <w:rPr>
          <w:noProof/>
        </w:rPr>
        <w:lastRenderedPageBreak/>
        <w:drawing>
          <wp:inline distT="0" distB="0" distL="0" distR="0" wp14:anchorId="097B3BB1" wp14:editId="57AD9FC9">
            <wp:extent cx="5577840" cy="1463040"/>
            <wp:effectExtent l="19050" t="19050" r="22860" b="2286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w:r>
    </w:p>
    <w:bookmarkStart w:id="2075" w:name="_Ref473578702"/>
    <w:bookmarkStart w:id="2076" w:name="_Toc524683412"/>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77" w:name="_Toc183105045"/>
      <w:r w:rsidR="0004269F" w:rsidRPr="003F7ECE">
        <w:rPr>
          <w:rStyle w:val="affc"/>
          <w:b/>
          <w:bCs w:val="0"/>
          <w:noProof/>
        </w:rPr>
        <w:t>110</w:t>
      </w:r>
      <w:r w:rsidRPr="003F7ECE">
        <w:rPr>
          <w:rStyle w:val="affc"/>
          <w:b/>
          <w:bCs w:val="0"/>
        </w:rPr>
        <w:fldChar w:fldCharType="end"/>
      </w:r>
      <w:bookmarkEnd w:id="2075"/>
      <w:r w:rsidR="0070048F" w:rsidRPr="003F7ECE">
        <w:rPr>
          <w:rStyle w:val="affc"/>
          <w:b/>
          <w:bCs w:val="0"/>
        </w:rPr>
        <w:t>.</w:t>
      </w:r>
      <w:r w:rsidR="0017536A" w:rsidRPr="003F7ECE">
        <w:rPr>
          <w:rStyle w:val="affc"/>
          <w:b/>
          <w:bCs w:val="0"/>
        </w:rPr>
        <w:t xml:space="preserve"> Списковая форма «Запрос сведений ФНС»</w:t>
      </w:r>
      <w:bookmarkEnd w:id="2076"/>
      <w:bookmarkEnd w:id="2077"/>
    </w:p>
    <w:p w:rsidR="0017536A" w:rsidRPr="003F7ECE" w:rsidRDefault="0017536A" w:rsidP="00276DD6">
      <w:pPr>
        <w:pStyle w:val="GOSTNormal"/>
      </w:pPr>
      <w:r w:rsidRPr="003F7ECE">
        <w:t>Для отправки запроса в ФНС необходимо выделить запись и нажать на кнопку «Создать/Отправить запрос в ФНС (</w:t>
      </w:r>
      <w:r w:rsidR="001B04DB" w:rsidRPr="003F7ECE">
        <w:t>рис. </w:t>
      </w:r>
      <w:r w:rsidR="00B2711F" w:rsidRPr="003F7ECE">
        <w:fldChar w:fldCharType="begin"/>
      </w:r>
      <w:r w:rsidR="00B2711F" w:rsidRPr="003F7ECE">
        <w:instrText xml:space="preserve"> REF _Ref473578743 \h  \* MERGEFORMAT </w:instrText>
      </w:r>
      <w:r w:rsidR="00B2711F" w:rsidRPr="003F7ECE">
        <w:fldChar w:fldCharType="separate"/>
      </w:r>
      <w:r w:rsidR="0004269F" w:rsidRPr="003F7ECE">
        <w:t>111</w:t>
      </w:r>
      <w:r w:rsidR="00B2711F" w:rsidRPr="003F7ECE">
        <w:fldChar w:fldCharType="end"/>
      </w:r>
      <w:r w:rsidRPr="003F7ECE">
        <w:t>)</w:t>
      </w:r>
      <w:r w:rsidR="00B65006" w:rsidRPr="003F7ECE">
        <w:t>.</w:t>
      </w:r>
    </w:p>
    <w:p w:rsidR="0017536A" w:rsidRPr="003F7ECE" w:rsidRDefault="0017536A" w:rsidP="00276DD6">
      <w:pPr>
        <w:pStyle w:val="GOSTFigure"/>
      </w:pPr>
      <w:r w:rsidRPr="003F7ECE">
        <w:rPr>
          <w:noProof/>
        </w:rPr>
        <w:drawing>
          <wp:inline distT="0" distB="0" distL="0" distR="0" wp14:anchorId="3AD7BB7C" wp14:editId="0140593F">
            <wp:extent cx="5577840" cy="1463040"/>
            <wp:effectExtent l="19050" t="19050" r="22860" b="2286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w:r>
    </w:p>
    <w:bookmarkStart w:id="2078" w:name="_Ref473578743"/>
    <w:bookmarkStart w:id="2079" w:name="_Toc524683413"/>
    <w:p w:rsidR="0017536A" w:rsidRPr="003F7ECE" w:rsidRDefault="00D05AC1" w:rsidP="001E6CC2">
      <w:pPr>
        <w:pStyle w:val="GOSTFigName"/>
        <w:rPr>
          <w:rStyle w:val="affc"/>
          <w:b/>
          <w:bCs w:val="0"/>
        </w:rPr>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80" w:name="_Toc183105046"/>
      <w:r w:rsidR="0004269F" w:rsidRPr="003F7ECE">
        <w:rPr>
          <w:rStyle w:val="affc"/>
          <w:b/>
          <w:bCs w:val="0"/>
          <w:noProof/>
        </w:rPr>
        <w:t>111</w:t>
      </w:r>
      <w:r w:rsidRPr="003F7ECE">
        <w:rPr>
          <w:rStyle w:val="affc"/>
          <w:b/>
          <w:bCs w:val="0"/>
        </w:rPr>
        <w:fldChar w:fldCharType="end"/>
      </w:r>
      <w:bookmarkEnd w:id="2078"/>
      <w:r w:rsidR="0070048F" w:rsidRPr="003F7ECE">
        <w:rPr>
          <w:rStyle w:val="affc"/>
          <w:b/>
          <w:bCs w:val="0"/>
        </w:rPr>
        <w:t>.</w:t>
      </w:r>
      <w:r w:rsidR="0017536A" w:rsidRPr="003F7ECE">
        <w:rPr>
          <w:rStyle w:val="affc"/>
          <w:b/>
          <w:bCs w:val="0"/>
        </w:rPr>
        <w:t xml:space="preserve"> Отправка запроса сведений в ФНС</w:t>
      </w:r>
      <w:bookmarkEnd w:id="2079"/>
      <w:bookmarkEnd w:id="2080"/>
    </w:p>
    <w:p w:rsidR="0017536A" w:rsidRPr="003F7ECE" w:rsidRDefault="0017536A" w:rsidP="00276DD6">
      <w:pPr>
        <w:pStyle w:val="GOSTNormal"/>
      </w:pPr>
      <w:r w:rsidRPr="003F7ECE">
        <w:t>После успешного завершения выполнения операция происходит переход на статус «Запрошено обновление НСИ» (</w:t>
      </w:r>
      <w:r w:rsidR="001B04DB" w:rsidRPr="003F7ECE">
        <w:t>рис. </w:t>
      </w:r>
      <w:r w:rsidR="00B2711F" w:rsidRPr="003F7ECE">
        <w:fldChar w:fldCharType="begin"/>
      </w:r>
      <w:r w:rsidR="00B2711F" w:rsidRPr="003F7ECE">
        <w:instrText xml:space="preserve"> REF _Ref473578791 \h  \* MERGEFORMAT </w:instrText>
      </w:r>
      <w:r w:rsidR="00B2711F" w:rsidRPr="003F7ECE">
        <w:fldChar w:fldCharType="separate"/>
      </w:r>
      <w:r w:rsidR="0004269F" w:rsidRPr="003F7ECE">
        <w:t>112</w:t>
      </w:r>
      <w:r w:rsidR="00B2711F" w:rsidRPr="003F7ECE">
        <w:fldChar w:fldCharType="end"/>
      </w:r>
      <w:r w:rsidRPr="003F7ECE">
        <w:t>).</w:t>
      </w:r>
    </w:p>
    <w:p w:rsidR="0017536A" w:rsidRPr="003F7ECE" w:rsidRDefault="0017536A" w:rsidP="00276DD6">
      <w:pPr>
        <w:pStyle w:val="GOSTFigure"/>
      </w:pPr>
      <w:r w:rsidRPr="003F7ECE">
        <w:rPr>
          <w:noProof/>
        </w:rPr>
        <w:drawing>
          <wp:inline distT="0" distB="0" distL="0" distR="0" wp14:anchorId="1CAC6728" wp14:editId="1CFE35E3">
            <wp:extent cx="5852160" cy="2926080"/>
            <wp:effectExtent l="19050" t="19050" r="15240" b="2667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52160" cy="2926080"/>
                    </a:xfrm>
                    <a:prstGeom prst="rect">
                      <a:avLst/>
                    </a:prstGeom>
                    <a:noFill/>
                    <a:ln w="6350" cmpd="sng">
                      <a:solidFill>
                        <a:srgbClr val="000000"/>
                      </a:solidFill>
                      <a:miter lim="800000"/>
                      <a:headEnd/>
                      <a:tailEnd/>
                    </a:ln>
                    <a:effectLst/>
                  </pic:spPr>
                </pic:pic>
              </a:graphicData>
            </a:graphic>
          </wp:inline>
        </w:drawing>
      </w:r>
    </w:p>
    <w:bookmarkStart w:id="2081" w:name="_Ref473578791"/>
    <w:bookmarkStart w:id="2082" w:name="_Toc524683414"/>
    <w:p w:rsidR="00993558" w:rsidRPr="003F7ECE" w:rsidRDefault="00D05AC1" w:rsidP="001E6CC2">
      <w:pPr>
        <w:pStyle w:val="GOSTFigName"/>
      </w:pPr>
      <w:r w:rsidRPr="003F7ECE">
        <w:rPr>
          <w:rStyle w:val="affc"/>
          <w:b/>
          <w:bCs w:val="0"/>
        </w:rPr>
        <w:fldChar w:fldCharType="begin"/>
      </w:r>
      <w:r w:rsidR="0017536A" w:rsidRPr="003F7ECE">
        <w:rPr>
          <w:rStyle w:val="affc"/>
          <w:b/>
          <w:bCs w:val="0"/>
        </w:rPr>
        <w:instrText xml:space="preserve"> SEQ Рисунок \* ARABIC </w:instrText>
      </w:r>
      <w:r w:rsidRPr="003F7ECE">
        <w:rPr>
          <w:rStyle w:val="affc"/>
          <w:b/>
          <w:bCs w:val="0"/>
        </w:rPr>
        <w:fldChar w:fldCharType="separate"/>
      </w:r>
      <w:bookmarkStart w:id="2083" w:name="_Toc183105047"/>
      <w:r w:rsidR="0004269F" w:rsidRPr="003F7ECE">
        <w:rPr>
          <w:rStyle w:val="affc"/>
          <w:b/>
          <w:bCs w:val="0"/>
          <w:noProof/>
        </w:rPr>
        <w:t>112</w:t>
      </w:r>
      <w:r w:rsidRPr="003F7ECE">
        <w:rPr>
          <w:rStyle w:val="affc"/>
          <w:b/>
          <w:bCs w:val="0"/>
        </w:rPr>
        <w:fldChar w:fldCharType="end"/>
      </w:r>
      <w:bookmarkEnd w:id="2081"/>
      <w:r w:rsidR="0070048F" w:rsidRPr="003F7ECE">
        <w:rPr>
          <w:rStyle w:val="affc"/>
          <w:b/>
          <w:bCs w:val="0"/>
        </w:rPr>
        <w:t>.</w:t>
      </w:r>
      <w:r w:rsidR="0017536A" w:rsidRPr="003F7ECE">
        <w:rPr>
          <w:rStyle w:val="affc"/>
          <w:b/>
          <w:bCs w:val="0"/>
        </w:rPr>
        <w:t xml:space="preserve"> Отправка запроса сведений в ФНС</w:t>
      </w:r>
      <w:bookmarkEnd w:id="2082"/>
      <w:bookmarkEnd w:id="2083"/>
    </w:p>
    <w:p w:rsidR="00993558" w:rsidRPr="003F7ECE" w:rsidRDefault="00993558" w:rsidP="00276DD6">
      <w:pPr>
        <w:pStyle w:val="32"/>
        <w:tabs>
          <w:tab w:val="clear" w:pos="964"/>
        </w:tabs>
      </w:pPr>
      <w:bookmarkStart w:id="2084" w:name="_Toc183104836"/>
      <w:r w:rsidRPr="003F7ECE">
        <w:lastRenderedPageBreak/>
        <w:t>Автоматизированное обновление записей справочника</w:t>
      </w:r>
      <w:r w:rsidR="00C53A74" w:rsidRPr="003F7ECE">
        <w:t xml:space="preserve"> «ЕГРЮЛ» </w:t>
      </w:r>
      <w:r w:rsidR="00586B00" w:rsidRPr="003F7ECE">
        <w:t>с последующим обновлением записей Сводного реестра</w:t>
      </w:r>
      <w:bookmarkEnd w:id="2084"/>
    </w:p>
    <w:p w:rsidR="00993558" w:rsidRPr="003F7ECE" w:rsidRDefault="00993558" w:rsidP="00276DD6">
      <w:pPr>
        <w:pStyle w:val="GOSTNormal"/>
      </w:pPr>
      <w:r w:rsidRPr="003F7ECE">
        <w:t>Автоматизированное обновление записей справочника</w:t>
      </w:r>
      <w:r w:rsidR="00C53A74" w:rsidRPr="003F7ECE">
        <w:t xml:space="preserve"> «ЕГРЮЛ» </w:t>
      </w:r>
      <w:r w:rsidRPr="003F7ECE">
        <w:t>выполняется</w:t>
      </w:r>
      <w:r w:rsidR="00B44D8D" w:rsidRPr="003F7ECE">
        <w:t xml:space="preserve"> </w:t>
      </w:r>
      <w:r w:rsidR="007B67BE" w:rsidRPr="003F7ECE">
        <w:t>а</w:t>
      </w:r>
      <w:r w:rsidR="007B67BE" w:rsidRPr="003F7ECE">
        <w:rPr>
          <w:bCs/>
          <w:color w:val="000000"/>
          <w:szCs w:val="24"/>
        </w:rPr>
        <w:t>втоматической процедурой</w:t>
      </w:r>
      <w:r w:rsidR="00B44D8D" w:rsidRPr="003F7ECE">
        <w:t>, без участия пользователя.</w:t>
      </w:r>
      <w:r w:rsidRPr="003F7ECE">
        <w:t xml:space="preserve"> </w:t>
      </w:r>
    </w:p>
    <w:p w:rsidR="00993558" w:rsidRPr="003F7ECE" w:rsidRDefault="007B67BE" w:rsidP="00851946">
      <w:pPr>
        <w:pStyle w:val="GOSTNormalWithout"/>
        <w:rPr>
          <w:rStyle w:val="GOSTSymItalic"/>
          <w:i w:val="0"/>
        </w:rPr>
      </w:pPr>
      <w:r w:rsidRPr="003F7ECE">
        <w:rPr>
          <w:bCs/>
          <w:color w:val="000000"/>
          <w:szCs w:val="24"/>
        </w:rPr>
        <w:t>Автоматическая процедура</w:t>
      </w:r>
      <w:r w:rsidR="00993558" w:rsidRPr="003F7ECE">
        <w:t xml:space="preserve"> </w:t>
      </w:r>
      <w:r w:rsidR="00993558" w:rsidRPr="003F7ECE">
        <w:rPr>
          <w:rStyle w:val="GOSTSymItalic"/>
          <w:i w:val="0"/>
        </w:rPr>
        <w:t xml:space="preserve">обновления </w:t>
      </w:r>
      <w:r w:rsidR="00993558" w:rsidRPr="003F7ECE">
        <w:t>записей справочника</w:t>
      </w:r>
      <w:r w:rsidR="00C53A74" w:rsidRPr="003F7ECE">
        <w:t xml:space="preserve"> «ЕГРЮЛ» </w:t>
      </w:r>
      <w:r w:rsidR="00993558" w:rsidRPr="003F7ECE">
        <w:rPr>
          <w:rStyle w:val="GOSTSymItalic"/>
          <w:i w:val="0"/>
        </w:rPr>
        <w:t>запускается 1 раз в сутки и имеет следующие шаги:</w:t>
      </w:r>
    </w:p>
    <w:p w:rsidR="00993558" w:rsidRPr="003F7ECE" w:rsidRDefault="00993558" w:rsidP="001F6964">
      <w:pPr>
        <w:pStyle w:val="GOSTNormal"/>
        <w:numPr>
          <w:ilvl w:val="0"/>
          <w:numId w:val="68"/>
        </w:numPr>
        <w:rPr>
          <w:rStyle w:val="GOSTSymItalic"/>
          <w:i w:val="0"/>
        </w:rPr>
      </w:pPr>
      <w:r w:rsidRPr="003F7ECE">
        <w:rPr>
          <w:rStyle w:val="GOSTSymItalic"/>
          <w:i w:val="0"/>
        </w:rPr>
        <w:t>Формируется и отправляется запрос в ФНС через СМЭВ на получение списка изменений в ЕГРЮЛ. Детали запроса представлены ниже.</w:t>
      </w:r>
    </w:p>
    <w:p w:rsidR="00993558" w:rsidRPr="003F7ECE" w:rsidRDefault="00993558" w:rsidP="001F6964">
      <w:pPr>
        <w:pStyle w:val="GOSTNormal"/>
        <w:numPr>
          <w:ilvl w:val="0"/>
          <w:numId w:val="68"/>
        </w:numPr>
        <w:rPr>
          <w:rStyle w:val="GOSTSymItalic"/>
          <w:i w:val="0"/>
        </w:rPr>
      </w:pPr>
      <w:r w:rsidRPr="003F7ECE">
        <w:rPr>
          <w:rStyle w:val="GOSTSymItalic"/>
          <w:i w:val="0"/>
        </w:rPr>
        <w:t>Полученный ответ на запрос списка сохраняется в БД.</w:t>
      </w:r>
    </w:p>
    <w:p w:rsidR="00993558" w:rsidRPr="003F7ECE" w:rsidRDefault="00993558" w:rsidP="001F6964">
      <w:pPr>
        <w:pStyle w:val="GOSTNormal"/>
        <w:numPr>
          <w:ilvl w:val="0"/>
          <w:numId w:val="68"/>
        </w:numPr>
        <w:rPr>
          <w:rStyle w:val="GOSTSymItalic"/>
          <w:i w:val="0"/>
        </w:rPr>
      </w:pPr>
      <w:r w:rsidRPr="003F7ECE">
        <w:rPr>
          <w:rStyle w:val="GOSTSymItalic"/>
          <w:i w:val="0"/>
        </w:rPr>
        <w:t xml:space="preserve">Выполняется обработка полученного ответа на запрос списка. </w:t>
      </w:r>
    </w:p>
    <w:p w:rsidR="00993558" w:rsidRPr="003F7ECE" w:rsidRDefault="00993558" w:rsidP="00276DD6">
      <w:pPr>
        <w:pStyle w:val="GOSTNormal"/>
        <w:ind w:left="720" w:firstLine="0"/>
        <w:rPr>
          <w:rStyle w:val="GOSTSymItalic"/>
          <w:i w:val="0"/>
        </w:rPr>
      </w:pPr>
      <w:r w:rsidRPr="003F7ECE">
        <w:rPr>
          <w:rStyle w:val="GOSTSymItalic"/>
          <w:i w:val="0"/>
        </w:rPr>
        <w:t>Если данные получены, то по каждому ОГРН из полученного списка формируется и отправляется запрос в ФНС через СМЭВ. Используется тот же механизм и вид сведений, что и при ручном обновлении записей справочника (</w:t>
      </w:r>
      <w:r w:rsidR="00586B00" w:rsidRPr="003F7ECE">
        <w:rPr>
          <w:rStyle w:val="GOSTSymItalic"/>
          <w:i w:val="0"/>
        </w:rPr>
        <w:t xml:space="preserve">п. </w:t>
      </w:r>
      <w:r w:rsidR="00586B00" w:rsidRPr="003F7ECE">
        <w:rPr>
          <w:rStyle w:val="GOSTSymItalic"/>
          <w:i w:val="0"/>
        </w:rPr>
        <w:fldChar w:fldCharType="begin"/>
      </w:r>
      <w:r w:rsidR="00586B00" w:rsidRPr="003F7ECE">
        <w:rPr>
          <w:rStyle w:val="GOSTSymItalic"/>
          <w:i w:val="0"/>
        </w:rPr>
        <w:instrText xml:space="preserve"> REF _Ref146147799 \r \h </w:instrText>
      </w:r>
      <w:r w:rsidR="00276DD6" w:rsidRPr="003F7ECE">
        <w:rPr>
          <w:rStyle w:val="GOSTSymItalic"/>
          <w:i w:val="0"/>
        </w:rPr>
        <w:instrText xml:space="preserve"> \* MERGEFORMAT </w:instrText>
      </w:r>
      <w:r w:rsidR="00586B00" w:rsidRPr="003F7ECE">
        <w:rPr>
          <w:rStyle w:val="GOSTSymItalic"/>
          <w:i w:val="0"/>
        </w:rPr>
      </w:r>
      <w:r w:rsidR="00586B00" w:rsidRPr="003F7ECE">
        <w:rPr>
          <w:rStyle w:val="GOSTSymItalic"/>
          <w:i w:val="0"/>
        </w:rPr>
        <w:fldChar w:fldCharType="separate"/>
      </w:r>
      <w:r w:rsidR="0004269F" w:rsidRPr="003F7ECE">
        <w:rPr>
          <w:rStyle w:val="GOSTSymItalic"/>
          <w:i w:val="0"/>
        </w:rPr>
        <w:t>4.6.1</w:t>
      </w:r>
      <w:r w:rsidR="00586B00" w:rsidRPr="003F7ECE">
        <w:rPr>
          <w:rStyle w:val="GOSTSymItalic"/>
          <w:i w:val="0"/>
        </w:rPr>
        <w:fldChar w:fldCharType="end"/>
      </w:r>
      <w:r w:rsidRPr="003F7ECE">
        <w:rPr>
          <w:rStyle w:val="GOSTSymItalic"/>
          <w:i w:val="0"/>
        </w:rPr>
        <w:t xml:space="preserve">). </w:t>
      </w:r>
    </w:p>
    <w:p w:rsidR="00993558" w:rsidRPr="003F7ECE" w:rsidRDefault="00993558" w:rsidP="001F6964">
      <w:pPr>
        <w:pStyle w:val="GOSTNormal"/>
        <w:numPr>
          <w:ilvl w:val="0"/>
          <w:numId w:val="68"/>
        </w:numPr>
        <w:rPr>
          <w:rStyle w:val="GOSTSymItalic"/>
          <w:i w:val="0"/>
        </w:rPr>
      </w:pPr>
      <w:r w:rsidRPr="003F7ECE">
        <w:rPr>
          <w:rStyle w:val="GOSTSymItalic"/>
          <w:i w:val="0"/>
        </w:rPr>
        <w:t>Выполняется разбор ответа:</w:t>
      </w:r>
    </w:p>
    <w:p w:rsidR="00993558" w:rsidRPr="003F7ECE" w:rsidRDefault="0034543F" w:rsidP="00276DD6">
      <w:pPr>
        <w:pStyle w:val="GOSTListmark1"/>
        <w:rPr>
          <w:rStyle w:val="GOSTSymItalic"/>
          <w:i w:val="0"/>
        </w:rPr>
      </w:pPr>
      <w:r w:rsidRPr="003F7ECE">
        <w:rPr>
          <w:rStyle w:val="GOSTSymItalic"/>
          <w:i w:val="0"/>
        </w:rPr>
        <w:t>е</w:t>
      </w:r>
      <w:r w:rsidR="00993558" w:rsidRPr="003F7ECE">
        <w:rPr>
          <w:rStyle w:val="GOSTSymItalic"/>
          <w:i w:val="0"/>
        </w:rPr>
        <w:t>сли по ОГРН из выписки уже есть запись в справочнике «ЕГРЮЛ» в НСИ ЭБ, необходимо обновить существующую запись согласно текущим алгоритмам</w:t>
      </w:r>
      <w:r w:rsidRPr="003F7ECE">
        <w:rPr>
          <w:rStyle w:val="GOSTSymItalic"/>
          <w:i w:val="0"/>
        </w:rPr>
        <w:t>;</w:t>
      </w:r>
    </w:p>
    <w:p w:rsidR="00993558" w:rsidRPr="003F7ECE" w:rsidRDefault="0034543F" w:rsidP="00276DD6">
      <w:pPr>
        <w:pStyle w:val="GOSTListmark1"/>
        <w:rPr>
          <w:rStyle w:val="GOSTSymItalic"/>
          <w:i w:val="0"/>
        </w:rPr>
      </w:pPr>
      <w:r w:rsidRPr="003F7ECE">
        <w:rPr>
          <w:rStyle w:val="GOSTSymItalic"/>
          <w:i w:val="0"/>
        </w:rPr>
        <w:t>е</w:t>
      </w:r>
      <w:r w:rsidR="00993558" w:rsidRPr="003F7ECE">
        <w:rPr>
          <w:rStyle w:val="GOSTSymItalic"/>
          <w:i w:val="0"/>
        </w:rPr>
        <w:t>сли по ОГРН из выписки не находится запись в справочнике «ЕГРЮЛ» в НСИ ЭБ, создается новая запись согласно текущему алгоритму.</w:t>
      </w:r>
    </w:p>
    <w:p w:rsidR="00993558" w:rsidRPr="003F7ECE" w:rsidRDefault="00993558" w:rsidP="001F6964">
      <w:pPr>
        <w:pStyle w:val="GOSTNormal"/>
        <w:numPr>
          <w:ilvl w:val="0"/>
          <w:numId w:val="68"/>
        </w:numPr>
        <w:rPr>
          <w:rStyle w:val="GOSTSymItalic"/>
          <w:i w:val="0"/>
        </w:rPr>
      </w:pPr>
      <w:r w:rsidRPr="003F7ECE">
        <w:rPr>
          <w:rStyle w:val="GOSTSymItalic"/>
          <w:i w:val="0"/>
        </w:rPr>
        <w:t>По списку обновленных записей в справочнике</w:t>
      </w:r>
      <w:r w:rsidR="00C53A74" w:rsidRPr="003F7ECE">
        <w:rPr>
          <w:rStyle w:val="GOSTSymItalic"/>
          <w:i w:val="0"/>
        </w:rPr>
        <w:t xml:space="preserve"> «ЕГРЮЛ» </w:t>
      </w:r>
      <w:r w:rsidRPr="003F7ECE">
        <w:rPr>
          <w:rStyle w:val="GOSTSymItalic"/>
          <w:i w:val="0"/>
        </w:rPr>
        <w:t>происходит отбор ОГРН, для которых существует запись в справочнике СвР. По таким записям формируется Техническая заявка на обновление справочника СвР, согласно текущим настройкам.</w:t>
      </w:r>
    </w:p>
    <w:p w:rsidR="00B44D8D" w:rsidRPr="003F7ECE" w:rsidRDefault="00B44D8D" w:rsidP="00276DD6">
      <w:pPr>
        <w:pStyle w:val="GOSTNormal"/>
        <w:ind w:left="720" w:firstLine="0"/>
      </w:pPr>
    </w:p>
    <w:p w:rsidR="00B44D8D" w:rsidRPr="003F7ECE" w:rsidRDefault="00B44D8D" w:rsidP="00276DD6">
      <w:pPr>
        <w:pStyle w:val="GOSTNormal"/>
      </w:pPr>
      <w:r w:rsidRPr="003F7ECE">
        <w:t>Таким образом, изменение данных в Сводном реестре при изменении сведений по организации в справочнике «ЕГРЮЛ» происходит автоматически и без участия пользователя.</w:t>
      </w:r>
    </w:p>
    <w:p w:rsidR="00993558" w:rsidRPr="003F7ECE" w:rsidRDefault="00993558" w:rsidP="00276DD6">
      <w:pPr>
        <w:pStyle w:val="GOSTNormal"/>
        <w:rPr>
          <w:rStyle w:val="GOSTSymItalic"/>
          <w:i w:val="0"/>
        </w:rPr>
      </w:pPr>
      <w:r w:rsidRPr="003F7ECE">
        <w:rPr>
          <w:rStyle w:val="GOSTSymItalic"/>
          <w:i w:val="0"/>
        </w:rPr>
        <w:t>Запрос списка обновлений</w:t>
      </w:r>
      <w:r w:rsidR="00B44D8D" w:rsidRPr="003F7ECE">
        <w:rPr>
          <w:rStyle w:val="GOSTSymItalic"/>
          <w:i w:val="0"/>
        </w:rPr>
        <w:t xml:space="preserve"> справочника</w:t>
      </w:r>
      <w:r w:rsidR="00C53A74" w:rsidRPr="003F7ECE">
        <w:rPr>
          <w:rStyle w:val="GOSTSymItalic"/>
          <w:i w:val="0"/>
        </w:rPr>
        <w:t xml:space="preserve"> «ЕГРЮЛ» </w:t>
      </w:r>
      <w:r w:rsidRPr="003F7ECE">
        <w:rPr>
          <w:rStyle w:val="GOSTSymItalic"/>
          <w:i w:val="0"/>
        </w:rPr>
        <w:t>выполняется посредствам обращения к виду сведений СМЭВ «Предоставление списка юридических лиц или индивидуальных предпринимателей, в отношении которых в заданную дату были включены новые сведения в</w:t>
      </w:r>
      <w:r w:rsidR="00C53A74" w:rsidRPr="003F7ECE">
        <w:rPr>
          <w:rStyle w:val="GOSTSymItalic"/>
          <w:i w:val="0"/>
        </w:rPr>
        <w:t xml:space="preserve"> «ЕГРЮЛ» </w:t>
      </w:r>
      <w:r w:rsidRPr="003F7ECE">
        <w:rPr>
          <w:rStyle w:val="GOSTSymItalic"/>
          <w:i w:val="0"/>
        </w:rPr>
        <w:t>или ЕГРИП».</w:t>
      </w:r>
    </w:p>
    <w:p w:rsidR="00586B00" w:rsidRPr="003F7ECE" w:rsidRDefault="00586B00" w:rsidP="00276DD6">
      <w:pPr>
        <w:pStyle w:val="GOSTNormal"/>
      </w:pPr>
      <w:bookmarkStart w:id="2085" w:name="_Toc112335067"/>
      <w:bookmarkEnd w:id="2085"/>
      <w:r w:rsidRPr="003F7ECE">
        <w:rPr>
          <w:rStyle w:val="GOSTSymItalic"/>
          <w:i w:val="0"/>
        </w:rPr>
        <w:t xml:space="preserve">На рисунке </w:t>
      </w:r>
      <w:r w:rsidR="0087352D" w:rsidRPr="003F7ECE">
        <w:rPr>
          <w:rStyle w:val="GOSTSymItalic"/>
          <w:i w:val="0"/>
        </w:rPr>
        <w:fldChar w:fldCharType="begin"/>
      </w:r>
      <w:r w:rsidR="0087352D" w:rsidRPr="003F7ECE">
        <w:rPr>
          <w:rStyle w:val="GOSTSymItalic"/>
          <w:i w:val="0"/>
        </w:rPr>
        <w:instrText xml:space="preserve"> REF _Ref150722448 \h </w:instrText>
      </w:r>
      <w:r w:rsidR="00276DD6" w:rsidRPr="003F7ECE">
        <w:rPr>
          <w:rStyle w:val="GOSTSymItalic"/>
          <w:i w:val="0"/>
        </w:rPr>
        <w:instrText xml:space="preserve"> \* MERGEFORMAT </w:instrText>
      </w:r>
      <w:r w:rsidR="0087352D" w:rsidRPr="003F7ECE">
        <w:rPr>
          <w:rStyle w:val="GOSTSymItalic"/>
          <w:i w:val="0"/>
        </w:rPr>
      </w:r>
      <w:r w:rsidR="0087352D" w:rsidRPr="003F7ECE">
        <w:rPr>
          <w:rStyle w:val="GOSTSymItalic"/>
          <w:i w:val="0"/>
        </w:rPr>
        <w:fldChar w:fldCharType="separate"/>
      </w:r>
      <w:r w:rsidR="0004269F" w:rsidRPr="003F7ECE">
        <w:rPr>
          <w:noProof/>
        </w:rPr>
        <w:t>113</w:t>
      </w:r>
      <w:r w:rsidR="0087352D" w:rsidRPr="003F7ECE">
        <w:rPr>
          <w:rStyle w:val="GOSTSymItalic"/>
          <w:i w:val="0"/>
        </w:rPr>
        <w:fldChar w:fldCharType="end"/>
      </w:r>
      <w:r w:rsidR="0087352D" w:rsidRPr="003F7ECE">
        <w:rPr>
          <w:rStyle w:val="GOSTSymItalic"/>
          <w:i w:val="0"/>
        </w:rPr>
        <w:t xml:space="preserve"> </w:t>
      </w:r>
      <w:r w:rsidRPr="003F7ECE">
        <w:rPr>
          <w:rStyle w:val="GOSTSymItalic"/>
          <w:i w:val="0"/>
        </w:rPr>
        <w:t>представлена схема автоматизированного обновления справочника</w:t>
      </w:r>
      <w:r w:rsidR="00C53A74" w:rsidRPr="003F7ECE">
        <w:rPr>
          <w:rStyle w:val="GOSTSymItalic"/>
          <w:i w:val="0"/>
        </w:rPr>
        <w:t xml:space="preserve"> «ЕГРЮЛ» </w:t>
      </w:r>
      <w:r w:rsidRPr="003F7ECE">
        <w:rPr>
          <w:rStyle w:val="GOSTSymItalic"/>
          <w:i w:val="0"/>
        </w:rPr>
        <w:t>с последующим обновлением справочника «Сводный реестр»</w:t>
      </w:r>
      <w:r w:rsidR="0087352D" w:rsidRPr="003F7ECE">
        <w:rPr>
          <w:rStyle w:val="GOSTSymItalic"/>
          <w:i w:val="0"/>
        </w:rPr>
        <w:t>.</w:t>
      </w:r>
    </w:p>
    <w:p w:rsidR="00993558" w:rsidRPr="003F7ECE" w:rsidRDefault="00993558" w:rsidP="00276DD6">
      <w:pPr>
        <w:pStyle w:val="GOSTFigure"/>
      </w:pPr>
      <w:r w:rsidRPr="003F7ECE">
        <w:rPr>
          <w:noProof/>
        </w:rPr>
        <w:lastRenderedPageBreak/>
        <w:drawing>
          <wp:inline distT="0" distB="0" distL="0" distR="0" wp14:anchorId="70F00D83" wp14:editId="4443448A">
            <wp:extent cx="6120130" cy="3101975"/>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3101975"/>
                    </a:xfrm>
                    <a:prstGeom prst="rect">
                      <a:avLst/>
                    </a:prstGeom>
                  </pic:spPr>
                </pic:pic>
              </a:graphicData>
            </a:graphic>
          </wp:inline>
        </w:drawing>
      </w:r>
    </w:p>
    <w:bookmarkStart w:id="2086" w:name="_Ref150722448"/>
    <w:p w:rsidR="00993558" w:rsidRPr="003F7ECE" w:rsidRDefault="00993558" w:rsidP="00276DD6">
      <w:pPr>
        <w:pStyle w:val="GOSTFigName"/>
      </w:pPr>
      <w:r w:rsidRPr="003F7ECE">
        <w:fldChar w:fldCharType="begin"/>
      </w:r>
      <w:r w:rsidRPr="003F7ECE">
        <w:instrText xml:space="preserve"> SEQ Рисунок \* ARABIC </w:instrText>
      </w:r>
      <w:r w:rsidRPr="003F7ECE">
        <w:fldChar w:fldCharType="separate"/>
      </w:r>
      <w:bookmarkStart w:id="2087" w:name="_Toc183105048"/>
      <w:r w:rsidR="0004269F" w:rsidRPr="003F7ECE">
        <w:rPr>
          <w:noProof/>
        </w:rPr>
        <w:t>113</w:t>
      </w:r>
      <w:r w:rsidRPr="003F7ECE">
        <w:fldChar w:fldCharType="end"/>
      </w:r>
      <w:bookmarkEnd w:id="2086"/>
      <w:r w:rsidRPr="003F7ECE">
        <w:t xml:space="preserve">. </w:t>
      </w:r>
      <w:r w:rsidR="00586B00" w:rsidRPr="003F7ECE">
        <w:t>Схема автоматизированного</w:t>
      </w:r>
      <w:r w:rsidRPr="003F7ECE">
        <w:t xml:space="preserve"> обновления справочника</w:t>
      </w:r>
      <w:r w:rsidR="00C53A74" w:rsidRPr="003F7ECE">
        <w:t xml:space="preserve"> «ЕГРЮЛ» </w:t>
      </w:r>
      <w:r w:rsidRPr="003F7ECE">
        <w:t>с последующим обновлением справочника «Сводный реестр»</w:t>
      </w:r>
      <w:bookmarkEnd w:id="2087"/>
    </w:p>
    <w:p w:rsidR="00966DF1" w:rsidRPr="00C548A8" w:rsidRDefault="00966DF1" w:rsidP="00276DD6">
      <w:pPr>
        <w:pStyle w:val="24"/>
        <w:rPr>
          <w:highlight w:val="green"/>
        </w:rPr>
      </w:pPr>
      <w:bookmarkStart w:id="2088" w:name="_Toc146148528"/>
      <w:bookmarkStart w:id="2089" w:name="_Toc149256499"/>
      <w:bookmarkStart w:id="2090" w:name="_Toc149256749"/>
      <w:bookmarkStart w:id="2091" w:name="_Toc149257831"/>
      <w:bookmarkStart w:id="2092" w:name="_Toc149518475"/>
      <w:bookmarkStart w:id="2093" w:name="_Toc150712526"/>
      <w:bookmarkStart w:id="2094" w:name="_Toc150713248"/>
      <w:bookmarkStart w:id="2095" w:name="_Toc150714205"/>
      <w:bookmarkStart w:id="2096" w:name="_Toc150715010"/>
      <w:bookmarkStart w:id="2097" w:name="_Toc150715816"/>
      <w:bookmarkStart w:id="2098" w:name="_Toc150726755"/>
      <w:bookmarkStart w:id="2099" w:name="_Toc151134434"/>
      <w:bookmarkStart w:id="2100" w:name="_Toc151534993"/>
      <w:bookmarkStart w:id="2101" w:name="_Toc152157857"/>
      <w:bookmarkStart w:id="2102" w:name="_Toc478574680"/>
      <w:bookmarkStart w:id="2103" w:name="_Toc481583256"/>
      <w:bookmarkStart w:id="2104" w:name="_Toc484190436"/>
      <w:bookmarkStart w:id="2105" w:name="_Toc484192797"/>
      <w:bookmarkStart w:id="2106" w:name="_Toc473207502"/>
      <w:bookmarkStart w:id="2107" w:name="_Toc473207503"/>
      <w:bookmarkStart w:id="2108" w:name="_Toc473207508"/>
      <w:bookmarkStart w:id="2109" w:name="_Toc473207509"/>
      <w:bookmarkStart w:id="2110" w:name="_Toc473207510"/>
      <w:bookmarkStart w:id="2111" w:name="_Toc473207512"/>
      <w:bookmarkStart w:id="2112" w:name="_Toc473207513"/>
      <w:bookmarkStart w:id="2113" w:name="_Toc115793377"/>
      <w:bookmarkStart w:id="2114" w:name="_Toc117743296"/>
      <w:bookmarkStart w:id="2115" w:name="_Toc117749423"/>
      <w:bookmarkStart w:id="2116" w:name="_Toc145964993"/>
      <w:bookmarkStart w:id="2117" w:name="_Toc145965249"/>
      <w:bookmarkStart w:id="2118" w:name="_Toc146148531"/>
      <w:bookmarkStart w:id="2119" w:name="_Toc149256502"/>
      <w:bookmarkStart w:id="2120" w:name="_Toc149256752"/>
      <w:bookmarkStart w:id="2121" w:name="_Toc149257834"/>
      <w:bookmarkStart w:id="2122" w:name="_Toc149518478"/>
      <w:bookmarkStart w:id="2123" w:name="_Toc150712529"/>
      <w:bookmarkStart w:id="2124" w:name="_Toc150713251"/>
      <w:bookmarkStart w:id="2125" w:name="_Toc150714208"/>
      <w:bookmarkStart w:id="2126" w:name="_Toc150715013"/>
      <w:bookmarkStart w:id="2127" w:name="_Toc150715819"/>
      <w:bookmarkStart w:id="2128" w:name="_Toc150726758"/>
      <w:bookmarkStart w:id="2129" w:name="_Toc151134437"/>
      <w:bookmarkStart w:id="2130" w:name="_Toc151534996"/>
      <w:bookmarkStart w:id="2131" w:name="_Toc152157860"/>
      <w:bookmarkStart w:id="2132" w:name="_Toc115793378"/>
      <w:bookmarkStart w:id="2133" w:name="_Toc117743297"/>
      <w:bookmarkStart w:id="2134" w:name="_Toc117749424"/>
      <w:bookmarkStart w:id="2135" w:name="_Toc145964994"/>
      <w:bookmarkStart w:id="2136" w:name="_Toc145965250"/>
      <w:bookmarkStart w:id="2137" w:name="_Toc146148532"/>
      <w:bookmarkStart w:id="2138" w:name="_Toc149256503"/>
      <w:bookmarkStart w:id="2139" w:name="_Toc149256753"/>
      <w:bookmarkStart w:id="2140" w:name="_Toc149257835"/>
      <w:bookmarkStart w:id="2141" w:name="_Toc149518479"/>
      <w:bookmarkStart w:id="2142" w:name="_Toc150712530"/>
      <w:bookmarkStart w:id="2143" w:name="_Toc150713252"/>
      <w:bookmarkStart w:id="2144" w:name="_Toc150714209"/>
      <w:bookmarkStart w:id="2145" w:name="_Toc150715014"/>
      <w:bookmarkStart w:id="2146" w:name="_Toc150715820"/>
      <w:bookmarkStart w:id="2147" w:name="_Toc150726759"/>
      <w:bookmarkStart w:id="2148" w:name="_Toc151134438"/>
      <w:bookmarkStart w:id="2149" w:name="_Toc151534997"/>
      <w:bookmarkStart w:id="2150" w:name="_Toc152157861"/>
      <w:bookmarkStart w:id="2151" w:name="_Toc115793379"/>
      <w:bookmarkStart w:id="2152" w:name="_Toc117743298"/>
      <w:bookmarkStart w:id="2153" w:name="_Toc117749425"/>
      <w:bookmarkStart w:id="2154" w:name="_Toc145964995"/>
      <w:bookmarkStart w:id="2155" w:name="_Toc145965251"/>
      <w:bookmarkStart w:id="2156" w:name="_Toc146148533"/>
      <w:bookmarkStart w:id="2157" w:name="_Toc149256504"/>
      <w:bookmarkStart w:id="2158" w:name="_Toc149256754"/>
      <w:bookmarkStart w:id="2159" w:name="_Toc149257836"/>
      <w:bookmarkStart w:id="2160" w:name="_Toc149518480"/>
      <w:bookmarkStart w:id="2161" w:name="_Toc150712531"/>
      <w:bookmarkStart w:id="2162" w:name="_Toc150713253"/>
      <w:bookmarkStart w:id="2163" w:name="_Toc150714210"/>
      <w:bookmarkStart w:id="2164" w:name="_Toc150715015"/>
      <w:bookmarkStart w:id="2165" w:name="_Toc150715821"/>
      <w:bookmarkStart w:id="2166" w:name="_Toc150726760"/>
      <w:bookmarkStart w:id="2167" w:name="_Toc151134439"/>
      <w:bookmarkStart w:id="2168" w:name="_Toc151534998"/>
      <w:bookmarkStart w:id="2169" w:name="_Toc152157862"/>
      <w:bookmarkStart w:id="2170" w:name="_Toc115793380"/>
      <w:bookmarkStart w:id="2171" w:name="_Toc117743299"/>
      <w:bookmarkStart w:id="2172" w:name="_Toc117749426"/>
      <w:bookmarkStart w:id="2173" w:name="_Toc145964996"/>
      <w:bookmarkStart w:id="2174" w:name="_Toc145965252"/>
      <w:bookmarkStart w:id="2175" w:name="_Toc146148534"/>
      <w:bookmarkStart w:id="2176" w:name="_Toc149256505"/>
      <w:bookmarkStart w:id="2177" w:name="_Toc149256755"/>
      <w:bookmarkStart w:id="2178" w:name="_Toc149257837"/>
      <w:bookmarkStart w:id="2179" w:name="_Toc149518481"/>
      <w:bookmarkStart w:id="2180" w:name="_Toc150712532"/>
      <w:bookmarkStart w:id="2181" w:name="_Toc150713254"/>
      <w:bookmarkStart w:id="2182" w:name="_Toc150714211"/>
      <w:bookmarkStart w:id="2183" w:name="_Toc150715016"/>
      <w:bookmarkStart w:id="2184" w:name="_Toc150715822"/>
      <w:bookmarkStart w:id="2185" w:name="_Toc150726761"/>
      <w:bookmarkStart w:id="2186" w:name="_Toc151134440"/>
      <w:bookmarkStart w:id="2187" w:name="_Toc151534999"/>
      <w:bookmarkStart w:id="2188" w:name="_Toc152157863"/>
      <w:bookmarkStart w:id="2189" w:name="_Toc115793381"/>
      <w:bookmarkStart w:id="2190" w:name="_Toc117743300"/>
      <w:bookmarkStart w:id="2191" w:name="_Toc117749427"/>
      <w:bookmarkStart w:id="2192" w:name="_Toc145964997"/>
      <w:bookmarkStart w:id="2193" w:name="_Toc145965253"/>
      <w:bookmarkStart w:id="2194" w:name="_Toc146148535"/>
      <w:bookmarkStart w:id="2195" w:name="_Toc149256506"/>
      <w:bookmarkStart w:id="2196" w:name="_Toc149256756"/>
      <w:bookmarkStart w:id="2197" w:name="_Toc149257838"/>
      <w:bookmarkStart w:id="2198" w:name="_Toc149518482"/>
      <w:bookmarkStart w:id="2199" w:name="_Toc150712533"/>
      <w:bookmarkStart w:id="2200" w:name="_Toc150713255"/>
      <w:bookmarkStart w:id="2201" w:name="_Toc150714212"/>
      <w:bookmarkStart w:id="2202" w:name="_Toc150715017"/>
      <w:bookmarkStart w:id="2203" w:name="_Toc150715823"/>
      <w:bookmarkStart w:id="2204" w:name="_Toc150726762"/>
      <w:bookmarkStart w:id="2205" w:name="_Toc151134441"/>
      <w:bookmarkStart w:id="2206" w:name="_Toc151535000"/>
      <w:bookmarkStart w:id="2207" w:name="_Toc152157864"/>
      <w:bookmarkStart w:id="2208" w:name="_Toc115793382"/>
      <w:bookmarkStart w:id="2209" w:name="_Toc117743301"/>
      <w:bookmarkStart w:id="2210" w:name="_Toc117749428"/>
      <w:bookmarkStart w:id="2211" w:name="_Toc145964998"/>
      <w:bookmarkStart w:id="2212" w:name="_Toc145965254"/>
      <w:bookmarkStart w:id="2213" w:name="_Toc146148536"/>
      <w:bookmarkStart w:id="2214" w:name="_Toc149256507"/>
      <w:bookmarkStart w:id="2215" w:name="_Toc149256757"/>
      <w:bookmarkStart w:id="2216" w:name="_Toc149257839"/>
      <w:bookmarkStart w:id="2217" w:name="_Toc149518483"/>
      <w:bookmarkStart w:id="2218" w:name="_Toc150712534"/>
      <w:bookmarkStart w:id="2219" w:name="_Toc150713256"/>
      <w:bookmarkStart w:id="2220" w:name="_Toc150714213"/>
      <w:bookmarkStart w:id="2221" w:name="_Toc150715018"/>
      <w:bookmarkStart w:id="2222" w:name="_Toc150715824"/>
      <w:bookmarkStart w:id="2223" w:name="_Toc150726763"/>
      <w:bookmarkStart w:id="2224" w:name="_Toc151134442"/>
      <w:bookmarkStart w:id="2225" w:name="_Toc151535001"/>
      <w:bookmarkStart w:id="2226" w:name="_Toc152157865"/>
      <w:bookmarkStart w:id="2227" w:name="_Toc115793383"/>
      <w:bookmarkStart w:id="2228" w:name="_Toc117743302"/>
      <w:bookmarkStart w:id="2229" w:name="_Toc117749429"/>
      <w:bookmarkStart w:id="2230" w:name="_Toc145964999"/>
      <w:bookmarkStart w:id="2231" w:name="_Toc145965255"/>
      <w:bookmarkStart w:id="2232" w:name="_Toc146148537"/>
      <w:bookmarkStart w:id="2233" w:name="_Toc149256508"/>
      <w:bookmarkStart w:id="2234" w:name="_Toc149256758"/>
      <w:bookmarkStart w:id="2235" w:name="_Toc149257840"/>
      <w:bookmarkStart w:id="2236" w:name="_Toc149518484"/>
      <w:bookmarkStart w:id="2237" w:name="_Toc150712535"/>
      <w:bookmarkStart w:id="2238" w:name="_Toc150713257"/>
      <w:bookmarkStart w:id="2239" w:name="_Toc150714214"/>
      <w:bookmarkStart w:id="2240" w:name="_Toc150715019"/>
      <w:bookmarkStart w:id="2241" w:name="_Toc150715825"/>
      <w:bookmarkStart w:id="2242" w:name="_Toc150726764"/>
      <w:bookmarkStart w:id="2243" w:name="_Toc151134443"/>
      <w:bookmarkStart w:id="2244" w:name="_Toc151535002"/>
      <w:bookmarkStart w:id="2245" w:name="_Toc152157866"/>
      <w:bookmarkStart w:id="2246" w:name="_Toc115793384"/>
      <w:bookmarkStart w:id="2247" w:name="_Toc117743303"/>
      <w:bookmarkStart w:id="2248" w:name="_Toc117749430"/>
      <w:bookmarkStart w:id="2249" w:name="_Toc145965000"/>
      <w:bookmarkStart w:id="2250" w:name="_Toc145965256"/>
      <w:bookmarkStart w:id="2251" w:name="_Toc146148538"/>
      <w:bookmarkStart w:id="2252" w:name="_Toc149256509"/>
      <w:bookmarkStart w:id="2253" w:name="_Toc149256759"/>
      <w:bookmarkStart w:id="2254" w:name="_Toc149257841"/>
      <w:bookmarkStart w:id="2255" w:name="_Toc149518485"/>
      <w:bookmarkStart w:id="2256" w:name="_Toc150712536"/>
      <w:bookmarkStart w:id="2257" w:name="_Toc150713258"/>
      <w:bookmarkStart w:id="2258" w:name="_Toc150714215"/>
      <w:bookmarkStart w:id="2259" w:name="_Toc150715020"/>
      <w:bookmarkStart w:id="2260" w:name="_Toc150715826"/>
      <w:bookmarkStart w:id="2261" w:name="_Toc150726765"/>
      <w:bookmarkStart w:id="2262" w:name="_Toc151134444"/>
      <w:bookmarkStart w:id="2263" w:name="_Toc151535003"/>
      <w:bookmarkStart w:id="2264" w:name="_Toc152157867"/>
      <w:bookmarkStart w:id="2265" w:name="_Toc115793385"/>
      <w:bookmarkStart w:id="2266" w:name="_Toc117743304"/>
      <w:bookmarkStart w:id="2267" w:name="_Toc117749431"/>
      <w:bookmarkStart w:id="2268" w:name="_Toc145965001"/>
      <w:bookmarkStart w:id="2269" w:name="_Toc145965257"/>
      <w:bookmarkStart w:id="2270" w:name="_Toc146148539"/>
      <w:bookmarkStart w:id="2271" w:name="_Toc149256510"/>
      <w:bookmarkStart w:id="2272" w:name="_Toc149256760"/>
      <w:bookmarkStart w:id="2273" w:name="_Toc149257842"/>
      <w:bookmarkStart w:id="2274" w:name="_Toc149518486"/>
      <w:bookmarkStart w:id="2275" w:name="_Toc150712537"/>
      <w:bookmarkStart w:id="2276" w:name="_Toc150713259"/>
      <w:bookmarkStart w:id="2277" w:name="_Toc150714216"/>
      <w:bookmarkStart w:id="2278" w:name="_Toc150715021"/>
      <w:bookmarkStart w:id="2279" w:name="_Toc150715827"/>
      <w:bookmarkStart w:id="2280" w:name="_Toc150726766"/>
      <w:bookmarkStart w:id="2281" w:name="_Toc151134445"/>
      <w:bookmarkStart w:id="2282" w:name="_Toc151535004"/>
      <w:bookmarkStart w:id="2283" w:name="_Toc152157868"/>
      <w:bookmarkStart w:id="2284" w:name="_Toc115793386"/>
      <w:bookmarkStart w:id="2285" w:name="_Toc117743305"/>
      <w:bookmarkStart w:id="2286" w:name="_Toc117749432"/>
      <w:bookmarkStart w:id="2287" w:name="_Toc145965002"/>
      <w:bookmarkStart w:id="2288" w:name="_Toc145965258"/>
      <w:bookmarkStart w:id="2289" w:name="_Toc146148540"/>
      <w:bookmarkStart w:id="2290" w:name="_Toc149256511"/>
      <w:bookmarkStart w:id="2291" w:name="_Toc149256761"/>
      <w:bookmarkStart w:id="2292" w:name="_Toc149257843"/>
      <w:bookmarkStart w:id="2293" w:name="_Toc149518487"/>
      <w:bookmarkStart w:id="2294" w:name="_Toc150712538"/>
      <w:bookmarkStart w:id="2295" w:name="_Toc150713260"/>
      <w:bookmarkStart w:id="2296" w:name="_Toc150714217"/>
      <w:bookmarkStart w:id="2297" w:name="_Toc150715022"/>
      <w:bookmarkStart w:id="2298" w:name="_Toc150715828"/>
      <w:bookmarkStart w:id="2299" w:name="_Toc150726767"/>
      <w:bookmarkStart w:id="2300" w:name="_Toc151134446"/>
      <w:bookmarkStart w:id="2301" w:name="_Toc151535005"/>
      <w:bookmarkStart w:id="2302" w:name="_Toc152157869"/>
      <w:bookmarkStart w:id="2303" w:name="_Toc115793387"/>
      <w:bookmarkStart w:id="2304" w:name="_Toc117743306"/>
      <w:bookmarkStart w:id="2305" w:name="_Toc117749433"/>
      <w:bookmarkStart w:id="2306" w:name="_Toc145965003"/>
      <w:bookmarkStart w:id="2307" w:name="_Toc145965259"/>
      <w:bookmarkStart w:id="2308" w:name="_Toc146148541"/>
      <w:bookmarkStart w:id="2309" w:name="_Toc149256512"/>
      <w:bookmarkStart w:id="2310" w:name="_Toc149256762"/>
      <w:bookmarkStart w:id="2311" w:name="_Toc149257844"/>
      <w:bookmarkStart w:id="2312" w:name="_Toc149518488"/>
      <w:bookmarkStart w:id="2313" w:name="_Toc150712539"/>
      <w:bookmarkStart w:id="2314" w:name="_Toc150713261"/>
      <w:bookmarkStart w:id="2315" w:name="_Toc150714218"/>
      <w:bookmarkStart w:id="2316" w:name="_Toc150715023"/>
      <w:bookmarkStart w:id="2317" w:name="_Toc150715829"/>
      <w:bookmarkStart w:id="2318" w:name="_Toc150726768"/>
      <w:bookmarkStart w:id="2319" w:name="_Toc151134447"/>
      <w:bookmarkStart w:id="2320" w:name="_Toc151535006"/>
      <w:bookmarkStart w:id="2321" w:name="_Toc152157870"/>
      <w:bookmarkStart w:id="2322" w:name="_Toc115793388"/>
      <w:bookmarkStart w:id="2323" w:name="_Toc117743307"/>
      <w:bookmarkStart w:id="2324" w:name="_Toc117749434"/>
      <w:bookmarkStart w:id="2325" w:name="_Toc145965004"/>
      <w:bookmarkStart w:id="2326" w:name="_Toc145965260"/>
      <w:bookmarkStart w:id="2327" w:name="_Toc146148542"/>
      <w:bookmarkStart w:id="2328" w:name="_Toc149256513"/>
      <w:bookmarkStart w:id="2329" w:name="_Toc149256763"/>
      <w:bookmarkStart w:id="2330" w:name="_Toc149257845"/>
      <w:bookmarkStart w:id="2331" w:name="_Toc149518489"/>
      <w:bookmarkStart w:id="2332" w:name="_Toc150712540"/>
      <w:bookmarkStart w:id="2333" w:name="_Toc150713262"/>
      <w:bookmarkStart w:id="2334" w:name="_Toc150714219"/>
      <w:bookmarkStart w:id="2335" w:name="_Toc150715024"/>
      <w:bookmarkStart w:id="2336" w:name="_Toc150715830"/>
      <w:bookmarkStart w:id="2337" w:name="_Toc150726769"/>
      <w:bookmarkStart w:id="2338" w:name="_Toc151134448"/>
      <w:bookmarkStart w:id="2339" w:name="_Toc151535007"/>
      <w:bookmarkStart w:id="2340" w:name="_Toc152157871"/>
      <w:bookmarkStart w:id="2341" w:name="_Toc115793389"/>
      <w:bookmarkStart w:id="2342" w:name="_Toc117743308"/>
      <w:bookmarkStart w:id="2343" w:name="_Toc117749435"/>
      <w:bookmarkStart w:id="2344" w:name="_Toc145965005"/>
      <w:bookmarkStart w:id="2345" w:name="_Toc145965261"/>
      <w:bookmarkStart w:id="2346" w:name="_Toc146148543"/>
      <w:bookmarkStart w:id="2347" w:name="_Toc149256514"/>
      <w:bookmarkStart w:id="2348" w:name="_Toc149256764"/>
      <w:bookmarkStart w:id="2349" w:name="_Toc149257846"/>
      <w:bookmarkStart w:id="2350" w:name="_Toc149518490"/>
      <w:bookmarkStart w:id="2351" w:name="_Toc150712541"/>
      <w:bookmarkStart w:id="2352" w:name="_Toc150713263"/>
      <w:bookmarkStart w:id="2353" w:name="_Toc150714220"/>
      <w:bookmarkStart w:id="2354" w:name="_Toc150715025"/>
      <w:bookmarkStart w:id="2355" w:name="_Toc150715831"/>
      <w:bookmarkStart w:id="2356" w:name="_Toc150726770"/>
      <w:bookmarkStart w:id="2357" w:name="_Toc151134449"/>
      <w:bookmarkStart w:id="2358" w:name="_Toc151535008"/>
      <w:bookmarkStart w:id="2359" w:name="_Toc152157872"/>
      <w:bookmarkStart w:id="2360" w:name="_Toc520290833"/>
      <w:bookmarkStart w:id="2361" w:name="_Toc520290945"/>
      <w:bookmarkStart w:id="2362" w:name="_Toc183104837"/>
      <w:bookmarkEnd w:id="2062"/>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r w:rsidRPr="00C548A8">
        <w:rPr>
          <w:highlight w:val="green"/>
        </w:rPr>
        <w:t>Просмотр</w:t>
      </w:r>
      <w:r w:rsidR="00D610A0" w:rsidRPr="00C548A8">
        <w:rPr>
          <w:highlight w:val="green"/>
        </w:rPr>
        <w:t xml:space="preserve"> записей</w:t>
      </w:r>
      <w:r w:rsidRPr="00C548A8">
        <w:rPr>
          <w:highlight w:val="green"/>
        </w:rPr>
        <w:t xml:space="preserve"> справочника «Полномочия организаций»</w:t>
      </w:r>
      <w:bookmarkEnd w:id="2362"/>
    </w:p>
    <w:p w:rsidR="0093432A" w:rsidRDefault="0093432A" w:rsidP="00276DD6">
      <w:pPr>
        <w:pStyle w:val="GOSTNormal"/>
      </w:pPr>
      <w:r w:rsidRPr="003F7ECE">
        <w:t>Справочник «Полномочия организаций» предназначен для хранения сведений о полномочиях организаций.</w:t>
      </w:r>
    </w:p>
    <w:p w:rsidR="00C548A8" w:rsidRPr="003F7ECE" w:rsidRDefault="00C548A8" w:rsidP="00276DD6">
      <w:pPr>
        <w:pStyle w:val="GOSTNormal"/>
      </w:pPr>
      <w:r w:rsidRPr="00C548A8">
        <w:t>Ведение, хранение и распространение информации справочника «</w:t>
      </w:r>
      <w:r w:rsidRPr="003F7ECE">
        <w:t>Полномочия организаций</w:t>
      </w:r>
      <w:r w:rsidRPr="00C548A8">
        <w:t>» осуществляется в МУНСИ.</w:t>
      </w:r>
    </w:p>
    <w:p w:rsidR="00966DF1" w:rsidRPr="003F7ECE" w:rsidRDefault="00966DF1" w:rsidP="00276DD6">
      <w:pPr>
        <w:pStyle w:val="GOSTNormal"/>
      </w:pPr>
      <w:r w:rsidRPr="003F7ECE">
        <w:t xml:space="preserve">Для просмотра </w:t>
      </w:r>
      <w:r w:rsidR="00D610A0" w:rsidRPr="003F7ECE">
        <w:t>списковой формы</w:t>
      </w:r>
      <w:r w:rsidRPr="003F7ECE">
        <w:t xml:space="preserve"> справочника «Полномочия организаций», в меню ЛК необходимо перейти в раздел </w:t>
      </w:r>
      <w:r w:rsidR="00930F77" w:rsidRPr="003F7ECE">
        <w:t xml:space="preserve">«Подсистема нормативно-справочной информации» - </w:t>
      </w:r>
      <w:r w:rsidRPr="003F7ECE">
        <w:t>«Справочники</w:t>
      </w:r>
      <w:r w:rsidR="007A78C4" w:rsidRPr="003F7ECE">
        <w:t>, реестры, классификаторы»</w:t>
      </w:r>
      <w:r w:rsidRPr="003F7ECE">
        <w:t xml:space="preserve"> – </w:t>
      </w:r>
      <w:r w:rsidR="007A78C4" w:rsidRPr="003F7ECE">
        <w:t>«</w:t>
      </w:r>
      <w:r w:rsidRPr="003F7ECE">
        <w:t>Сводный реестр</w:t>
      </w:r>
      <w:r w:rsidR="007A78C4" w:rsidRPr="003F7ECE">
        <w:t>»</w:t>
      </w:r>
      <w:r w:rsidRPr="003F7ECE">
        <w:t xml:space="preserve"> – </w:t>
      </w:r>
      <w:r w:rsidR="007A78C4" w:rsidRPr="003F7ECE">
        <w:t>«</w:t>
      </w:r>
      <w:r w:rsidRPr="003F7ECE">
        <w:t>Вспомогательные справочники</w:t>
      </w:r>
      <w:r w:rsidR="007A78C4" w:rsidRPr="003F7ECE">
        <w:t>»</w:t>
      </w:r>
      <w:r w:rsidRPr="003F7ECE">
        <w:t xml:space="preserve"> – </w:t>
      </w:r>
      <w:r w:rsidR="007A78C4" w:rsidRPr="003F7ECE">
        <w:t>«</w:t>
      </w:r>
      <w:r w:rsidRPr="003F7ECE">
        <w:t>Полномочия организаций» (рис.</w:t>
      </w:r>
      <w:r w:rsidR="00870212" w:rsidRPr="003F7ECE">
        <w:rPr>
          <w:rStyle w:val="affc"/>
          <w:bCs w:val="0"/>
          <w:noProof/>
        </w:rPr>
        <w:t xml:space="preserve"> </w:t>
      </w:r>
      <w:r w:rsidR="00870212" w:rsidRPr="003F7ECE">
        <w:rPr>
          <w:rStyle w:val="affc"/>
          <w:b w:val="0"/>
          <w:bCs w:val="0"/>
          <w:noProof/>
        </w:rPr>
        <w:fldChar w:fldCharType="begin"/>
      </w:r>
      <w:r w:rsidR="00870212" w:rsidRPr="003F7ECE">
        <w:rPr>
          <w:rStyle w:val="affc"/>
          <w:b w:val="0"/>
          <w:bCs w:val="0"/>
          <w:noProof/>
        </w:rPr>
        <w:instrText xml:space="preserve"> REF _Ref99988610 \h </w:instrText>
      </w:r>
      <w:r w:rsidR="00276DD6" w:rsidRPr="003F7ECE">
        <w:rPr>
          <w:rStyle w:val="affc"/>
          <w:b w:val="0"/>
          <w:bCs w:val="0"/>
          <w:noProof/>
        </w:rPr>
        <w:instrText xml:space="preserve"> \* MERGEFORMAT </w:instrText>
      </w:r>
      <w:r w:rsidR="00870212" w:rsidRPr="003F7ECE">
        <w:rPr>
          <w:rStyle w:val="affc"/>
          <w:b w:val="0"/>
          <w:bCs w:val="0"/>
          <w:noProof/>
        </w:rPr>
      </w:r>
      <w:r w:rsidR="00870212" w:rsidRPr="003F7ECE">
        <w:rPr>
          <w:rStyle w:val="affc"/>
          <w:b w:val="0"/>
          <w:bCs w:val="0"/>
          <w:noProof/>
        </w:rPr>
        <w:fldChar w:fldCharType="separate"/>
      </w:r>
      <w:r w:rsidR="0004269F" w:rsidRPr="003F7ECE">
        <w:rPr>
          <w:rStyle w:val="affc"/>
          <w:b w:val="0"/>
          <w:bCs w:val="0"/>
          <w:noProof/>
        </w:rPr>
        <w:t>114</w:t>
      </w:r>
      <w:r w:rsidR="00870212" w:rsidRPr="003F7ECE">
        <w:rPr>
          <w:rStyle w:val="affc"/>
          <w:b w:val="0"/>
          <w:bCs w:val="0"/>
          <w:noProof/>
        </w:rPr>
        <w:fldChar w:fldCharType="end"/>
      </w:r>
      <w:r w:rsidRPr="003F7ECE">
        <w:t>).</w:t>
      </w:r>
    </w:p>
    <w:p w:rsidR="00966DF1" w:rsidRPr="003F7ECE" w:rsidRDefault="00770E6B" w:rsidP="001E6CC2">
      <w:pPr>
        <w:pStyle w:val="GOSTFigure"/>
        <w:jc w:val="both"/>
      </w:pPr>
      <w:r w:rsidRPr="003F7ECE">
        <w:rPr>
          <w:noProof/>
        </w:rPr>
        <w:drawing>
          <wp:inline distT="0" distB="0" distL="0" distR="0" wp14:anchorId="1D6C9A06" wp14:editId="6A5D8FB3">
            <wp:extent cx="6120130" cy="167640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0130" cy="1676400"/>
                    </a:xfrm>
                    <a:prstGeom prst="rect">
                      <a:avLst/>
                    </a:prstGeom>
                  </pic:spPr>
                </pic:pic>
              </a:graphicData>
            </a:graphic>
          </wp:inline>
        </w:drawing>
      </w:r>
    </w:p>
    <w:bookmarkStart w:id="2363" w:name="_Ref36124928"/>
    <w:p w:rsidR="00966DF1" w:rsidRPr="003F7ECE" w:rsidRDefault="00966DF1" w:rsidP="001E6CC2">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2364" w:name="_Ref99988610"/>
      <w:bookmarkStart w:id="2365" w:name="_Toc183105049"/>
      <w:r w:rsidR="0004269F" w:rsidRPr="003F7ECE">
        <w:rPr>
          <w:rStyle w:val="affc"/>
          <w:b/>
          <w:bCs w:val="0"/>
          <w:noProof/>
        </w:rPr>
        <w:t>114</w:t>
      </w:r>
      <w:bookmarkEnd w:id="2364"/>
      <w:r w:rsidRPr="003F7ECE">
        <w:rPr>
          <w:rStyle w:val="affc"/>
          <w:b/>
          <w:bCs w:val="0"/>
        </w:rPr>
        <w:fldChar w:fldCharType="end"/>
      </w:r>
      <w:r w:rsidR="00925815" w:rsidRPr="003F7ECE">
        <w:rPr>
          <w:rStyle w:val="affc"/>
          <w:b/>
          <w:bCs w:val="0"/>
        </w:rPr>
        <w:t>.</w:t>
      </w:r>
      <w:r w:rsidRPr="003F7ECE">
        <w:rPr>
          <w:rStyle w:val="affc"/>
          <w:b/>
          <w:bCs w:val="0"/>
        </w:rPr>
        <w:t xml:space="preserve"> </w:t>
      </w:r>
      <w:r w:rsidR="00D610A0" w:rsidRPr="003F7ECE">
        <w:rPr>
          <w:rStyle w:val="affc"/>
          <w:b/>
          <w:bCs w:val="0"/>
        </w:rPr>
        <w:t>Списковая форма</w:t>
      </w:r>
      <w:r w:rsidRPr="003F7ECE">
        <w:rPr>
          <w:rStyle w:val="affc"/>
          <w:b/>
          <w:bCs w:val="0"/>
        </w:rPr>
        <w:t xml:space="preserve"> справочника </w:t>
      </w:r>
      <w:r w:rsidR="00351667" w:rsidRPr="003F7ECE">
        <w:rPr>
          <w:rStyle w:val="affc"/>
          <w:b/>
          <w:bCs w:val="0"/>
        </w:rPr>
        <w:t>«</w:t>
      </w:r>
      <w:r w:rsidRPr="003F7ECE">
        <w:rPr>
          <w:rStyle w:val="affc"/>
          <w:b/>
          <w:bCs w:val="0"/>
        </w:rPr>
        <w:t>Полномочия организаций</w:t>
      </w:r>
      <w:bookmarkEnd w:id="2363"/>
      <w:r w:rsidR="00351667" w:rsidRPr="003F7ECE">
        <w:rPr>
          <w:rStyle w:val="affc"/>
          <w:b/>
          <w:bCs w:val="0"/>
        </w:rPr>
        <w:t>»</w:t>
      </w:r>
      <w:bookmarkEnd w:id="2365"/>
    </w:p>
    <w:p w:rsidR="00D610A0" w:rsidRPr="003F7ECE" w:rsidRDefault="00D610A0" w:rsidP="00276DD6">
      <w:pPr>
        <w:pStyle w:val="GOSTNormal"/>
      </w:pPr>
      <w:r w:rsidRPr="003F7ECE">
        <w:t>Для просмотра сведений конкретной записи справочника нужно выбрать строку нажать клавишу «Enter» на клавиатуре либо дважды щелкнуть по записи левой клавишей мыши). Откроется карточка записи справочника (рис. </w:t>
      </w:r>
      <w:r w:rsidR="00870212" w:rsidRPr="003F7ECE">
        <w:rPr>
          <w:rStyle w:val="affc"/>
          <w:b w:val="0"/>
        </w:rPr>
        <w:fldChar w:fldCharType="begin"/>
      </w:r>
      <w:r w:rsidR="00870212" w:rsidRPr="003F7ECE">
        <w:rPr>
          <w:b/>
        </w:rPr>
        <w:instrText xml:space="preserve"> REF _Ref99988649 \h </w:instrText>
      </w:r>
      <w:r w:rsidR="00276DD6" w:rsidRPr="003F7ECE">
        <w:rPr>
          <w:rStyle w:val="affc"/>
          <w:b w:val="0"/>
        </w:rPr>
        <w:instrText xml:space="preserve"> \* MERGEFORMAT </w:instrText>
      </w:r>
      <w:r w:rsidR="00870212" w:rsidRPr="003F7ECE">
        <w:rPr>
          <w:rStyle w:val="affc"/>
          <w:b w:val="0"/>
        </w:rPr>
      </w:r>
      <w:r w:rsidR="00870212" w:rsidRPr="003F7ECE">
        <w:rPr>
          <w:rStyle w:val="affc"/>
          <w:b w:val="0"/>
        </w:rPr>
        <w:fldChar w:fldCharType="separate"/>
      </w:r>
      <w:r w:rsidR="0004269F" w:rsidRPr="003F7ECE">
        <w:rPr>
          <w:rStyle w:val="affc"/>
          <w:b w:val="0"/>
          <w:bCs w:val="0"/>
          <w:noProof/>
        </w:rPr>
        <w:t>115</w:t>
      </w:r>
      <w:r w:rsidR="00870212" w:rsidRPr="003F7ECE">
        <w:rPr>
          <w:rStyle w:val="affc"/>
          <w:b w:val="0"/>
        </w:rPr>
        <w:fldChar w:fldCharType="end"/>
      </w:r>
      <w:r w:rsidRPr="003F7ECE">
        <w:t>).</w:t>
      </w:r>
    </w:p>
    <w:p w:rsidR="00D610A0" w:rsidRPr="003F7ECE" w:rsidRDefault="00D610A0" w:rsidP="00276DD6">
      <w:pPr>
        <w:pStyle w:val="GOSTFigure"/>
      </w:pPr>
      <w:r w:rsidRPr="003F7ECE">
        <w:rPr>
          <w:noProof/>
        </w:rPr>
        <w:lastRenderedPageBreak/>
        <w:drawing>
          <wp:inline distT="0" distB="0" distL="0" distR="0" wp14:anchorId="225EB6B9" wp14:editId="269491E1">
            <wp:extent cx="6120130" cy="3252470"/>
            <wp:effectExtent l="0" t="0" r="0" b="508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130" cy="3252470"/>
                    </a:xfrm>
                    <a:prstGeom prst="rect">
                      <a:avLst/>
                    </a:prstGeom>
                  </pic:spPr>
                </pic:pic>
              </a:graphicData>
            </a:graphic>
          </wp:inline>
        </w:drawing>
      </w:r>
    </w:p>
    <w:bookmarkStart w:id="2366" w:name="_Ref36126552"/>
    <w:p w:rsidR="00D610A0" w:rsidRPr="003F7ECE" w:rsidRDefault="00D610A0" w:rsidP="001E6CC2">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2367" w:name="_Ref99988649"/>
      <w:bookmarkStart w:id="2368" w:name="_Toc183105050"/>
      <w:r w:rsidR="0004269F" w:rsidRPr="003F7ECE">
        <w:rPr>
          <w:rStyle w:val="affc"/>
          <w:b/>
          <w:bCs w:val="0"/>
          <w:noProof/>
        </w:rPr>
        <w:t>115</w:t>
      </w:r>
      <w:bookmarkEnd w:id="2367"/>
      <w:r w:rsidRPr="003F7ECE">
        <w:rPr>
          <w:rStyle w:val="affc"/>
          <w:b/>
          <w:bCs w:val="0"/>
        </w:rPr>
        <w:fldChar w:fldCharType="end"/>
      </w:r>
      <w:r w:rsidRPr="003F7ECE">
        <w:rPr>
          <w:rStyle w:val="affc"/>
          <w:b/>
          <w:bCs w:val="0"/>
        </w:rPr>
        <w:t xml:space="preserve">. Карточка записи справочника </w:t>
      </w:r>
      <w:r w:rsidR="00351667" w:rsidRPr="003F7ECE">
        <w:rPr>
          <w:rStyle w:val="affc"/>
          <w:b/>
          <w:bCs w:val="0"/>
        </w:rPr>
        <w:t>«</w:t>
      </w:r>
      <w:r w:rsidRPr="003F7ECE">
        <w:rPr>
          <w:rStyle w:val="affc"/>
          <w:b/>
          <w:bCs w:val="0"/>
        </w:rPr>
        <w:t>Полномочия организаций</w:t>
      </w:r>
      <w:bookmarkEnd w:id="2366"/>
      <w:r w:rsidR="00351667" w:rsidRPr="003F7ECE">
        <w:rPr>
          <w:rStyle w:val="affc"/>
          <w:b/>
          <w:bCs w:val="0"/>
        </w:rPr>
        <w:t>»</w:t>
      </w:r>
      <w:bookmarkEnd w:id="2368"/>
    </w:p>
    <w:p w:rsidR="00554E58" w:rsidRPr="003F7ECE" w:rsidRDefault="00F951AC" w:rsidP="00276DD6">
      <w:pPr>
        <w:pStyle w:val="24"/>
      </w:pPr>
      <w:bookmarkStart w:id="2369" w:name="_Toc183104838"/>
      <w:bookmarkStart w:id="2370" w:name="_Toc18227618"/>
      <w:bookmarkStart w:id="2371" w:name="_Toc36124873"/>
      <w:r w:rsidRPr="003F7ECE">
        <w:t>Просмотр записей справочника</w:t>
      </w:r>
      <w:r w:rsidR="00554E58" w:rsidRPr="003F7ECE">
        <w:t xml:space="preserve"> «Тип вида деятельности»</w:t>
      </w:r>
      <w:bookmarkEnd w:id="2369"/>
    </w:p>
    <w:bookmarkEnd w:id="2370"/>
    <w:bookmarkEnd w:id="2371"/>
    <w:p w:rsidR="00D610A0" w:rsidRPr="003F7ECE" w:rsidRDefault="00D610A0" w:rsidP="00276DD6">
      <w:pPr>
        <w:pStyle w:val="GOSTNormal"/>
      </w:pPr>
      <w:r w:rsidRPr="003F7ECE">
        <w:t xml:space="preserve">Справочник «Тип вида деятельности» предназначен для хранения сведений о типах видов деятельности. </w:t>
      </w:r>
    </w:p>
    <w:p w:rsidR="00D610A0" w:rsidRPr="003F7ECE" w:rsidRDefault="00D610A0" w:rsidP="00276DD6">
      <w:pPr>
        <w:pStyle w:val="GOSTNormal"/>
      </w:pPr>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007A78C4" w:rsidRPr="003F7ECE">
        <w:t>«</w:t>
      </w:r>
      <w:r w:rsidRPr="003F7ECE">
        <w:t>Справочники</w:t>
      </w:r>
      <w:r w:rsidR="007A78C4" w:rsidRPr="003F7ECE">
        <w:t>, реестры, классификаторы»</w:t>
      </w:r>
      <w:r w:rsidRPr="003F7ECE">
        <w:t xml:space="preserve"> - </w:t>
      </w:r>
      <w:r w:rsidR="007A78C4" w:rsidRPr="003F7ECE">
        <w:t>«</w:t>
      </w:r>
      <w:r w:rsidRPr="003F7ECE">
        <w:t>Сводный реестр</w:t>
      </w:r>
      <w:r w:rsidR="007A78C4" w:rsidRPr="003F7ECE">
        <w:t>»</w:t>
      </w:r>
      <w:r w:rsidRPr="003F7ECE">
        <w:t xml:space="preserve"> - </w:t>
      </w:r>
      <w:r w:rsidR="007A78C4" w:rsidRPr="003F7ECE">
        <w:t>«</w:t>
      </w:r>
      <w:r w:rsidRPr="003F7ECE">
        <w:t>Вспомогательные справочники</w:t>
      </w:r>
      <w:r w:rsidR="007A78C4" w:rsidRPr="003F7ECE">
        <w:t>»</w:t>
      </w:r>
      <w:r w:rsidRPr="003F7ECE">
        <w:t xml:space="preserve"> - </w:t>
      </w:r>
      <w:r w:rsidR="007A78C4" w:rsidRPr="003F7ECE">
        <w:t>«</w:t>
      </w:r>
      <w:r w:rsidRPr="003F7ECE">
        <w:t>Тип вида деятельности». Откроется списковая форма справочника (рис. </w:t>
      </w:r>
      <w:r w:rsidR="00870212" w:rsidRPr="003F7ECE">
        <w:rPr>
          <w:noProof/>
        </w:rPr>
        <w:fldChar w:fldCharType="begin"/>
      </w:r>
      <w:r w:rsidR="00870212" w:rsidRPr="003F7ECE">
        <w:instrText xml:space="preserve"> REF _Ref530311114 \h </w:instrText>
      </w:r>
      <w:r w:rsidR="00276DD6" w:rsidRPr="003F7ECE">
        <w:rPr>
          <w:noProof/>
        </w:rPr>
        <w:instrText xml:space="preserve"> \* MERGEFORMAT </w:instrText>
      </w:r>
      <w:r w:rsidR="00870212" w:rsidRPr="003F7ECE">
        <w:rPr>
          <w:noProof/>
        </w:rPr>
      </w:r>
      <w:r w:rsidR="00870212" w:rsidRPr="003F7ECE">
        <w:rPr>
          <w:noProof/>
        </w:rPr>
        <w:fldChar w:fldCharType="separate"/>
      </w:r>
      <w:r w:rsidR="0004269F" w:rsidRPr="003F7ECE">
        <w:rPr>
          <w:noProof/>
        </w:rPr>
        <w:t>116</w:t>
      </w:r>
      <w:r w:rsidR="00870212"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2CAD20D5" wp14:editId="08D158C9">
            <wp:extent cx="6120130" cy="102997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20130" cy="1029970"/>
                    </a:xfrm>
                    <a:prstGeom prst="rect">
                      <a:avLst/>
                    </a:prstGeom>
                  </pic:spPr>
                </pic:pic>
              </a:graphicData>
            </a:graphic>
          </wp:inline>
        </w:drawing>
      </w:r>
    </w:p>
    <w:bookmarkStart w:id="2372" w:name="_Ref498614655"/>
    <w:bookmarkStart w:id="2373" w:name="_Toc523327024"/>
    <w:bookmarkStart w:id="2374" w:name="_Toc523335181"/>
    <w:p w:rsidR="00D610A0" w:rsidRPr="003F7ECE" w:rsidRDefault="00D610A0" w:rsidP="00276DD6">
      <w:pPr>
        <w:pStyle w:val="GOSTFigName"/>
      </w:pPr>
      <w:r w:rsidRPr="003F7ECE">
        <w:fldChar w:fldCharType="begin"/>
      </w:r>
      <w:r w:rsidRPr="003F7ECE">
        <w:instrText xml:space="preserve"> SEQ Рисунок \* ARABIC </w:instrText>
      </w:r>
      <w:r w:rsidRPr="003F7ECE">
        <w:fldChar w:fldCharType="separate"/>
      </w:r>
      <w:bookmarkStart w:id="2375" w:name="_Ref530311114"/>
      <w:bookmarkStart w:id="2376" w:name="_Toc18227778"/>
      <w:bookmarkStart w:id="2377" w:name="_Toc183105051"/>
      <w:r w:rsidR="0004269F" w:rsidRPr="003F7ECE">
        <w:rPr>
          <w:noProof/>
        </w:rPr>
        <w:t>116</w:t>
      </w:r>
      <w:bookmarkEnd w:id="2375"/>
      <w:r w:rsidRPr="003F7ECE">
        <w:fldChar w:fldCharType="end"/>
      </w:r>
      <w:bookmarkEnd w:id="2372"/>
      <w:r w:rsidRPr="003F7ECE">
        <w:t>. Списковая форма справочника «Тип вида деятельности»</w:t>
      </w:r>
      <w:bookmarkEnd w:id="2373"/>
      <w:bookmarkEnd w:id="2374"/>
      <w:bookmarkEnd w:id="2376"/>
      <w:bookmarkEnd w:id="2377"/>
    </w:p>
    <w:p w:rsidR="00D610A0" w:rsidRPr="003F7ECE" w:rsidRDefault="00D610A0" w:rsidP="00276DD6">
      <w:pPr>
        <w:pStyle w:val="GOSTNormal"/>
      </w:pPr>
      <w:r w:rsidRPr="003F7ECE">
        <w:t>Для просмотра детальной информации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Pr="003F7ECE">
        <w:fldChar w:fldCharType="begin"/>
      </w:r>
      <w:r w:rsidRPr="003F7ECE">
        <w:instrText xml:space="preserve"> REF _Ref497985504 \h  \* MERGEFORMAT </w:instrText>
      </w:r>
      <w:r w:rsidRPr="003F7ECE">
        <w:fldChar w:fldCharType="separate"/>
      </w:r>
      <w:r w:rsidR="0004269F" w:rsidRPr="003F7ECE">
        <w:t>117</w:t>
      </w:r>
      <w:r w:rsidRPr="003F7ECE">
        <w:fldChar w:fldCharType="end"/>
      </w:r>
      <w:r w:rsidRPr="003F7ECE">
        <w:t>).</w:t>
      </w:r>
    </w:p>
    <w:p w:rsidR="00D610A0" w:rsidRPr="003F7ECE" w:rsidRDefault="00D610A0" w:rsidP="00276DD6">
      <w:pPr>
        <w:pStyle w:val="GOSTFigure"/>
      </w:pPr>
      <w:r w:rsidRPr="003F7ECE">
        <w:rPr>
          <w:noProof/>
        </w:rPr>
        <w:lastRenderedPageBreak/>
        <w:drawing>
          <wp:inline distT="0" distB="0" distL="0" distR="0" wp14:anchorId="6247BC7B" wp14:editId="7516B3FD">
            <wp:extent cx="6120130" cy="1805305"/>
            <wp:effectExtent l="0" t="0" r="0" b="4445"/>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20130" cy="1805305"/>
                    </a:xfrm>
                    <a:prstGeom prst="rect">
                      <a:avLst/>
                    </a:prstGeom>
                  </pic:spPr>
                </pic:pic>
              </a:graphicData>
            </a:graphic>
          </wp:inline>
        </w:drawing>
      </w:r>
    </w:p>
    <w:bookmarkStart w:id="2378" w:name="_Ref497985504"/>
    <w:bookmarkStart w:id="2379" w:name="_Toc523327025"/>
    <w:bookmarkStart w:id="2380" w:name="_Toc523335182"/>
    <w:p w:rsidR="00D610A0" w:rsidRPr="003F7ECE" w:rsidRDefault="00D610A0" w:rsidP="00276DD6">
      <w:pPr>
        <w:pStyle w:val="GOSTFigName"/>
      </w:pPr>
      <w:r w:rsidRPr="003F7ECE">
        <w:fldChar w:fldCharType="begin"/>
      </w:r>
      <w:r w:rsidRPr="003F7ECE">
        <w:instrText xml:space="preserve"> SEQ Рисунок \* ARABIC </w:instrText>
      </w:r>
      <w:r w:rsidRPr="003F7ECE">
        <w:fldChar w:fldCharType="separate"/>
      </w:r>
      <w:bookmarkStart w:id="2381" w:name="_Toc18227779"/>
      <w:bookmarkStart w:id="2382" w:name="_Toc183105052"/>
      <w:r w:rsidR="0004269F" w:rsidRPr="003F7ECE">
        <w:rPr>
          <w:noProof/>
        </w:rPr>
        <w:t>117</w:t>
      </w:r>
      <w:r w:rsidRPr="003F7ECE">
        <w:fldChar w:fldCharType="end"/>
      </w:r>
      <w:bookmarkEnd w:id="2378"/>
      <w:r w:rsidRPr="003F7ECE">
        <w:t>. Карточка записи справочника «Тип вида деятельности»</w:t>
      </w:r>
      <w:bookmarkEnd w:id="2379"/>
      <w:bookmarkEnd w:id="2380"/>
      <w:bookmarkEnd w:id="2381"/>
      <w:bookmarkEnd w:id="2382"/>
    </w:p>
    <w:p w:rsidR="00D610A0" w:rsidRPr="003F7ECE" w:rsidRDefault="00D610A0" w:rsidP="00276DD6">
      <w:pPr>
        <w:pStyle w:val="24"/>
      </w:pPr>
      <w:bookmarkStart w:id="2383" w:name="_Toc36124874"/>
      <w:bookmarkStart w:id="2384" w:name="_Toc183104839"/>
      <w:r w:rsidRPr="003F7ECE">
        <w:t>Просмотр записей справочника «Тип организации»</w:t>
      </w:r>
      <w:bookmarkEnd w:id="2383"/>
      <w:bookmarkEnd w:id="2384"/>
    </w:p>
    <w:p w:rsidR="00D610A0" w:rsidRPr="003F7ECE" w:rsidRDefault="00D610A0" w:rsidP="00276DD6">
      <w:pPr>
        <w:pStyle w:val="GOSTNormal"/>
      </w:pPr>
      <w:r w:rsidRPr="003F7ECE">
        <w:t xml:space="preserve">Справочник «Тип организации» предназначен для хранения сведений о типах организаций. </w:t>
      </w:r>
    </w:p>
    <w:p w:rsidR="00D610A0" w:rsidRPr="003F7ECE" w:rsidRDefault="00D610A0" w:rsidP="00276DD6">
      <w:pPr>
        <w:pStyle w:val="GOSTNormal"/>
      </w:pPr>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007A78C4" w:rsidRPr="003F7ECE">
        <w:t>«</w:t>
      </w:r>
      <w:r w:rsidRPr="003F7ECE">
        <w:t>Справочники</w:t>
      </w:r>
      <w:r w:rsidR="007A78C4" w:rsidRPr="003F7ECE">
        <w:t>, реестры, классификаторы»</w:t>
      </w:r>
      <w:r w:rsidRPr="003F7ECE">
        <w:t xml:space="preserve"> - </w:t>
      </w:r>
      <w:r w:rsidR="007A78C4" w:rsidRPr="003F7ECE">
        <w:t>«</w:t>
      </w:r>
      <w:r w:rsidRPr="003F7ECE">
        <w:t>Сводный реестр</w:t>
      </w:r>
      <w:r w:rsidR="007A78C4" w:rsidRPr="003F7ECE">
        <w:t>»</w:t>
      </w:r>
      <w:r w:rsidRPr="003F7ECE">
        <w:t xml:space="preserve"> - </w:t>
      </w:r>
      <w:r w:rsidR="007A78C4" w:rsidRPr="003F7ECE">
        <w:t>«</w:t>
      </w:r>
      <w:r w:rsidRPr="003F7ECE">
        <w:t>Вспомогательные справочники</w:t>
      </w:r>
      <w:r w:rsidR="007A78C4" w:rsidRPr="003F7ECE">
        <w:t>»</w:t>
      </w:r>
      <w:r w:rsidRPr="003F7ECE">
        <w:t xml:space="preserve"> - </w:t>
      </w:r>
      <w:r w:rsidR="007A78C4" w:rsidRPr="003F7ECE">
        <w:t>«</w:t>
      </w:r>
      <w:r w:rsidRPr="003F7ECE">
        <w:t>Тип организации». Откроется списковая форма справочника (рис. </w:t>
      </w:r>
      <w:r w:rsidR="00AA4039" w:rsidRPr="003F7ECE">
        <w:rPr>
          <w:noProof/>
        </w:rPr>
        <w:fldChar w:fldCharType="begin"/>
      </w:r>
      <w:r w:rsidR="00AA4039" w:rsidRPr="003F7ECE">
        <w:rPr>
          <w:noProof/>
        </w:rPr>
        <w:instrText xml:space="preserve"> REF _Ref150716346 \h </w:instrText>
      </w:r>
      <w:r w:rsidR="00276DD6" w:rsidRPr="003F7ECE">
        <w:rPr>
          <w:noProof/>
        </w:rPr>
        <w:instrText xml:space="preserve"> \* MERGEFORMAT </w:instrText>
      </w:r>
      <w:r w:rsidR="00AA4039" w:rsidRPr="003F7ECE">
        <w:rPr>
          <w:noProof/>
        </w:rPr>
      </w:r>
      <w:r w:rsidR="00AA4039" w:rsidRPr="003F7ECE">
        <w:rPr>
          <w:noProof/>
        </w:rPr>
        <w:fldChar w:fldCharType="separate"/>
      </w:r>
      <w:r w:rsidR="0004269F" w:rsidRPr="003F7ECE">
        <w:rPr>
          <w:noProof/>
        </w:rPr>
        <w:t>118</w:t>
      </w:r>
      <w:r w:rsidR="00AA4039"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50AAFE09" wp14:editId="4AE07044">
            <wp:extent cx="6120130" cy="1597660"/>
            <wp:effectExtent l="0" t="0" r="0" b="254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130" cy="1597660"/>
                    </a:xfrm>
                    <a:prstGeom prst="rect">
                      <a:avLst/>
                    </a:prstGeom>
                  </pic:spPr>
                </pic:pic>
              </a:graphicData>
            </a:graphic>
          </wp:inline>
        </w:drawing>
      </w:r>
    </w:p>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385" w:name="_Ref114663868"/>
      <w:bookmarkStart w:id="2386" w:name="_Ref150716346"/>
      <w:bookmarkStart w:id="2387" w:name="_Toc183105053"/>
      <w:r w:rsidR="0004269F" w:rsidRPr="003F7ECE">
        <w:rPr>
          <w:noProof/>
        </w:rPr>
        <w:t>118</w:t>
      </w:r>
      <w:bookmarkEnd w:id="2385"/>
      <w:bookmarkEnd w:id="2386"/>
      <w:r w:rsidRPr="003F7ECE">
        <w:rPr>
          <w:noProof/>
        </w:rPr>
        <w:fldChar w:fldCharType="end"/>
      </w:r>
      <w:r w:rsidR="00D610A0" w:rsidRPr="003F7ECE">
        <w:t>. Списковая форма справочника «Тип организации»</w:t>
      </w:r>
      <w:bookmarkEnd w:id="2387"/>
    </w:p>
    <w:p w:rsidR="00D610A0" w:rsidRPr="003F7ECE" w:rsidRDefault="00D610A0" w:rsidP="00276DD6">
      <w:pPr>
        <w:pStyle w:val="GOSTNormal"/>
      </w:pPr>
      <w:r w:rsidRPr="003F7ECE">
        <w:t>Для просмотра детальной информации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00AA4039" w:rsidRPr="003F7ECE">
        <w:rPr>
          <w:noProof/>
        </w:rPr>
        <w:fldChar w:fldCharType="begin"/>
      </w:r>
      <w:r w:rsidR="00AA4039" w:rsidRPr="003F7ECE">
        <w:rPr>
          <w:noProof/>
        </w:rPr>
        <w:instrText xml:space="preserve"> REF _Ref150716345 \h </w:instrText>
      </w:r>
      <w:r w:rsidR="00276DD6" w:rsidRPr="003F7ECE">
        <w:rPr>
          <w:noProof/>
        </w:rPr>
        <w:instrText xml:space="preserve"> \* MERGEFORMAT </w:instrText>
      </w:r>
      <w:r w:rsidR="00AA4039" w:rsidRPr="003F7ECE">
        <w:rPr>
          <w:noProof/>
        </w:rPr>
      </w:r>
      <w:r w:rsidR="00AA4039" w:rsidRPr="003F7ECE">
        <w:rPr>
          <w:noProof/>
        </w:rPr>
        <w:fldChar w:fldCharType="separate"/>
      </w:r>
      <w:r w:rsidR="0004269F" w:rsidRPr="003F7ECE">
        <w:rPr>
          <w:noProof/>
        </w:rPr>
        <w:t>119</w:t>
      </w:r>
      <w:r w:rsidR="00AA4039"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1F3FC81B" wp14:editId="6CEC80C2">
            <wp:extent cx="6120130" cy="1824355"/>
            <wp:effectExtent l="0" t="0" r="0" b="4445"/>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20130" cy="1824355"/>
                    </a:xfrm>
                    <a:prstGeom prst="rect">
                      <a:avLst/>
                    </a:prstGeom>
                  </pic:spPr>
                </pic:pic>
              </a:graphicData>
            </a:graphic>
          </wp:inline>
        </w:drawing>
      </w:r>
    </w:p>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388" w:name="_Ref114663896"/>
      <w:bookmarkStart w:id="2389" w:name="_Ref150716345"/>
      <w:bookmarkStart w:id="2390" w:name="_Toc183105054"/>
      <w:r w:rsidR="0004269F" w:rsidRPr="003F7ECE">
        <w:rPr>
          <w:noProof/>
        </w:rPr>
        <w:t>119</w:t>
      </w:r>
      <w:bookmarkEnd w:id="2388"/>
      <w:bookmarkEnd w:id="2389"/>
      <w:r w:rsidRPr="003F7ECE">
        <w:rPr>
          <w:noProof/>
        </w:rPr>
        <w:fldChar w:fldCharType="end"/>
      </w:r>
      <w:r w:rsidR="00D610A0" w:rsidRPr="003F7ECE">
        <w:t>. Карточка записи справочника «Тип организации»</w:t>
      </w:r>
      <w:bookmarkEnd w:id="2390"/>
    </w:p>
    <w:p w:rsidR="00D610A0" w:rsidRPr="003F7ECE" w:rsidRDefault="00D610A0" w:rsidP="00276DD6">
      <w:pPr>
        <w:pStyle w:val="24"/>
      </w:pPr>
      <w:bookmarkStart w:id="2391" w:name="_Toc36124875"/>
      <w:bookmarkStart w:id="2392" w:name="_Toc183104840"/>
      <w:r w:rsidRPr="003F7ECE">
        <w:lastRenderedPageBreak/>
        <w:t>Просмотр записей справочника «Тип учреждения»</w:t>
      </w:r>
      <w:bookmarkEnd w:id="2391"/>
      <w:bookmarkEnd w:id="2392"/>
    </w:p>
    <w:p w:rsidR="00D610A0" w:rsidRPr="003F7ECE" w:rsidRDefault="00D610A0" w:rsidP="00276DD6">
      <w:pPr>
        <w:pStyle w:val="GOSTNormal"/>
      </w:pPr>
      <w:r w:rsidRPr="003F7ECE">
        <w:t xml:space="preserve">Справочник «Тип учреждения» предназначен для хранения сведений о типах учреждений. </w:t>
      </w:r>
    </w:p>
    <w:p w:rsidR="00D610A0" w:rsidRPr="003F7ECE" w:rsidRDefault="00D610A0" w:rsidP="00276DD6">
      <w:pPr>
        <w:pStyle w:val="GOSTNormal"/>
      </w:pPr>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Pr="003F7ECE">
        <w:t>«Справочники</w:t>
      </w:r>
      <w:r w:rsidR="00401ABF" w:rsidRPr="003F7ECE">
        <w:t>, реестры, классификаторы»</w:t>
      </w:r>
      <w:r w:rsidRPr="003F7ECE">
        <w:t xml:space="preserve"> - </w:t>
      </w:r>
      <w:r w:rsidR="00401ABF" w:rsidRPr="003F7ECE">
        <w:t>«</w:t>
      </w:r>
      <w:r w:rsidRPr="003F7ECE">
        <w:t>Сводный реестр</w:t>
      </w:r>
      <w:r w:rsidR="00401ABF" w:rsidRPr="003F7ECE">
        <w:t>»</w:t>
      </w:r>
      <w:r w:rsidRPr="003F7ECE">
        <w:t xml:space="preserve"> - </w:t>
      </w:r>
      <w:r w:rsidR="00401ABF" w:rsidRPr="003F7ECE">
        <w:t>«</w:t>
      </w:r>
      <w:r w:rsidRPr="003F7ECE">
        <w:t>Вспомогательные справочники</w:t>
      </w:r>
      <w:r w:rsidR="00401ABF" w:rsidRPr="003F7ECE">
        <w:t>»</w:t>
      </w:r>
      <w:r w:rsidRPr="003F7ECE">
        <w:t xml:space="preserve"> - </w:t>
      </w:r>
      <w:r w:rsidR="00401ABF" w:rsidRPr="003F7ECE">
        <w:t>«</w:t>
      </w:r>
      <w:r w:rsidRPr="003F7ECE">
        <w:t>Тип учреждения». Откроется списковая форма справочника (рис. </w:t>
      </w:r>
      <w:r w:rsidR="00AA4039" w:rsidRPr="003F7ECE">
        <w:rPr>
          <w:noProof/>
        </w:rPr>
        <w:fldChar w:fldCharType="begin"/>
      </w:r>
      <w:r w:rsidR="00AA4039" w:rsidRPr="003F7ECE">
        <w:rPr>
          <w:noProof/>
        </w:rPr>
        <w:instrText xml:space="preserve"> REF _Ref150716344 \h </w:instrText>
      </w:r>
      <w:r w:rsidR="00276DD6" w:rsidRPr="003F7ECE">
        <w:rPr>
          <w:noProof/>
        </w:rPr>
        <w:instrText xml:space="preserve"> \* MERGEFORMAT </w:instrText>
      </w:r>
      <w:r w:rsidR="00AA4039" w:rsidRPr="003F7ECE">
        <w:rPr>
          <w:noProof/>
        </w:rPr>
      </w:r>
      <w:r w:rsidR="00AA4039" w:rsidRPr="003F7ECE">
        <w:rPr>
          <w:noProof/>
        </w:rPr>
        <w:fldChar w:fldCharType="separate"/>
      </w:r>
      <w:r w:rsidR="0004269F" w:rsidRPr="003F7ECE">
        <w:rPr>
          <w:noProof/>
        </w:rPr>
        <w:t>120</w:t>
      </w:r>
      <w:r w:rsidR="00AA4039"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48148138" wp14:editId="55AE2D2A">
            <wp:extent cx="6120130" cy="1597660"/>
            <wp:effectExtent l="0" t="0" r="0" b="254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130" cy="1597660"/>
                    </a:xfrm>
                    <a:prstGeom prst="rect">
                      <a:avLst/>
                    </a:prstGeom>
                  </pic:spPr>
                </pic:pic>
              </a:graphicData>
            </a:graphic>
          </wp:inline>
        </w:drawing>
      </w:r>
    </w:p>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393" w:name="_Ref114663914"/>
      <w:bookmarkStart w:id="2394" w:name="_Ref150716344"/>
      <w:bookmarkStart w:id="2395" w:name="_Toc183105055"/>
      <w:r w:rsidR="0004269F" w:rsidRPr="003F7ECE">
        <w:rPr>
          <w:noProof/>
        </w:rPr>
        <w:t>120</w:t>
      </w:r>
      <w:bookmarkEnd w:id="2393"/>
      <w:bookmarkEnd w:id="2394"/>
      <w:r w:rsidRPr="003F7ECE">
        <w:rPr>
          <w:noProof/>
        </w:rPr>
        <w:fldChar w:fldCharType="end"/>
      </w:r>
      <w:r w:rsidR="00D610A0" w:rsidRPr="003F7ECE">
        <w:t>. Списковая форма справочника «Тип учреждения»</w:t>
      </w:r>
      <w:bookmarkEnd w:id="2395"/>
    </w:p>
    <w:p w:rsidR="00D610A0" w:rsidRPr="003F7ECE" w:rsidRDefault="00D610A0" w:rsidP="00276DD6">
      <w:pPr>
        <w:pStyle w:val="GOSTNormal"/>
      </w:pPr>
      <w:r w:rsidRPr="003F7ECE">
        <w:t>Для просмотра детальной информации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00AA4039" w:rsidRPr="003F7ECE">
        <w:rPr>
          <w:noProof/>
        </w:rPr>
        <w:fldChar w:fldCharType="begin"/>
      </w:r>
      <w:r w:rsidR="00AA4039" w:rsidRPr="003F7ECE">
        <w:rPr>
          <w:noProof/>
        </w:rPr>
        <w:instrText xml:space="preserve"> REF _Ref150716343 \h </w:instrText>
      </w:r>
      <w:r w:rsidR="00276DD6" w:rsidRPr="003F7ECE">
        <w:rPr>
          <w:noProof/>
        </w:rPr>
        <w:instrText xml:space="preserve"> \* MERGEFORMAT </w:instrText>
      </w:r>
      <w:r w:rsidR="00AA4039" w:rsidRPr="003F7ECE">
        <w:rPr>
          <w:noProof/>
        </w:rPr>
      </w:r>
      <w:r w:rsidR="00AA4039" w:rsidRPr="003F7ECE">
        <w:rPr>
          <w:noProof/>
        </w:rPr>
        <w:fldChar w:fldCharType="separate"/>
      </w:r>
      <w:r w:rsidR="0004269F" w:rsidRPr="003F7ECE">
        <w:rPr>
          <w:noProof/>
        </w:rPr>
        <w:t>121</w:t>
      </w:r>
      <w:r w:rsidR="00AA4039"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16078CB6" wp14:editId="3AADDD89">
            <wp:extent cx="6120130" cy="1824355"/>
            <wp:effectExtent l="0" t="0" r="0" b="444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20130" cy="1824355"/>
                    </a:xfrm>
                    <a:prstGeom prst="rect">
                      <a:avLst/>
                    </a:prstGeom>
                  </pic:spPr>
                </pic:pic>
              </a:graphicData>
            </a:graphic>
          </wp:inline>
        </w:drawing>
      </w:r>
    </w:p>
    <w:bookmarkStart w:id="2396" w:name="_Ref150716338"/>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397" w:name="_Ref114663931"/>
      <w:bookmarkStart w:id="2398" w:name="_Ref150716343"/>
      <w:bookmarkStart w:id="2399" w:name="_Toc183105056"/>
      <w:r w:rsidR="0004269F" w:rsidRPr="003F7ECE">
        <w:rPr>
          <w:noProof/>
        </w:rPr>
        <w:t>121</w:t>
      </w:r>
      <w:bookmarkEnd w:id="2397"/>
      <w:bookmarkEnd w:id="2398"/>
      <w:r w:rsidRPr="003F7ECE">
        <w:rPr>
          <w:noProof/>
        </w:rPr>
        <w:fldChar w:fldCharType="end"/>
      </w:r>
      <w:r w:rsidR="00D610A0" w:rsidRPr="003F7ECE">
        <w:t>. Карточка записи справочника «Тип учреждения»</w:t>
      </w:r>
      <w:bookmarkEnd w:id="2396"/>
      <w:bookmarkEnd w:id="2399"/>
    </w:p>
    <w:p w:rsidR="00D610A0" w:rsidRPr="00C548A8" w:rsidRDefault="00D610A0" w:rsidP="00276DD6">
      <w:pPr>
        <w:pStyle w:val="24"/>
        <w:rPr>
          <w:highlight w:val="green"/>
        </w:rPr>
      </w:pPr>
      <w:bookmarkStart w:id="2400" w:name="_Toc36124876"/>
      <w:bookmarkStart w:id="2401" w:name="_Toc183104841"/>
      <w:r w:rsidRPr="00C548A8">
        <w:rPr>
          <w:highlight w:val="green"/>
        </w:rPr>
        <w:t>Просмотр записей справочника «Признак исполнения функций ФО или ОУГВФ»</w:t>
      </w:r>
      <w:bookmarkEnd w:id="2400"/>
      <w:bookmarkEnd w:id="2401"/>
    </w:p>
    <w:p w:rsidR="00D610A0" w:rsidRDefault="00D610A0" w:rsidP="00276DD6">
      <w:pPr>
        <w:pStyle w:val="GOSTNormal"/>
      </w:pPr>
      <w:r w:rsidRPr="003F7ECE">
        <w:t xml:space="preserve">Справочник «Признак исполнения функций ФО или ОУГВФ» предназначен для хранения сведений о признаках исполнения функций ФО или ОУГВФ. </w:t>
      </w:r>
    </w:p>
    <w:p w:rsidR="00C548A8" w:rsidRPr="003F7ECE" w:rsidRDefault="00C548A8" w:rsidP="00276DD6">
      <w:pPr>
        <w:pStyle w:val="GOSTNormal"/>
      </w:pPr>
      <w:r w:rsidRPr="00C548A8">
        <w:t>Ведение, хранение и распространение информации справочника «</w:t>
      </w:r>
      <w:r w:rsidRPr="003F7ECE">
        <w:t>Признак исполнения функций ФО или ОУГВФ</w:t>
      </w:r>
      <w:r w:rsidRPr="00C548A8">
        <w:t>» осуществляется в МУНСИ.</w:t>
      </w:r>
    </w:p>
    <w:p w:rsidR="00D610A0" w:rsidRPr="003F7ECE" w:rsidRDefault="00D610A0" w:rsidP="00276DD6">
      <w:pPr>
        <w:pStyle w:val="GOSTNormal"/>
      </w:pPr>
      <w:bookmarkStart w:id="2402" w:name="_Ref150716342"/>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00401ABF" w:rsidRPr="003F7ECE">
        <w:t>«</w:t>
      </w:r>
      <w:r w:rsidRPr="003F7ECE">
        <w:t>Справочники</w:t>
      </w:r>
      <w:r w:rsidR="00401ABF" w:rsidRPr="003F7ECE">
        <w:t>, реестры, классификаторы»</w:t>
      </w:r>
      <w:r w:rsidRPr="003F7ECE">
        <w:t xml:space="preserve"> - </w:t>
      </w:r>
      <w:r w:rsidR="00401ABF" w:rsidRPr="003F7ECE">
        <w:t>«</w:t>
      </w:r>
      <w:r w:rsidRPr="003F7ECE">
        <w:t>Сводный реестр</w:t>
      </w:r>
      <w:r w:rsidR="00401ABF" w:rsidRPr="003F7ECE">
        <w:t>»</w:t>
      </w:r>
      <w:r w:rsidRPr="003F7ECE">
        <w:t xml:space="preserve"> - </w:t>
      </w:r>
      <w:r w:rsidR="00401ABF" w:rsidRPr="003F7ECE">
        <w:t>«</w:t>
      </w:r>
      <w:r w:rsidRPr="003F7ECE">
        <w:t>Вспомогательные справочники</w:t>
      </w:r>
      <w:r w:rsidR="00401ABF" w:rsidRPr="003F7ECE">
        <w:t>»</w:t>
      </w:r>
      <w:r w:rsidRPr="003F7ECE">
        <w:t xml:space="preserve"> - </w:t>
      </w:r>
      <w:r w:rsidR="00401ABF" w:rsidRPr="003F7ECE">
        <w:t>«</w:t>
      </w:r>
      <w:r w:rsidRPr="003F7ECE">
        <w:t>Признак исполнения функций ФО или ОУГВФ». Откроется списковая форма справочника (рис. </w:t>
      </w:r>
      <w:r w:rsidR="00870212" w:rsidRPr="003F7ECE">
        <w:fldChar w:fldCharType="begin"/>
      </w:r>
      <w:r w:rsidR="00870212" w:rsidRPr="003F7ECE">
        <w:instrText xml:space="preserve"> REF _Ref150716341 \h </w:instrText>
      </w:r>
      <w:r w:rsidR="00276DD6" w:rsidRPr="003F7ECE">
        <w:instrText xml:space="preserve"> \* MERGEFORMAT </w:instrText>
      </w:r>
      <w:r w:rsidR="00870212" w:rsidRPr="003F7ECE">
        <w:fldChar w:fldCharType="separate"/>
      </w:r>
      <w:r w:rsidR="0004269F" w:rsidRPr="003F7ECE">
        <w:rPr>
          <w:noProof/>
        </w:rPr>
        <w:t>122</w:t>
      </w:r>
      <w:r w:rsidR="00870212" w:rsidRPr="003F7ECE">
        <w:fldChar w:fldCharType="end"/>
      </w:r>
      <w:r w:rsidR="00AA4039" w:rsidRPr="003F7ECE">
        <w:t>)</w:t>
      </w:r>
      <w:bookmarkEnd w:id="2402"/>
      <w:r w:rsidRPr="003F7ECE">
        <w:t>.</w:t>
      </w:r>
    </w:p>
    <w:p w:rsidR="00D610A0" w:rsidRPr="003F7ECE" w:rsidRDefault="00D610A0" w:rsidP="00276DD6">
      <w:pPr>
        <w:pStyle w:val="GOSTFigure"/>
      </w:pPr>
      <w:r w:rsidRPr="003F7ECE">
        <w:rPr>
          <w:noProof/>
        </w:rPr>
        <w:lastRenderedPageBreak/>
        <w:drawing>
          <wp:inline distT="0" distB="0" distL="0" distR="0" wp14:anchorId="3B18AC2F" wp14:editId="3C9251A1">
            <wp:extent cx="6120130" cy="928370"/>
            <wp:effectExtent l="0" t="0" r="0" b="508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20130" cy="928370"/>
                    </a:xfrm>
                    <a:prstGeom prst="rect">
                      <a:avLst/>
                    </a:prstGeom>
                  </pic:spPr>
                </pic:pic>
              </a:graphicData>
            </a:graphic>
          </wp:inline>
        </w:drawing>
      </w:r>
    </w:p>
    <w:bookmarkStart w:id="2403" w:name="_Ref115710577"/>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04" w:name="_Ref150716341"/>
      <w:bookmarkStart w:id="2405" w:name="_Toc183105057"/>
      <w:r w:rsidR="0004269F" w:rsidRPr="003F7ECE">
        <w:rPr>
          <w:noProof/>
        </w:rPr>
        <w:t>122</w:t>
      </w:r>
      <w:bookmarkEnd w:id="2404"/>
      <w:r w:rsidRPr="003F7ECE">
        <w:rPr>
          <w:noProof/>
        </w:rPr>
        <w:fldChar w:fldCharType="end"/>
      </w:r>
      <w:r w:rsidR="00D610A0" w:rsidRPr="003F7ECE">
        <w:t>. Списковая форма справочника «Признак исполнения функций ФО или ОУГВФ»</w:t>
      </w:r>
      <w:bookmarkEnd w:id="2403"/>
      <w:bookmarkEnd w:id="2405"/>
    </w:p>
    <w:p w:rsidR="00D610A0" w:rsidRPr="003F7ECE" w:rsidRDefault="00D610A0" w:rsidP="00276DD6">
      <w:pPr>
        <w:pStyle w:val="GOSTNormal"/>
      </w:pPr>
      <w:r w:rsidRPr="003F7ECE">
        <w:t xml:space="preserve">Для просмотра детальной </w:t>
      </w:r>
      <w:r w:rsidR="002B325B" w:rsidRPr="003F7ECE">
        <w:t>информации</w:t>
      </w:r>
      <w:r w:rsidRPr="003F7ECE">
        <w:t xml:space="preserve">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00AA4039" w:rsidRPr="003F7ECE">
        <w:rPr>
          <w:noProof/>
        </w:rPr>
        <w:fldChar w:fldCharType="begin"/>
      </w:r>
      <w:r w:rsidR="00AA4039" w:rsidRPr="003F7ECE">
        <w:rPr>
          <w:noProof/>
        </w:rPr>
        <w:instrText xml:space="preserve"> REF _Ref150716340 \h </w:instrText>
      </w:r>
      <w:r w:rsidR="00276DD6" w:rsidRPr="003F7ECE">
        <w:rPr>
          <w:noProof/>
        </w:rPr>
        <w:instrText xml:space="preserve"> \* MERGEFORMAT </w:instrText>
      </w:r>
      <w:r w:rsidR="00AA4039" w:rsidRPr="003F7ECE">
        <w:rPr>
          <w:noProof/>
        </w:rPr>
      </w:r>
      <w:r w:rsidR="00AA4039" w:rsidRPr="003F7ECE">
        <w:rPr>
          <w:noProof/>
        </w:rPr>
        <w:fldChar w:fldCharType="separate"/>
      </w:r>
      <w:r w:rsidR="0004269F" w:rsidRPr="003F7ECE">
        <w:rPr>
          <w:noProof/>
        </w:rPr>
        <w:t>123</w:t>
      </w:r>
      <w:r w:rsidR="00AA4039" w:rsidRPr="003F7ECE">
        <w:rPr>
          <w:noProof/>
        </w:rPr>
        <w:fldChar w:fldCharType="end"/>
      </w:r>
      <w:r w:rsidRPr="003F7ECE">
        <w:t>).</w:t>
      </w:r>
    </w:p>
    <w:p w:rsidR="00D610A0" w:rsidRPr="003F7ECE" w:rsidRDefault="00D610A0" w:rsidP="00276DD6">
      <w:pPr>
        <w:pStyle w:val="GOSTFigure"/>
      </w:pPr>
      <w:r w:rsidRPr="003F7ECE">
        <w:rPr>
          <w:noProof/>
        </w:rPr>
        <w:drawing>
          <wp:inline distT="0" distB="0" distL="0" distR="0" wp14:anchorId="54525D10" wp14:editId="76C904E7">
            <wp:extent cx="6120130" cy="1721485"/>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0130" cy="1721485"/>
                    </a:xfrm>
                    <a:prstGeom prst="rect">
                      <a:avLst/>
                    </a:prstGeom>
                  </pic:spPr>
                </pic:pic>
              </a:graphicData>
            </a:graphic>
          </wp:inline>
        </w:drawing>
      </w:r>
    </w:p>
    <w:bookmarkStart w:id="2406" w:name="_Ref150716339"/>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07" w:name="_Ref114664063"/>
      <w:bookmarkStart w:id="2408" w:name="_Ref150716340"/>
      <w:bookmarkStart w:id="2409" w:name="_Toc183105058"/>
      <w:r w:rsidR="0004269F" w:rsidRPr="003F7ECE">
        <w:rPr>
          <w:noProof/>
        </w:rPr>
        <w:t>123</w:t>
      </w:r>
      <w:bookmarkEnd w:id="2407"/>
      <w:bookmarkEnd w:id="2408"/>
      <w:r w:rsidRPr="003F7ECE">
        <w:rPr>
          <w:noProof/>
        </w:rPr>
        <w:fldChar w:fldCharType="end"/>
      </w:r>
      <w:r w:rsidR="00D610A0" w:rsidRPr="003F7ECE">
        <w:t>. Карточка записи справочника «Признак исполнения функций ФО или ОУГВФ»</w:t>
      </w:r>
      <w:bookmarkEnd w:id="2406"/>
      <w:bookmarkEnd w:id="2409"/>
    </w:p>
    <w:p w:rsidR="0079528F" w:rsidRPr="003F7ECE" w:rsidRDefault="00F31BFA" w:rsidP="00276DD6">
      <w:pPr>
        <w:pStyle w:val="24"/>
      </w:pPr>
      <w:bookmarkStart w:id="2410" w:name="_Toc183104842"/>
      <w:bookmarkStart w:id="2411" w:name="_Toc36124877"/>
      <w:r w:rsidRPr="003F7ECE">
        <w:t>Просмотр записей справочника «Виды ППО для сводного реестра»</w:t>
      </w:r>
      <w:bookmarkEnd w:id="2410"/>
    </w:p>
    <w:bookmarkEnd w:id="2411"/>
    <w:p w:rsidR="00264435" w:rsidRPr="003F7ECE" w:rsidRDefault="00D610A0" w:rsidP="00276DD6">
      <w:pPr>
        <w:pStyle w:val="GOSTNormal"/>
      </w:pPr>
      <w:r w:rsidRPr="003F7ECE">
        <w:t>Справочник «Виды ППО для сводного реестра» предназначен для хранения сведений о видах ППО для сводного реестра.</w:t>
      </w:r>
    </w:p>
    <w:p w:rsidR="00D610A0" w:rsidRPr="003F7ECE" w:rsidRDefault="00D610A0" w:rsidP="00276DD6">
      <w:pPr>
        <w:pStyle w:val="GOSTNormal"/>
      </w:pPr>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00401ABF" w:rsidRPr="003F7ECE">
        <w:t>«</w:t>
      </w:r>
      <w:r w:rsidRPr="003F7ECE">
        <w:t>Справочники</w:t>
      </w:r>
      <w:r w:rsidR="00401ABF" w:rsidRPr="003F7ECE">
        <w:t>, реестры, классификаторы»</w:t>
      </w:r>
      <w:r w:rsidRPr="003F7ECE">
        <w:t xml:space="preserve"> - </w:t>
      </w:r>
      <w:r w:rsidR="00401ABF" w:rsidRPr="003F7ECE">
        <w:t>«</w:t>
      </w:r>
      <w:r w:rsidRPr="003F7ECE">
        <w:t>Сводный реестр</w:t>
      </w:r>
      <w:r w:rsidR="00401ABF" w:rsidRPr="003F7ECE">
        <w:t>»</w:t>
      </w:r>
      <w:r w:rsidRPr="003F7ECE">
        <w:t xml:space="preserve"> - </w:t>
      </w:r>
      <w:r w:rsidR="00401ABF" w:rsidRPr="003F7ECE">
        <w:t>«</w:t>
      </w:r>
      <w:r w:rsidRPr="003F7ECE">
        <w:t>Вспомогательные справочники</w:t>
      </w:r>
      <w:r w:rsidR="00401ABF" w:rsidRPr="003F7ECE">
        <w:t>»</w:t>
      </w:r>
      <w:r w:rsidRPr="003F7ECE">
        <w:t xml:space="preserve"> - </w:t>
      </w:r>
      <w:r w:rsidR="00401ABF" w:rsidRPr="003F7ECE">
        <w:t>«</w:t>
      </w:r>
      <w:r w:rsidRPr="003F7ECE">
        <w:t>Виды ППО для сводного реестра». Откроется списковая форма справочника (рис. </w:t>
      </w:r>
      <w:r w:rsidR="00B12BC0" w:rsidRPr="003F7ECE">
        <w:fldChar w:fldCharType="begin"/>
      </w:r>
      <w:r w:rsidR="00B12BC0" w:rsidRPr="003F7ECE">
        <w:instrText xml:space="preserve"> REF _Ref114664116 \h </w:instrText>
      </w:r>
      <w:r w:rsidR="005F0791" w:rsidRPr="003F7ECE">
        <w:instrText xml:space="preserve"> \* MERGEFORMAT </w:instrText>
      </w:r>
      <w:r w:rsidR="00B12BC0" w:rsidRPr="003F7ECE">
        <w:fldChar w:fldCharType="separate"/>
      </w:r>
      <w:r w:rsidR="0004269F" w:rsidRPr="003F7ECE">
        <w:rPr>
          <w:noProof/>
        </w:rPr>
        <w:t>124</w:t>
      </w:r>
      <w:r w:rsidR="00B12BC0" w:rsidRPr="003F7ECE">
        <w:fldChar w:fldCharType="end"/>
      </w:r>
      <w:r w:rsidRPr="003F7ECE">
        <w:t>).</w:t>
      </w:r>
    </w:p>
    <w:p w:rsidR="00D610A0" w:rsidRPr="003F7ECE" w:rsidRDefault="00D610A0" w:rsidP="00276DD6">
      <w:pPr>
        <w:pStyle w:val="GOSTFigure"/>
      </w:pPr>
      <w:r w:rsidRPr="003F7ECE">
        <w:rPr>
          <w:noProof/>
        </w:rPr>
        <w:drawing>
          <wp:inline distT="0" distB="0" distL="0" distR="0" wp14:anchorId="18CE06CF" wp14:editId="32E7F476">
            <wp:extent cx="6120130" cy="1546225"/>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130" cy="1546225"/>
                    </a:xfrm>
                    <a:prstGeom prst="rect">
                      <a:avLst/>
                    </a:prstGeom>
                  </pic:spPr>
                </pic:pic>
              </a:graphicData>
            </a:graphic>
          </wp:inline>
        </w:drawing>
      </w:r>
    </w:p>
    <w:p w:rsidR="00D610A0"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12" w:name="_Ref114664116"/>
      <w:bookmarkStart w:id="2413" w:name="_Toc183105059"/>
      <w:r w:rsidR="0004269F" w:rsidRPr="003F7ECE">
        <w:rPr>
          <w:noProof/>
        </w:rPr>
        <w:t>124</w:t>
      </w:r>
      <w:bookmarkEnd w:id="2412"/>
      <w:r w:rsidRPr="003F7ECE">
        <w:rPr>
          <w:noProof/>
        </w:rPr>
        <w:fldChar w:fldCharType="end"/>
      </w:r>
      <w:r w:rsidR="00D610A0" w:rsidRPr="003F7ECE">
        <w:t>. Списковая форма справочника «Виды ППО для сводного реестра»</w:t>
      </w:r>
      <w:bookmarkEnd w:id="2413"/>
    </w:p>
    <w:p w:rsidR="00D610A0" w:rsidRPr="003F7ECE" w:rsidRDefault="00D610A0" w:rsidP="00276DD6">
      <w:pPr>
        <w:pStyle w:val="GOSTNormal"/>
      </w:pPr>
      <w:r w:rsidRPr="003F7ECE">
        <w:t>Для просмотра детальной информации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00B12BC0" w:rsidRPr="003F7ECE">
        <w:fldChar w:fldCharType="begin"/>
      </w:r>
      <w:r w:rsidR="00B12BC0" w:rsidRPr="003F7ECE">
        <w:instrText xml:space="preserve"> REF _Ref114664157 \h </w:instrText>
      </w:r>
      <w:r w:rsidR="005F0791" w:rsidRPr="003F7ECE">
        <w:instrText xml:space="preserve"> \* MERGEFORMAT </w:instrText>
      </w:r>
      <w:r w:rsidR="00B12BC0" w:rsidRPr="003F7ECE">
        <w:fldChar w:fldCharType="separate"/>
      </w:r>
      <w:r w:rsidR="0004269F" w:rsidRPr="003F7ECE">
        <w:rPr>
          <w:noProof/>
        </w:rPr>
        <w:t>125</w:t>
      </w:r>
      <w:r w:rsidR="00B12BC0" w:rsidRPr="003F7ECE">
        <w:fldChar w:fldCharType="end"/>
      </w:r>
      <w:r w:rsidRPr="003F7ECE">
        <w:t>).</w:t>
      </w:r>
    </w:p>
    <w:p w:rsidR="00D610A0" w:rsidRPr="003F7ECE" w:rsidRDefault="00D610A0" w:rsidP="00276DD6">
      <w:pPr>
        <w:pStyle w:val="GOSTFigure"/>
      </w:pPr>
      <w:r w:rsidRPr="003F7ECE">
        <w:rPr>
          <w:noProof/>
        </w:rPr>
        <w:lastRenderedPageBreak/>
        <w:drawing>
          <wp:inline distT="0" distB="0" distL="0" distR="0" wp14:anchorId="079A34BA" wp14:editId="41E57F97">
            <wp:extent cx="6120130" cy="1694815"/>
            <wp:effectExtent l="0" t="0" r="0" b="63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130" cy="1694815"/>
                    </a:xfrm>
                    <a:prstGeom prst="rect">
                      <a:avLst/>
                    </a:prstGeom>
                  </pic:spPr>
                </pic:pic>
              </a:graphicData>
            </a:graphic>
          </wp:inline>
        </w:drawing>
      </w:r>
    </w:p>
    <w:p w:rsidR="0079528F" w:rsidRPr="003F7ECE" w:rsidRDefault="009F3DE1"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14" w:name="_Ref114664157"/>
      <w:bookmarkStart w:id="2415" w:name="_Toc183105060"/>
      <w:r w:rsidR="0004269F" w:rsidRPr="003F7ECE">
        <w:rPr>
          <w:noProof/>
        </w:rPr>
        <w:t>125</w:t>
      </w:r>
      <w:bookmarkEnd w:id="2414"/>
      <w:r w:rsidRPr="003F7ECE">
        <w:rPr>
          <w:noProof/>
        </w:rPr>
        <w:fldChar w:fldCharType="end"/>
      </w:r>
      <w:r w:rsidR="00D610A0" w:rsidRPr="003F7ECE">
        <w:t>. Карточка записи справочника «Виды ППО для сводного реестра»</w:t>
      </w:r>
      <w:bookmarkEnd w:id="2415"/>
    </w:p>
    <w:p w:rsidR="00E2733F" w:rsidRPr="003F7ECE" w:rsidRDefault="00E2733F" w:rsidP="00276DD6">
      <w:pPr>
        <w:pStyle w:val="24"/>
      </w:pPr>
      <w:bookmarkStart w:id="2416" w:name="_Toc183104843"/>
      <w:r w:rsidRPr="003F7ECE">
        <w:t>Ведение справочника «Шаблон согласования заявки»</w:t>
      </w:r>
      <w:bookmarkEnd w:id="2416"/>
    </w:p>
    <w:p w:rsidR="00E2733F" w:rsidRPr="003F7ECE" w:rsidRDefault="00E2733F" w:rsidP="00276DD6">
      <w:pPr>
        <w:pStyle w:val="GOSTNormal"/>
      </w:pPr>
      <w:r w:rsidRPr="003F7ECE">
        <w:t>Справочник «Шаблон согласования заявки» предназначен для ведения списка пользователей с правом согласования и утверждения Заявок на изменение сводного реестра.</w:t>
      </w:r>
    </w:p>
    <w:p w:rsidR="00E2733F" w:rsidRPr="003F7ECE" w:rsidRDefault="00E2733F" w:rsidP="00276DD6">
      <w:pPr>
        <w:pStyle w:val="32"/>
      </w:pPr>
      <w:bookmarkStart w:id="2417" w:name="_Toc183104844"/>
      <w:r w:rsidRPr="003F7ECE">
        <w:t>Просмотр справочника</w:t>
      </w:r>
      <w:bookmarkEnd w:id="2417"/>
    </w:p>
    <w:p w:rsidR="00E2733F" w:rsidRPr="003F7ECE" w:rsidRDefault="00E2733F" w:rsidP="00276DD6">
      <w:pPr>
        <w:pStyle w:val="GOSTNormal"/>
      </w:pPr>
      <w:r w:rsidRPr="003F7ECE">
        <w:t xml:space="preserve">В ЛК ЭБ в меню пользователя в разделе </w:t>
      </w:r>
      <w:r w:rsidR="00930F77" w:rsidRPr="003F7ECE">
        <w:t xml:space="preserve">«Подсистема нормативно-справочной информации» - </w:t>
      </w:r>
      <w:r w:rsidRPr="003F7ECE">
        <w:t>«Справочники</w:t>
      </w:r>
      <w:r w:rsidR="00401ABF" w:rsidRPr="003F7ECE">
        <w:t>, реестры, классификаторы</w:t>
      </w:r>
      <w:r w:rsidRPr="003F7ECE">
        <w:t>» - «Сводный реестр» - «Вспомогательные справочники» необходимо перейти в раздел «Шаблон согласования заявки». Откроется списковая форма документа (рис.</w:t>
      </w:r>
      <w:r w:rsidR="00870212" w:rsidRPr="003F7ECE">
        <w:rPr>
          <w:noProof/>
        </w:rPr>
        <w:t xml:space="preserve"> </w:t>
      </w:r>
      <w:r w:rsidR="00870212" w:rsidRPr="003F7ECE">
        <w:rPr>
          <w:noProof/>
        </w:rPr>
        <w:fldChar w:fldCharType="begin"/>
      </w:r>
      <w:r w:rsidR="00870212" w:rsidRPr="003F7ECE">
        <w:rPr>
          <w:noProof/>
        </w:rPr>
        <w:instrText xml:space="preserve"> REF _Ref94089590 \h </w:instrText>
      </w:r>
      <w:r w:rsidR="00276DD6" w:rsidRPr="003F7ECE">
        <w:rPr>
          <w:noProof/>
        </w:rPr>
        <w:instrText xml:space="preserve"> \* MERGEFORMAT </w:instrText>
      </w:r>
      <w:r w:rsidR="00870212" w:rsidRPr="003F7ECE">
        <w:rPr>
          <w:noProof/>
        </w:rPr>
      </w:r>
      <w:r w:rsidR="00870212" w:rsidRPr="003F7ECE">
        <w:rPr>
          <w:noProof/>
        </w:rPr>
        <w:fldChar w:fldCharType="separate"/>
      </w:r>
      <w:r w:rsidR="0004269F" w:rsidRPr="003F7ECE">
        <w:rPr>
          <w:noProof/>
        </w:rPr>
        <w:t>126</w:t>
      </w:r>
      <w:r w:rsidR="00870212" w:rsidRPr="003F7ECE">
        <w:rPr>
          <w:noProof/>
        </w:rPr>
        <w:fldChar w:fldCharType="end"/>
      </w:r>
      <w:r w:rsidRPr="003F7ECE">
        <w:t>).</w:t>
      </w:r>
    </w:p>
    <w:p w:rsidR="00E2733F" w:rsidRPr="003F7ECE" w:rsidRDefault="00E2733F" w:rsidP="00276DD6">
      <w:pPr>
        <w:pStyle w:val="GOSTFigure"/>
      </w:pPr>
      <w:r w:rsidRPr="003F7ECE">
        <w:rPr>
          <w:noProof/>
        </w:rPr>
        <w:lastRenderedPageBreak/>
        <w:drawing>
          <wp:inline distT="0" distB="0" distL="0" distR="0" wp14:anchorId="1C5C8A4A" wp14:editId="253208D5">
            <wp:extent cx="5057775" cy="4762500"/>
            <wp:effectExtent l="0" t="0" r="9525"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57775" cy="4762500"/>
                    </a:xfrm>
                    <a:prstGeom prst="rect">
                      <a:avLst/>
                    </a:prstGeom>
                  </pic:spPr>
                </pic:pic>
              </a:graphicData>
            </a:graphic>
          </wp:inline>
        </w:drawing>
      </w:r>
    </w:p>
    <w:bookmarkStart w:id="2418" w:name="_Ref36137524"/>
    <w:p w:rsidR="00E2733F" w:rsidRPr="003F7ECE" w:rsidRDefault="00E2733F"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19" w:name="_Ref94089590"/>
      <w:bookmarkStart w:id="2420" w:name="_Toc183105061"/>
      <w:r w:rsidR="0004269F" w:rsidRPr="003F7ECE">
        <w:rPr>
          <w:noProof/>
        </w:rPr>
        <w:t>126</w:t>
      </w:r>
      <w:bookmarkEnd w:id="2419"/>
      <w:r w:rsidRPr="003F7ECE">
        <w:rPr>
          <w:noProof/>
        </w:rPr>
        <w:fldChar w:fldCharType="end"/>
      </w:r>
      <w:r w:rsidRPr="003F7ECE">
        <w:rPr>
          <w:noProof/>
        </w:rPr>
        <w:t>. Списковая форма справочника «Шаблон согласования заявки»</w:t>
      </w:r>
      <w:bookmarkEnd w:id="2418"/>
      <w:bookmarkEnd w:id="2420"/>
    </w:p>
    <w:p w:rsidR="006D60F9" w:rsidRPr="003F7ECE" w:rsidRDefault="006D60F9" w:rsidP="00276DD6">
      <w:pPr>
        <w:pStyle w:val="GOSTNormal"/>
      </w:pPr>
      <w:r w:rsidRPr="003F7ECE">
        <w:t>Табличная форма справочника «Шаблон согласования заявок»</w:t>
      </w:r>
      <w:r w:rsidR="00032F38" w:rsidRPr="003F7ECE">
        <w:t xml:space="preserve"> (таб. </w:t>
      </w:r>
      <w:r w:rsidR="00032F38" w:rsidRPr="003F7ECE">
        <w:fldChar w:fldCharType="begin"/>
      </w:r>
      <w:r w:rsidR="00032F38" w:rsidRPr="003F7ECE">
        <w:instrText xml:space="preserve"> REF _Ref152155280 \h </w:instrText>
      </w:r>
      <w:r w:rsidR="00276DD6" w:rsidRPr="003F7ECE">
        <w:instrText xml:space="preserve"> \* MERGEFORMAT </w:instrText>
      </w:r>
      <w:r w:rsidR="00032F38" w:rsidRPr="003F7ECE">
        <w:fldChar w:fldCharType="separate"/>
      </w:r>
      <w:r w:rsidR="0004269F" w:rsidRPr="003F7ECE">
        <w:rPr>
          <w:noProof/>
        </w:rPr>
        <w:t>69</w:t>
      </w:r>
      <w:r w:rsidR="00032F38" w:rsidRPr="003F7ECE">
        <w:fldChar w:fldCharType="end"/>
      </w:r>
      <w:r w:rsidR="002F3E52" w:rsidRPr="003F7ECE">
        <w:t>).</w:t>
      </w:r>
    </w:p>
    <w:p w:rsidR="00E2733F" w:rsidRPr="003F7ECE" w:rsidRDefault="009F3DE1" w:rsidP="00276DD6">
      <w:pPr>
        <w:pStyle w:val="GOSTNameTable"/>
      </w:pPr>
      <w:r w:rsidRPr="003F7ECE">
        <w:rPr>
          <w:noProof/>
        </w:rPr>
        <w:fldChar w:fldCharType="begin"/>
      </w:r>
      <w:r w:rsidRPr="003F7ECE">
        <w:rPr>
          <w:noProof/>
        </w:rPr>
        <w:instrText xml:space="preserve"> SEQ Таблица \* ARABIC \s 0 </w:instrText>
      </w:r>
      <w:r w:rsidRPr="003F7ECE">
        <w:rPr>
          <w:noProof/>
        </w:rPr>
        <w:fldChar w:fldCharType="separate"/>
      </w:r>
      <w:bookmarkStart w:id="2421" w:name="_Ref152155280"/>
      <w:bookmarkStart w:id="2422" w:name="_Toc183104932"/>
      <w:r w:rsidR="0004269F" w:rsidRPr="003F7ECE">
        <w:rPr>
          <w:noProof/>
        </w:rPr>
        <w:t>69</w:t>
      </w:r>
      <w:bookmarkEnd w:id="2421"/>
      <w:r w:rsidRPr="003F7ECE">
        <w:rPr>
          <w:noProof/>
        </w:rPr>
        <w:fldChar w:fldCharType="end"/>
      </w:r>
      <w:r w:rsidR="00E2733F" w:rsidRPr="003F7ECE">
        <w:t>. Табличная форма справочника «Шаблон согласования заявки»</w:t>
      </w:r>
      <w:bookmarkEnd w:id="2422"/>
    </w:p>
    <w:tbl>
      <w:tblPr>
        <w:tblStyle w:val="GOSTTable"/>
        <w:tblW w:w="5000" w:type="pct"/>
        <w:tblLayout w:type="fixed"/>
        <w:tblLook w:val="01E0" w:firstRow="1" w:lastRow="1" w:firstColumn="1" w:lastColumn="1" w:noHBand="0" w:noVBand="0"/>
      </w:tblPr>
      <w:tblGrid>
        <w:gridCol w:w="4054"/>
        <w:gridCol w:w="5640"/>
      </w:tblGrid>
      <w:tr w:rsidR="00E2733F" w:rsidRPr="003F7ECE" w:rsidTr="00E2733F">
        <w:trPr>
          <w:cnfStyle w:val="100000000000" w:firstRow="1" w:lastRow="0" w:firstColumn="0" w:lastColumn="0" w:oddVBand="0" w:evenVBand="0" w:oddHBand="0" w:evenHBand="0" w:firstRowFirstColumn="0" w:firstRowLastColumn="0" w:lastRowFirstColumn="0" w:lastRowLastColumn="0"/>
        </w:trPr>
        <w:tc>
          <w:tcPr>
            <w:tcW w:w="2091" w:type="pct"/>
          </w:tcPr>
          <w:p w:rsidR="00E2733F" w:rsidRPr="003F7ECE" w:rsidRDefault="00E2733F" w:rsidP="00276DD6">
            <w:pPr>
              <w:pStyle w:val="GOSTTableHead"/>
            </w:pPr>
            <w:r w:rsidRPr="003F7ECE">
              <w:t>Наименование заголовка</w:t>
            </w:r>
          </w:p>
        </w:tc>
        <w:tc>
          <w:tcPr>
            <w:tcW w:w="2909" w:type="pct"/>
          </w:tcPr>
          <w:p w:rsidR="00E2733F" w:rsidRPr="003F7ECE" w:rsidRDefault="00E2733F" w:rsidP="00276DD6">
            <w:pPr>
              <w:pStyle w:val="GOSTTableHead"/>
            </w:pPr>
            <w:r w:rsidRPr="003F7ECE">
              <w:t>Состав данных</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Код</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код по</w:t>
            </w:r>
            <w:r w:rsidR="0035724B" w:rsidRPr="003F7ECE">
              <w:rPr>
                <w:rFonts w:eastAsia="Calibri"/>
              </w:rPr>
              <w:t xml:space="preserve"> СвР </w:t>
            </w:r>
            <w:r w:rsidRPr="003F7ECE">
              <w:rPr>
                <w:rFonts w:eastAsia="Calibri"/>
              </w:rPr>
              <w:t xml:space="preserve">организации </w:t>
            </w:r>
          </w:p>
        </w:tc>
      </w:tr>
      <w:tr w:rsidR="00E2733F" w:rsidRPr="003F7ECE" w:rsidTr="00E2733F">
        <w:trPr>
          <w:cnfStyle w:val="000000010000" w:firstRow="0" w:lastRow="0" w:firstColumn="0" w:lastColumn="0" w:oddVBand="0" w:evenVBand="0" w:oddHBand="0" w:evenHBand="1"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ОГРН</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ОГРН организации</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Полное наименование</w:t>
            </w:r>
          </w:p>
        </w:tc>
        <w:tc>
          <w:tcPr>
            <w:tcW w:w="2909" w:type="pct"/>
          </w:tcPr>
          <w:p w:rsidR="00E2733F" w:rsidRPr="003F7ECE" w:rsidRDefault="00E2733F" w:rsidP="00276DD6">
            <w:pPr>
              <w:pStyle w:val="GOSTTablenorm"/>
            </w:pPr>
            <w:r w:rsidRPr="003F7ECE">
              <w:t>В столбце указывается полное наименование организации</w:t>
            </w:r>
          </w:p>
        </w:tc>
      </w:tr>
      <w:tr w:rsidR="00E2733F" w:rsidRPr="003F7ECE" w:rsidTr="00E2733F">
        <w:trPr>
          <w:cnfStyle w:val="000000010000" w:firstRow="0" w:lastRow="0" w:firstColumn="0" w:lastColumn="0" w:oddVBand="0" w:evenVBand="0" w:oddHBand="0" w:evenHBand="1"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Использовать по умолчанию</w:t>
            </w:r>
          </w:p>
        </w:tc>
        <w:tc>
          <w:tcPr>
            <w:tcW w:w="2909" w:type="pct"/>
          </w:tcPr>
          <w:p w:rsidR="00E2733F" w:rsidRPr="003F7ECE" w:rsidRDefault="00E2733F" w:rsidP="00276DD6">
            <w:pPr>
              <w:pStyle w:val="GOSTTablenorm"/>
            </w:pPr>
            <w:r w:rsidRPr="003F7ECE">
              <w:t>В столбце указывается п</w:t>
            </w:r>
            <w:r w:rsidRPr="003F7ECE">
              <w:rPr>
                <w:rFonts w:eastAsia="Calibri"/>
              </w:rPr>
              <w:t>ризнак использования записи по умолчанию</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Статус записи</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статус записи</w:t>
            </w:r>
          </w:p>
        </w:tc>
      </w:tr>
    </w:tbl>
    <w:p w:rsidR="00E2733F" w:rsidRPr="003F7ECE" w:rsidRDefault="00E2733F" w:rsidP="00276DD6">
      <w:pPr>
        <w:pStyle w:val="GOSTNormal"/>
      </w:pPr>
      <w:r w:rsidRPr="003F7ECE">
        <w:t>При выборе записи и нажатии двойного клика на записи откроется визуальная форма (рис.</w:t>
      </w:r>
      <w:r w:rsidR="00870212" w:rsidRPr="003F7ECE">
        <w:rPr>
          <w:rStyle w:val="affc"/>
          <w:bCs w:val="0"/>
        </w:rPr>
        <w:t xml:space="preserve"> </w:t>
      </w:r>
      <w:r w:rsidR="00870212" w:rsidRPr="003F7ECE">
        <w:rPr>
          <w:rStyle w:val="affc"/>
          <w:b w:val="0"/>
          <w:bCs w:val="0"/>
        </w:rPr>
        <w:fldChar w:fldCharType="begin"/>
      </w:r>
      <w:r w:rsidR="00870212" w:rsidRPr="003F7ECE">
        <w:rPr>
          <w:rStyle w:val="affc"/>
          <w:b w:val="0"/>
          <w:bCs w:val="0"/>
        </w:rPr>
        <w:instrText xml:space="preserve"> REF _Ref94089628 \h </w:instrText>
      </w:r>
      <w:r w:rsidR="00276DD6" w:rsidRPr="003F7ECE">
        <w:rPr>
          <w:rStyle w:val="affc"/>
          <w:b w:val="0"/>
          <w:bCs w:val="0"/>
        </w:rPr>
        <w:instrText xml:space="preserve"> \* MERGEFORMAT </w:instrText>
      </w:r>
      <w:r w:rsidR="00870212" w:rsidRPr="003F7ECE">
        <w:rPr>
          <w:rStyle w:val="affc"/>
          <w:b w:val="0"/>
          <w:bCs w:val="0"/>
        </w:rPr>
      </w:r>
      <w:r w:rsidR="00870212" w:rsidRPr="003F7ECE">
        <w:rPr>
          <w:rStyle w:val="affc"/>
          <w:b w:val="0"/>
          <w:bCs w:val="0"/>
        </w:rPr>
        <w:fldChar w:fldCharType="separate"/>
      </w:r>
      <w:r w:rsidR="0004269F" w:rsidRPr="003F7ECE">
        <w:rPr>
          <w:rStyle w:val="affc"/>
          <w:b w:val="0"/>
          <w:bCs w:val="0"/>
          <w:noProof/>
        </w:rPr>
        <w:t>127</w:t>
      </w:r>
      <w:r w:rsidR="00870212" w:rsidRPr="003F7ECE">
        <w:rPr>
          <w:rStyle w:val="affc"/>
          <w:b w:val="0"/>
          <w:bCs w:val="0"/>
        </w:rPr>
        <w:fldChar w:fldCharType="end"/>
      </w:r>
      <w:r w:rsidRPr="003F7ECE">
        <w:t>):</w:t>
      </w:r>
    </w:p>
    <w:p w:rsidR="00E2733F" w:rsidRPr="003F7ECE" w:rsidRDefault="00E2733F" w:rsidP="00276DD6">
      <w:pPr>
        <w:pStyle w:val="GOSTFigure"/>
      </w:pPr>
      <w:r w:rsidRPr="003F7ECE">
        <w:rPr>
          <w:noProof/>
        </w:rPr>
        <w:lastRenderedPageBreak/>
        <w:drawing>
          <wp:inline distT="0" distB="0" distL="0" distR="0" wp14:anchorId="0B89A5F4" wp14:editId="3AB03B90">
            <wp:extent cx="5394960" cy="3200400"/>
            <wp:effectExtent l="19050" t="19050" r="15240" b="1905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5" cstate="print">
                      <a:extLst>
                        <a:ext uri="{28A0092B-C50C-407E-A947-70E740481C1C}">
                          <a14:useLocalDpi xmlns:a14="http://schemas.microsoft.com/office/drawing/2010/main" val="0"/>
                        </a:ext>
                      </a:extLst>
                    </a:blip>
                    <a:srcRect t="11601" r="31985" b="14198"/>
                    <a:stretch>
                      <a:fillRect/>
                    </a:stretch>
                  </pic:blipFill>
                  <pic:spPr bwMode="auto">
                    <a:xfrm>
                      <a:off x="0" y="0"/>
                      <a:ext cx="5394960" cy="3200400"/>
                    </a:xfrm>
                    <a:prstGeom prst="rect">
                      <a:avLst/>
                    </a:prstGeom>
                    <a:noFill/>
                    <a:ln w="6350" cmpd="sng">
                      <a:solidFill>
                        <a:srgbClr val="000000"/>
                      </a:solidFill>
                      <a:miter lim="800000"/>
                      <a:headEnd/>
                      <a:tailEnd/>
                    </a:ln>
                    <a:effectLst/>
                  </pic:spPr>
                </pic:pic>
              </a:graphicData>
            </a:graphic>
          </wp:inline>
        </w:drawing>
      </w:r>
    </w:p>
    <w:bookmarkStart w:id="2423" w:name="_Ref36137525"/>
    <w:p w:rsidR="00E2733F" w:rsidRPr="003F7ECE" w:rsidRDefault="00E2733F" w:rsidP="00893DF9">
      <w:pPr>
        <w:pStyle w:val="GOSTFigName"/>
        <w:rPr>
          <w:rStyle w:val="affc"/>
          <w:b/>
          <w:bCs w:val="0"/>
        </w:rPr>
      </w:pPr>
      <w:r w:rsidRPr="003F7ECE">
        <w:rPr>
          <w:rStyle w:val="affc"/>
          <w:b/>
          <w:bCs w:val="0"/>
        </w:rPr>
        <w:fldChar w:fldCharType="begin"/>
      </w:r>
      <w:r w:rsidRPr="003F7ECE">
        <w:rPr>
          <w:rStyle w:val="affc"/>
          <w:b/>
          <w:bCs w:val="0"/>
        </w:rPr>
        <w:instrText xml:space="preserve"> SEQ Рисунок \* ARABIC </w:instrText>
      </w:r>
      <w:r w:rsidRPr="003F7ECE">
        <w:rPr>
          <w:rStyle w:val="affc"/>
          <w:b/>
          <w:bCs w:val="0"/>
        </w:rPr>
        <w:fldChar w:fldCharType="separate"/>
      </w:r>
      <w:bookmarkStart w:id="2424" w:name="_Ref94089628"/>
      <w:bookmarkStart w:id="2425" w:name="_Toc183105062"/>
      <w:r w:rsidR="0004269F" w:rsidRPr="003F7ECE">
        <w:rPr>
          <w:rStyle w:val="affc"/>
          <w:b/>
          <w:bCs w:val="0"/>
          <w:noProof/>
        </w:rPr>
        <w:t>127</w:t>
      </w:r>
      <w:bookmarkEnd w:id="2424"/>
      <w:r w:rsidRPr="003F7ECE">
        <w:rPr>
          <w:rStyle w:val="affc"/>
          <w:b/>
          <w:bCs w:val="0"/>
        </w:rPr>
        <w:fldChar w:fldCharType="end"/>
      </w:r>
      <w:r w:rsidRPr="003F7ECE">
        <w:rPr>
          <w:rStyle w:val="affc"/>
          <w:b/>
          <w:bCs w:val="0"/>
        </w:rPr>
        <w:t xml:space="preserve">. Форма справочника «Шаблон согласования </w:t>
      </w:r>
      <w:r w:rsidR="009E67F4" w:rsidRPr="003F7ECE">
        <w:rPr>
          <w:rStyle w:val="affc"/>
          <w:b/>
          <w:bCs w:val="0"/>
        </w:rPr>
        <w:t>заявки</w:t>
      </w:r>
      <w:r w:rsidRPr="003F7ECE">
        <w:rPr>
          <w:rStyle w:val="affc"/>
          <w:b/>
          <w:bCs w:val="0"/>
        </w:rPr>
        <w:t>»</w:t>
      </w:r>
      <w:bookmarkEnd w:id="2423"/>
      <w:bookmarkEnd w:id="2425"/>
    </w:p>
    <w:p w:rsidR="002F3E52" w:rsidRPr="003F7ECE" w:rsidRDefault="002F3E52" w:rsidP="00276DD6">
      <w:pPr>
        <w:pStyle w:val="GOSTNormal"/>
      </w:pPr>
      <w:r w:rsidRPr="003F7ECE">
        <w:t xml:space="preserve">Поля формуляра «Шаблон согласования заявки» (таб. </w:t>
      </w:r>
      <w:r w:rsidR="00032F38" w:rsidRPr="003F7ECE">
        <w:rPr>
          <w:b/>
        </w:rPr>
        <w:fldChar w:fldCharType="begin"/>
      </w:r>
      <w:r w:rsidR="00032F38" w:rsidRPr="003F7ECE">
        <w:rPr>
          <w:b/>
        </w:rPr>
        <w:instrText xml:space="preserve"> REF _Ref152155296 \h </w:instrText>
      </w:r>
      <w:r w:rsidR="00276DD6" w:rsidRPr="003F7ECE">
        <w:rPr>
          <w:b/>
        </w:rPr>
        <w:instrText xml:space="preserve"> \* MERGEFORMAT </w:instrText>
      </w:r>
      <w:r w:rsidR="00032F38" w:rsidRPr="003F7ECE">
        <w:rPr>
          <w:b/>
        </w:rPr>
      </w:r>
      <w:r w:rsidR="00032F38" w:rsidRPr="003F7ECE">
        <w:rPr>
          <w:b/>
        </w:rPr>
        <w:fldChar w:fldCharType="separate"/>
      </w:r>
      <w:r w:rsidR="0004269F" w:rsidRPr="003F7ECE">
        <w:rPr>
          <w:rStyle w:val="affc"/>
          <w:b w:val="0"/>
          <w:bCs w:val="0"/>
          <w:noProof/>
        </w:rPr>
        <w:t>70</w:t>
      </w:r>
      <w:r w:rsidR="00032F38" w:rsidRPr="003F7ECE">
        <w:rPr>
          <w:b/>
        </w:rPr>
        <w:fldChar w:fldCharType="end"/>
      </w:r>
      <w:r w:rsidRPr="003F7ECE">
        <w:t>).</w:t>
      </w:r>
    </w:p>
    <w:p w:rsidR="00E2733F" w:rsidRPr="003F7ECE" w:rsidRDefault="00E2733F" w:rsidP="00893DF9">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2426" w:name="_Ref152155296"/>
      <w:bookmarkStart w:id="2427" w:name="_Toc183104933"/>
      <w:r w:rsidR="0004269F" w:rsidRPr="003F7ECE">
        <w:rPr>
          <w:rStyle w:val="affc"/>
          <w:b/>
          <w:bCs w:val="0"/>
          <w:noProof/>
        </w:rPr>
        <w:t>70</w:t>
      </w:r>
      <w:bookmarkEnd w:id="2426"/>
      <w:r w:rsidRPr="003F7ECE">
        <w:rPr>
          <w:rStyle w:val="affc"/>
          <w:b/>
          <w:bCs w:val="0"/>
        </w:rPr>
        <w:fldChar w:fldCharType="end"/>
      </w:r>
      <w:r w:rsidRPr="003F7ECE">
        <w:rPr>
          <w:rStyle w:val="affc"/>
          <w:b/>
          <w:bCs w:val="0"/>
        </w:rPr>
        <w:t xml:space="preserve">. Поля формуляра «Шаблон согласования </w:t>
      </w:r>
      <w:r w:rsidR="009E67F4" w:rsidRPr="003F7ECE">
        <w:rPr>
          <w:rStyle w:val="affc"/>
          <w:b/>
          <w:bCs w:val="0"/>
        </w:rPr>
        <w:t>заявки</w:t>
      </w:r>
      <w:r w:rsidRPr="003F7ECE">
        <w:rPr>
          <w:rStyle w:val="affc"/>
          <w:b/>
          <w:bCs w:val="0"/>
        </w:rPr>
        <w:t>»</w:t>
      </w:r>
      <w:bookmarkEnd w:id="2427"/>
    </w:p>
    <w:tbl>
      <w:tblPr>
        <w:tblStyle w:val="GOSTTable"/>
        <w:tblW w:w="5000" w:type="pct"/>
        <w:tblLayout w:type="fixed"/>
        <w:tblLook w:val="01E0" w:firstRow="1" w:lastRow="1" w:firstColumn="1" w:lastColumn="1" w:noHBand="0" w:noVBand="0"/>
      </w:tblPr>
      <w:tblGrid>
        <w:gridCol w:w="1707"/>
        <w:gridCol w:w="1999"/>
        <w:gridCol w:w="2024"/>
        <w:gridCol w:w="2079"/>
        <w:gridCol w:w="1885"/>
      </w:tblGrid>
      <w:tr w:rsidR="00E2733F" w:rsidRPr="003F7ECE" w:rsidTr="00F77280">
        <w:trPr>
          <w:cnfStyle w:val="100000000000" w:firstRow="1" w:lastRow="0" w:firstColumn="0" w:lastColumn="0" w:oddVBand="0" w:evenVBand="0" w:oddHBand="0" w:evenHBand="0" w:firstRowFirstColumn="0" w:firstRowLastColumn="0" w:lastRowFirstColumn="0" w:lastRowLastColumn="0"/>
        </w:trPr>
        <w:tc>
          <w:tcPr>
            <w:tcW w:w="1696" w:type="dxa"/>
          </w:tcPr>
          <w:p w:rsidR="00E2733F" w:rsidRPr="003F7ECE" w:rsidRDefault="00E2733F" w:rsidP="00276DD6">
            <w:pPr>
              <w:pStyle w:val="GOSTTableHead"/>
            </w:pPr>
            <w:r w:rsidRPr="003F7ECE">
              <w:t>Название поля</w:t>
            </w:r>
          </w:p>
        </w:tc>
        <w:tc>
          <w:tcPr>
            <w:tcW w:w="1985" w:type="dxa"/>
          </w:tcPr>
          <w:p w:rsidR="00E2733F" w:rsidRPr="003F7ECE" w:rsidRDefault="00E2733F" w:rsidP="00276DD6">
            <w:pPr>
              <w:pStyle w:val="GOSTTableHead"/>
            </w:pPr>
            <w:r w:rsidRPr="003F7ECE">
              <w:t>Описание поля</w:t>
            </w:r>
          </w:p>
        </w:tc>
        <w:tc>
          <w:tcPr>
            <w:tcW w:w="2010" w:type="dxa"/>
          </w:tcPr>
          <w:p w:rsidR="00E2733F" w:rsidRPr="003F7ECE" w:rsidRDefault="00E2733F" w:rsidP="00276DD6">
            <w:pPr>
              <w:pStyle w:val="GOSTTableHead"/>
            </w:pPr>
            <w:r w:rsidRPr="003F7ECE">
              <w:t>Обязательность для заполнения</w:t>
            </w:r>
          </w:p>
        </w:tc>
        <w:tc>
          <w:tcPr>
            <w:tcW w:w="2065" w:type="dxa"/>
          </w:tcPr>
          <w:p w:rsidR="00E2733F" w:rsidRPr="003F7ECE" w:rsidRDefault="00E2733F" w:rsidP="00276DD6">
            <w:pPr>
              <w:pStyle w:val="GOSTTableHead"/>
            </w:pPr>
            <w:r w:rsidRPr="003F7ECE">
              <w:t>Значение</w:t>
            </w:r>
          </w:p>
        </w:tc>
        <w:tc>
          <w:tcPr>
            <w:tcW w:w="1872" w:type="dxa"/>
          </w:tcPr>
          <w:p w:rsidR="00E2733F" w:rsidRPr="003F7ECE" w:rsidRDefault="00E2733F" w:rsidP="00276DD6">
            <w:pPr>
              <w:pStyle w:val="GOSTTableHead"/>
            </w:pPr>
            <w:r w:rsidRPr="003F7ECE">
              <w:t>Комментарии</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Реквизиты шаблона</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Height w:val="617"/>
        </w:trPr>
        <w:tc>
          <w:tcPr>
            <w:tcW w:w="1696" w:type="dxa"/>
          </w:tcPr>
          <w:p w:rsidR="00E2733F" w:rsidRPr="003F7ECE" w:rsidRDefault="00E2733F" w:rsidP="00276DD6">
            <w:pPr>
              <w:pStyle w:val="GOSTTablenorm"/>
            </w:pPr>
            <w:r w:rsidRPr="003F7ECE">
              <w:t>Код</w:t>
            </w:r>
          </w:p>
        </w:tc>
        <w:tc>
          <w:tcPr>
            <w:tcW w:w="1985" w:type="dxa"/>
          </w:tcPr>
          <w:p w:rsidR="00E2733F" w:rsidRPr="003F7ECE" w:rsidRDefault="00E2733F" w:rsidP="00276DD6">
            <w:pPr>
              <w:pStyle w:val="GOSTTablenorm"/>
            </w:pPr>
            <w:r w:rsidRPr="003F7ECE">
              <w:t>Код по Сводному реестру УО</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Пояснения</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Использовать по умолчанию</w:t>
            </w:r>
          </w:p>
        </w:tc>
        <w:tc>
          <w:tcPr>
            <w:tcW w:w="1985" w:type="dxa"/>
          </w:tcPr>
          <w:p w:rsidR="00E2733F" w:rsidRPr="003F7ECE" w:rsidRDefault="00E2733F" w:rsidP="00276DD6">
            <w:pPr>
              <w:pStyle w:val="GOSTTablenorm"/>
            </w:pPr>
            <w:r w:rsidRPr="003F7ECE">
              <w:t>Булево значение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Статусы</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Статус записи</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Дата начала действия</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 датой создания</w:t>
            </w:r>
          </w:p>
        </w:tc>
        <w:tc>
          <w:tcPr>
            <w:tcW w:w="1872" w:type="dxa"/>
          </w:tcPr>
          <w:p w:rsidR="00E2733F" w:rsidRPr="003F7ECE" w:rsidRDefault="00E2733F" w:rsidP="00276DD6">
            <w:pPr>
              <w:pStyle w:val="GOSTTablenorm"/>
            </w:pPr>
            <w:r w:rsidRPr="003F7ECE">
              <w:t>-</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Дата окончания действия</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Данные об организации</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ОГРН</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Полное наиме</w:t>
            </w:r>
            <w:r w:rsidRPr="003F7ECE">
              <w:lastRenderedPageBreak/>
              <w:t>нование</w:t>
            </w:r>
          </w:p>
        </w:tc>
        <w:tc>
          <w:tcPr>
            <w:tcW w:w="1985" w:type="dxa"/>
          </w:tcPr>
          <w:p w:rsidR="00E2733F" w:rsidRPr="003F7ECE" w:rsidRDefault="00E2733F" w:rsidP="00276DD6">
            <w:pPr>
              <w:pStyle w:val="GOSTTablenorm"/>
            </w:pPr>
            <w:r w:rsidRPr="003F7ECE">
              <w:lastRenderedPageBreak/>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 xml:space="preserve">Поле заполняется </w:t>
            </w:r>
            <w:r w:rsidRPr="003F7ECE">
              <w:lastRenderedPageBreak/>
              <w:t>автоматически</w:t>
            </w:r>
          </w:p>
        </w:tc>
        <w:tc>
          <w:tcPr>
            <w:tcW w:w="1872" w:type="dxa"/>
          </w:tcPr>
          <w:p w:rsidR="00E2733F" w:rsidRPr="003F7ECE" w:rsidRDefault="00E2733F" w:rsidP="00276DD6">
            <w:pPr>
              <w:pStyle w:val="GOSTTablenorm"/>
            </w:pPr>
            <w:r w:rsidRPr="003F7ECE">
              <w:lastRenderedPageBreak/>
              <w:t>-</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9628" w:type="dxa"/>
            <w:gridSpan w:val="5"/>
          </w:tcPr>
          <w:p w:rsidR="00E2733F" w:rsidRPr="003F7ECE" w:rsidRDefault="00E2733F" w:rsidP="00276DD6">
            <w:pPr>
              <w:pStyle w:val="GOSTTablenorm"/>
            </w:pPr>
            <w:r w:rsidRPr="003F7ECE">
              <w:t>Автор</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ФИО</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Логин</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Согласующие и Утверждающие</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Этап</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377F77">
            <w:pPr>
              <w:pStyle w:val="GOSTTablenorm"/>
            </w:pPr>
            <w:r w:rsidRPr="003F7ECE">
              <w:t>Заполняется только для роли Согласующего</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Код группы</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377F77">
            <w:pPr>
              <w:pStyle w:val="GOSTTablenorm"/>
            </w:pPr>
            <w:r w:rsidRPr="003F7ECE">
              <w:t>Заполняется только для роли Согласующего</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Порядковый номер согласующего</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377F77">
            <w:pPr>
              <w:pStyle w:val="GOSTTablenorm"/>
            </w:pPr>
            <w:r w:rsidRPr="003F7ECE">
              <w:t>Заполняется только для роли Согласующего</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Логин пользователя</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F77280">
        <w:trPr>
          <w:cnfStyle w:val="000000010000" w:firstRow="0" w:lastRow="0" w:firstColumn="0" w:lastColumn="0" w:oddVBand="0" w:evenVBand="0" w:oddHBand="0" w:evenHBand="1" w:firstRowFirstColumn="0" w:firstRowLastColumn="0" w:lastRowFirstColumn="0" w:lastRowLastColumn="0"/>
        </w:trPr>
        <w:tc>
          <w:tcPr>
            <w:tcW w:w="1696" w:type="dxa"/>
          </w:tcPr>
          <w:p w:rsidR="00E2733F" w:rsidRPr="003F7ECE" w:rsidRDefault="00E2733F" w:rsidP="00276DD6">
            <w:pPr>
              <w:pStyle w:val="GOSTTablenorm"/>
            </w:pPr>
            <w:r w:rsidRPr="003F7ECE">
              <w:t>ФИО сотрудника</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F77280">
        <w:trPr>
          <w:cnfStyle w:val="000000100000" w:firstRow="0" w:lastRow="0" w:firstColumn="0" w:lastColumn="0" w:oddVBand="0" w:evenVBand="0" w:oddHBand="1" w:evenHBand="0" w:firstRowFirstColumn="0" w:firstRowLastColumn="0" w:lastRowFirstColumn="0" w:lastRowLastColumn="0"/>
        </w:trPr>
        <w:tc>
          <w:tcPr>
            <w:tcW w:w="1696" w:type="dxa"/>
          </w:tcPr>
          <w:p w:rsidR="00E2733F" w:rsidRPr="003F7ECE" w:rsidRDefault="00E2733F" w:rsidP="00276DD6">
            <w:pPr>
              <w:pStyle w:val="GOSTTablenorm"/>
            </w:pPr>
            <w:r w:rsidRPr="003F7ECE">
              <w:t>Роль (Утверждающий/Согласующий)</w:t>
            </w:r>
          </w:p>
        </w:tc>
        <w:tc>
          <w:tcPr>
            <w:tcW w:w="1985" w:type="dxa"/>
          </w:tcPr>
          <w:p w:rsidR="00E2733F" w:rsidRPr="003F7ECE" w:rsidRDefault="00E2733F" w:rsidP="00276DD6">
            <w:pPr>
              <w:pStyle w:val="GOSTTablenorm"/>
            </w:pPr>
            <w:r w:rsidRPr="003F7ECE">
              <w:t>Текстовое поле</w:t>
            </w:r>
          </w:p>
        </w:tc>
        <w:tc>
          <w:tcPr>
            <w:tcW w:w="2010" w:type="dxa"/>
          </w:tcPr>
          <w:p w:rsidR="00E2733F" w:rsidRPr="003F7ECE" w:rsidRDefault="00E2733F" w:rsidP="00276DD6">
            <w:pPr>
              <w:pStyle w:val="GOSTTablenorm"/>
            </w:pPr>
            <w:r w:rsidRPr="003F7ECE">
              <w:t>Да</w:t>
            </w:r>
          </w:p>
          <w:p w:rsidR="00546EDF" w:rsidRPr="003F7ECE" w:rsidRDefault="00546EDF" w:rsidP="00276DD6">
            <w:pPr>
              <w:pStyle w:val="GOSTTablenorm"/>
            </w:pP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p w:rsidR="00546EDF" w:rsidRPr="003F7ECE" w:rsidRDefault="00546EDF" w:rsidP="00276DD6">
            <w:pPr>
              <w:pStyle w:val="GOSTTablenorm"/>
            </w:pPr>
          </w:p>
          <w:p w:rsidR="00546EDF" w:rsidRPr="003F7ECE" w:rsidRDefault="00546EDF" w:rsidP="00276DD6">
            <w:pPr>
              <w:pStyle w:val="GOSTTablenorm"/>
              <w:ind w:left="0"/>
            </w:pPr>
          </w:p>
        </w:tc>
      </w:tr>
    </w:tbl>
    <w:p w:rsidR="00546EDF" w:rsidRPr="003F7ECE" w:rsidRDefault="00546EDF" w:rsidP="00276DD6">
      <w:pPr>
        <w:pStyle w:val="GOSTFigure"/>
      </w:pPr>
      <w:r w:rsidRPr="003F7ECE">
        <w:lastRenderedPageBreak/>
        <w:t>Заполненный ЭД добавления в справочни</w:t>
      </w:r>
      <w:r w:rsidR="00893DF9" w:rsidRPr="003F7ECE">
        <w:t>ке «Шаблон согласования заявки»</w:t>
      </w:r>
      <w:r w:rsidRPr="003F7ECE">
        <w:t xml:space="preserve"> (рис. </w:t>
      </w:r>
      <w:r w:rsidR="00870212" w:rsidRPr="003F7ECE">
        <w:fldChar w:fldCharType="begin"/>
      </w:r>
      <w:r w:rsidR="00870212" w:rsidRPr="003F7ECE">
        <w:instrText xml:space="preserve"> REF _Ref152148341 \h </w:instrText>
      </w:r>
      <w:r w:rsidR="00276DD6" w:rsidRPr="003F7ECE">
        <w:instrText xml:space="preserve"> \* MERGEFORMAT </w:instrText>
      </w:r>
      <w:r w:rsidR="00870212" w:rsidRPr="003F7ECE">
        <w:fldChar w:fldCharType="separate"/>
      </w:r>
      <w:r w:rsidR="0004269F" w:rsidRPr="003F7ECE">
        <w:rPr>
          <w:noProof/>
        </w:rPr>
        <w:t>128</w:t>
      </w:r>
      <w:r w:rsidR="00870212" w:rsidRPr="003F7ECE">
        <w:fldChar w:fldCharType="end"/>
      </w:r>
      <w:r w:rsidRPr="003F7ECE">
        <w:t>).</w:t>
      </w:r>
    </w:p>
    <w:p w:rsidR="00021369" w:rsidRPr="003F7ECE" w:rsidRDefault="00E2733F" w:rsidP="00276DD6">
      <w:pPr>
        <w:pStyle w:val="GOSTFigure"/>
      </w:pPr>
      <w:r w:rsidRPr="003F7ECE">
        <w:rPr>
          <w:noProof/>
        </w:rPr>
        <w:drawing>
          <wp:inline distT="0" distB="0" distL="0" distR="0" wp14:anchorId="15E9C673" wp14:editId="446EFA07">
            <wp:extent cx="6120130" cy="399034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20130" cy="3990340"/>
                    </a:xfrm>
                    <a:prstGeom prst="rect">
                      <a:avLst/>
                    </a:prstGeom>
                  </pic:spPr>
                </pic:pic>
              </a:graphicData>
            </a:graphic>
          </wp:inline>
        </w:drawing>
      </w:r>
    </w:p>
    <w:p w:rsidR="00E2733F" w:rsidRPr="003F7ECE" w:rsidRDefault="0028181C"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28" w:name="_Ref152148341"/>
      <w:bookmarkStart w:id="2429" w:name="_Toc183105063"/>
      <w:r w:rsidR="0004269F" w:rsidRPr="003F7ECE">
        <w:rPr>
          <w:noProof/>
        </w:rPr>
        <w:t>128</w:t>
      </w:r>
      <w:bookmarkEnd w:id="2428"/>
      <w:r w:rsidRPr="003F7ECE">
        <w:rPr>
          <w:noProof/>
        </w:rPr>
        <w:fldChar w:fldCharType="end"/>
      </w:r>
      <w:r w:rsidR="00021369" w:rsidRPr="003F7ECE">
        <w:t>. Заполненный ЭД добавления в справочнике «Шаблон согласования заявки»</w:t>
      </w:r>
      <w:bookmarkEnd w:id="2429"/>
    </w:p>
    <w:p w:rsidR="00E2733F" w:rsidRPr="003F7ECE" w:rsidRDefault="00E2733F" w:rsidP="00276DD6">
      <w:pPr>
        <w:pStyle w:val="32"/>
      </w:pPr>
      <w:bookmarkStart w:id="2430" w:name="_Toc149256531"/>
      <w:bookmarkStart w:id="2431" w:name="_Toc149256781"/>
      <w:bookmarkStart w:id="2432" w:name="_Toc149257863"/>
      <w:bookmarkStart w:id="2433" w:name="_Toc149518507"/>
      <w:bookmarkStart w:id="2434" w:name="_Toc150712558"/>
      <w:bookmarkStart w:id="2435" w:name="_Toc150713280"/>
      <w:bookmarkStart w:id="2436" w:name="_Toc150714237"/>
      <w:bookmarkStart w:id="2437" w:name="_Toc150715042"/>
      <w:bookmarkStart w:id="2438" w:name="_Toc150715848"/>
      <w:bookmarkStart w:id="2439" w:name="_Toc150726787"/>
      <w:bookmarkStart w:id="2440" w:name="_Toc151134466"/>
      <w:bookmarkStart w:id="2441" w:name="_Toc151535025"/>
      <w:bookmarkStart w:id="2442" w:name="_Toc152157889"/>
      <w:bookmarkStart w:id="2443" w:name="_Ref65356884"/>
      <w:bookmarkStart w:id="2444" w:name="_Toc183104845"/>
      <w:bookmarkEnd w:id="2430"/>
      <w:bookmarkEnd w:id="2431"/>
      <w:bookmarkEnd w:id="2432"/>
      <w:bookmarkEnd w:id="2433"/>
      <w:bookmarkEnd w:id="2434"/>
      <w:bookmarkEnd w:id="2435"/>
      <w:bookmarkEnd w:id="2436"/>
      <w:bookmarkEnd w:id="2437"/>
      <w:bookmarkEnd w:id="2438"/>
      <w:bookmarkEnd w:id="2439"/>
      <w:bookmarkEnd w:id="2440"/>
      <w:bookmarkEnd w:id="2441"/>
      <w:bookmarkEnd w:id="2442"/>
      <w:r w:rsidRPr="003F7ECE">
        <w:t>Изменение записей в справочнике «Шаблона согласования заявки»</w:t>
      </w:r>
      <w:bookmarkEnd w:id="2443"/>
      <w:bookmarkEnd w:id="2444"/>
    </w:p>
    <w:p w:rsidR="00E2733F" w:rsidRPr="003F7ECE" w:rsidRDefault="00E2733F" w:rsidP="00276DD6">
      <w:pPr>
        <w:pStyle w:val="GOSTNormal"/>
      </w:pPr>
      <w:r w:rsidRPr="003F7ECE">
        <w:t>Войти в систему под пользователем с ролями РУБПНУБП.001 Ввод данных,</w:t>
      </w:r>
      <w:r w:rsidRPr="003F7ECE">
        <w:tab/>
      </w:r>
      <w:r w:rsidRPr="003F7ECE">
        <w:tab/>
        <w:t>РУБПНУБП.002 Согласование УО</w:t>
      </w:r>
      <w:r w:rsidRPr="003F7ECE">
        <w:tab/>
        <w:t>,</w:t>
      </w:r>
      <w:r w:rsidRPr="003F7ECE">
        <w:tab/>
        <w:t>РУБПНУБП.003 Утверждение УО,</w:t>
      </w:r>
      <w:r w:rsidRPr="003F7ECE">
        <w:tab/>
      </w:r>
      <w:r w:rsidRPr="003F7ECE">
        <w:tab/>
        <w:t>РУБПНУБП.004 Координация ОрФК,</w:t>
      </w:r>
      <w:r w:rsidRPr="003F7ECE">
        <w:tab/>
      </w:r>
      <w:r w:rsidRPr="003F7ECE">
        <w:tab/>
        <w:t>РУБПНУБП.005 Формирование решения ОрФК,</w:t>
      </w:r>
      <w:r w:rsidRPr="003F7ECE">
        <w:tab/>
        <w:t>РУБПНУБП.006 Согласование ОрФК,</w:t>
      </w:r>
      <w:r w:rsidRPr="003F7ECE">
        <w:tab/>
      </w:r>
      <w:r w:rsidRPr="003F7ECE">
        <w:tab/>
        <w:t>РУБПНУБП.007 У</w:t>
      </w:r>
      <w:r w:rsidR="00BC0332" w:rsidRPr="003F7ECE">
        <w:t>т</w:t>
      </w:r>
      <w:r w:rsidRPr="003F7ECE">
        <w:t>верждение ОрФК</w:t>
      </w:r>
      <w:r w:rsidRPr="003F7ECE">
        <w:tab/>
        <w:t xml:space="preserve">, РУБПНУБП.008 Администратор НСИ ФК.  В меню справочников перейти в </w:t>
      </w:r>
      <w:r w:rsidR="00930F77" w:rsidRPr="003F7ECE">
        <w:t xml:space="preserve">«Подсистема нормативно-справочной информации» - </w:t>
      </w:r>
      <w:r w:rsidR="001133A5" w:rsidRPr="003F7ECE">
        <w:t xml:space="preserve">«Справочники, реестры, классификаторы» – </w:t>
      </w:r>
      <w:r w:rsidRPr="003F7ECE">
        <w:t>«Сводный реестр» – «Вспомогательные справочники». В появившемся списке выбрать «Шаблон согласования заявки» (</w:t>
      </w:r>
      <w:r w:rsidR="00870212" w:rsidRPr="003F7ECE">
        <w:t xml:space="preserve">рис. </w:t>
      </w:r>
      <w:r w:rsidR="00870212" w:rsidRPr="003F7ECE">
        <w:fldChar w:fldCharType="begin"/>
      </w:r>
      <w:r w:rsidR="00870212" w:rsidRPr="003F7ECE">
        <w:instrText xml:space="preserve"> REF _Ref152149009 \h </w:instrText>
      </w:r>
      <w:r w:rsidR="00276DD6" w:rsidRPr="003F7ECE">
        <w:instrText xml:space="preserve"> \* MERGEFORMAT </w:instrText>
      </w:r>
      <w:r w:rsidR="00870212" w:rsidRPr="003F7ECE">
        <w:fldChar w:fldCharType="separate"/>
      </w:r>
      <w:r w:rsidR="0004269F" w:rsidRPr="003F7ECE">
        <w:rPr>
          <w:noProof/>
        </w:rPr>
        <w:t>129</w:t>
      </w:r>
      <w:r w:rsidR="00870212" w:rsidRPr="003F7ECE">
        <w:fldChar w:fldCharType="end"/>
      </w:r>
      <w:r w:rsidRPr="003F7ECE">
        <w:t>).</w:t>
      </w:r>
    </w:p>
    <w:p w:rsidR="00021369" w:rsidRPr="003F7ECE" w:rsidRDefault="003A2DCF" w:rsidP="00276DD6">
      <w:pPr>
        <w:pStyle w:val="GOSTFigure"/>
      </w:pPr>
      <w:r w:rsidRPr="003F7ECE">
        <w:rPr>
          <w:noProof/>
        </w:rPr>
        <w:drawing>
          <wp:inline distT="0" distB="0" distL="0" distR="0" wp14:anchorId="707AA69F" wp14:editId="2C5717ED">
            <wp:extent cx="6120130" cy="1845072"/>
            <wp:effectExtent l="0" t="0" r="0" b="3175"/>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6120130" cy="1845072"/>
                    </a:xfrm>
                    <a:prstGeom prst="rect">
                      <a:avLst/>
                    </a:prstGeom>
                  </pic:spPr>
                </pic:pic>
              </a:graphicData>
            </a:graphic>
          </wp:inline>
        </w:drawing>
      </w:r>
    </w:p>
    <w:bookmarkStart w:id="2445" w:name="_Ref146148889"/>
    <w:p w:rsidR="00E2733F" w:rsidRPr="003F7ECE" w:rsidRDefault="00021369" w:rsidP="00276DD6">
      <w:pPr>
        <w:pStyle w:val="GOSTFigName"/>
      </w:pPr>
      <w:r w:rsidRPr="003F7ECE">
        <w:fldChar w:fldCharType="begin"/>
      </w:r>
      <w:r w:rsidRPr="003F7ECE">
        <w:instrText xml:space="preserve"> SEQ Рисунок \* ARABIC </w:instrText>
      </w:r>
      <w:r w:rsidRPr="003F7ECE">
        <w:fldChar w:fldCharType="separate"/>
      </w:r>
      <w:bookmarkStart w:id="2446" w:name="_Ref152149009"/>
      <w:bookmarkStart w:id="2447" w:name="_Toc183105064"/>
      <w:r w:rsidR="0004269F" w:rsidRPr="003F7ECE">
        <w:rPr>
          <w:noProof/>
        </w:rPr>
        <w:t>129</w:t>
      </w:r>
      <w:bookmarkEnd w:id="2446"/>
      <w:r w:rsidRPr="003F7ECE">
        <w:fldChar w:fldCharType="end"/>
      </w:r>
      <w:r w:rsidRPr="003F7ECE">
        <w:t xml:space="preserve">. </w:t>
      </w:r>
      <w:r w:rsidRPr="003F7ECE">
        <w:rPr>
          <w:noProof/>
        </w:rPr>
        <w:t>Путь к справочнику «Шаблон согласования заявки»</w:t>
      </w:r>
      <w:bookmarkEnd w:id="2445"/>
      <w:bookmarkEnd w:id="2447"/>
    </w:p>
    <w:p w:rsidR="00E2733F" w:rsidRPr="003F7ECE" w:rsidRDefault="00E2733F" w:rsidP="00276DD6">
      <w:pPr>
        <w:pStyle w:val="GOSTNormal"/>
      </w:pPr>
      <w:r w:rsidRPr="003F7ECE">
        <w:lastRenderedPageBreak/>
        <w:t>Откроется страница со списком всех шаблонов. Выбрать нужный шаблон, например, шаблон для Межрегионального операционного управления ФК (</w:t>
      </w:r>
      <w:r w:rsidR="00870212" w:rsidRPr="003F7ECE">
        <w:t xml:space="preserve">рис. </w:t>
      </w:r>
      <w:r w:rsidR="00870212" w:rsidRPr="003F7ECE">
        <w:fldChar w:fldCharType="begin"/>
      </w:r>
      <w:r w:rsidR="00870212" w:rsidRPr="003F7ECE">
        <w:instrText xml:space="preserve"> REF _Ref152149058 \h </w:instrText>
      </w:r>
      <w:r w:rsidR="00276DD6" w:rsidRPr="003F7ECE">
        <w:instrText xml:space="preserve"> \* MERGEFORMAT </w:instrText>
      </w:r>
      <w:r w:rsidR="00870212" w:rsidRPr="003F7ECE">
        <w:fldChar w:fldCharType="separate"/>
      </w:r>
      <w:r w:rsidR="0004269F" w:rsidRPr="003F7ECE">
        <w:rPr>
          <w:noProof/>
        </w:rPr>
        <w:t>130</w:t>
      </w:r>
      <w:r w:rsidR="00870212" w:rsidRPr="003F7ECE">
        <w:fldChar w:fldCharType="end"/>
      </w:r>
      <w:r w:rsidRPr="003F7ECE">
        <w:t>).</w:t>
      </w:r>
    </w:p>
    <w:p w:rsidR="00021369" w:rsidRPr="003F7ECE" w:rsidRDefault="00E2733F" w:rsidP="00276DD6">
      <w:pPr>
        <w:pStyle w:val="GOSTFigure"/>
      </w:pPr>
      <w:r w:rsidRPr="003F7ECE">
        <w:rPr>
          <w:noProof/>
        </w:rPr>
        <w:drawing>
          <wp:inline distT="0" distB="0" distL="0" distR="0" wp14:anchorId="243DA3CF" wp14:editId="6BC20554">
            <wp:extent cx="6120130" cy="234886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130" cy="2348865"/>
                    </a:xfrm>
                    <a:prstGeom prst="rect">
                      <a:avLst/>
                    </a:prstGeom>
                  </pic:spPr>
                </pic:pic>
              </a:graphicData>
            </a:graphic>
          </wp:inline>
        </w:drawing>
      </w:r>
    </w:p>
    <w:bookmarkStart w:id="2448" w:name="_Ref146148888"/>
    <w:p w:rsidR="00E2733F" w:rsidRPr="003F7ECE" w:rsidRDefault="00021369" w:rsidP="00276DD6">
      <w:pPr>
        <w:pStyle w:val="GOSTFigName"/>
      </w:pPr>
      <w:r w:rsidRPr="003F7ECE">
        <w:fldChar w:fldCharType="begin"/>
      </w:r>
      <w:r w:rsidRPr="003F7ECE">
        <w:instrText xml:space="preserve"> SEQ Рисунок \* ARABIC </w:instrText>
      </w:r>
      <w:r w:rsidRPr="003F7ECE">
        <w:fldChar w:fldCharType="separate"/>
      </w:r>
      <w:bookmarkStart w:id="2449" w:name="_Ref152149058"/>
      <w:bookmarkStart w:id="2450" w:name="_Toc183105065"/>
      <w:r w:rsidR="0004269F" w:rsidRPr="003F7ECE">
        <w:rPr>
          <w:noProof/>
        </w:rPr>
        <w:t>130</w:t>
      </w:r>
      <w:bookmarkEnd w:id="2449"/>
      <w:r w:rsidRPr="003F7ECE">
        <w:fldChar w:fldCharType="end"/>
      </w:r>
      <w:r w:rsidRPr="003F7ECE">
        <w:t xml:space="preserve">. </w:t>
      </w:r>
      <w:r w:rsidRPr="003F7ECE">
        <w:rPr>
          <w:noProof/>
        </w:rPr>
        <w:t>Выбор необходимого шаблона</w:t>
      </w:r>
      <w:bookmarkEnd w:id="2448"/>
      <w:bookmarkEnd w:id="2450"/>
    </w:p>
    <w:p w:rsidR="00E2733F" w:rsidRPr="003F7ECE" w:rsidRDefault="00E2733F" w:rsidP="00276DD6">
      <w:pPr>
        <w:pStyle w:val="GOSTNormal"/>
      </w:pPr>
      <w:r w:rsidRPr="003F7ECE">
        <w:t xml:space="preserve">В системе может быть несколько таких шаблонов. Необходимо найти тот, что подходит для конкретной ситуации (рис. </w:t>
      </w:r>
      <w:r w:rsidR="00870212" w:rsidRPr="003F7ECE">
        <w:fldChar w:fldCharType="begin"/>
      </w:r>
      <w:r w:rsidR="00870212" w:rsidRPr="003F7ECE">
        <w:instrText xml:space="preserve"> REF _Ref152149083 \h </w:instrText>
      </w:r>
      <w:r w:rsidR="00276DD6" w:rsidRPr="003F7ECE">
        <w:instrText xml:space="preserve"> \* MERGEFORMAT </w:instrText>
      </w:r>
      <w:r w:rsidR="00870212" w:rsidRPr="003F7ECE">
        <w:fldChar w:fldCharType="separate"/>
      </w:r>
      <w:r w:rsidR="0004269F" w:rsidRPr="003F7ECE">
        <w:rPr>
          <w:noProof/>
        </w:rPr>
        <w:t>131</w:t>
      </w:r>
      <w:r w:rsidR="00870212" w:rsidRPr="003F7ECE">
        <w:fldChar w:fldCharType="end"/>
      </w:r>
      <w:r w:rsidRPr="003F7ECE">
        <w:t>).</w:t>
      </w:r>
    </w:p>
    <w:p w:rsidR="00021369" w:rsidRPr="003F7ECE" w:rsidRDefault="00E2733F" w:rsidP="00276DD6">
      <w:pPr>
        <w:pStyle w:val="GOSTFigure"/>
      </w:pPr>
      <w:r w:rsidRPr="003F7ECE">
        <w:rPr>
          <w:noProof/>
        </w:rPr>
        <w:drawing>
          <wp:inline distT="0" distB="0" distL="0" distR="0" wp14:anchorId="0D534C26" wp14:editId="4F9CFF2F">
            <wp:extent cx="6120130" cy="41935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130" cy="4193540"/>
                    </a:xfrm>
                    <a:prstGeom prst="rect">
                      <a:avLst/>
                    </a:prstGeom>
                  </pic:spPr>
                </pic:pic>
              </a:graphicData>
            </a:graphic>
          </wp:inline>
        </w:drawing>
      </w:r>
    </w:p>
    <w:p w:rsidR="00E2733F" w:rsidRPr="003F7ECE" w:rsidRDefault="0028181C"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51" w:name="_Ref152149083"/>
      <w:bookmarkStart w:id="2452" w:name="_Toc183105066"/>
      <w:r w:rsidR="0004269F" w:rsidRPr="003F7ECE">
        <w:rPr>
          <w:noProof/>
        </w:rPr>
        <w:t>131</w:t>
      </w:r>
      <w:bookmarkEnd w:id="2451"/>
      <w:r w:rsidRPr="003F7ECE">
        <w:rPr>
          <w:noProof/>
        </w:rPr>
        <w:fldChar w:fldCharType="end"/>
      </w:r>
      <w:r w:rsidR="00021369" w:rsidRPr="003F7ECE">
        <w:t xml:space="preserve">. </w:t>
      </w:r>
      <w:r w:rsidR="00021369" w:rsidRPr="003F7ECE">
        <w:rPr>
          <w:noProof/>
        </w:rPr>
        <w:t>Выбор необходимого шаблона</w:t>
      </w:r>
      <w:bookmarkEnd w:id="2452"/>
    </w:p>
    <w:p w:rsidR="00E2733F" w:rsidRPr="003F7ECE" w:rsidRDefault="00E2733F" w:rsidP="00276DD6">
      <w:pPr>
        <w:pStyle w:val="GOSTNormal"/>
      </w:pPr>
      <w:r w:rsidRPr="003F7ECE">
        <w:lastRenderedPageBreak/>
        <w:t>В выбранной строке нажать правую клавишу мыши. В появившемся контекстном меню выбрать «Открыть». Откроется шаблон, где проставить отметку в поле «Использовать по умолчанию». Сохранить изменения, закрыть документ.</w:t>
      </w:r>
      <w:r w:rsidR="00546EDF" w:rsidRPr="003F7ECE">
        <w:t xml:space="preserve"> (</w:t>
      </w:r>
      <w:r w:rsidR="00870212" w:rsidRPr="003F7ECE">
        <w:t xml:space="preserve">рис. </w:t>
      </w:r>
      <w:r w:rsidR="00870212" w:rsidRPr="003F7ECE">
        <w:fldChar w:fldCharType="begin"/>
      </w:r>
      <w:r w:rsidR="00870212" w:rsidRPr="003F7ECE">
        <w:instrText xml:space="preserve"> REF _Ref152149111 \h </w:instrText>
      </w:r>
      <w:r w:rsidR="00276DD6" w:rsidRPr="003F7ECE">
        <w:instrText xml:space="preserve"> \* MERGEFORMAT </w:instrText>
      </w:r>
      <w:r w:rsidR="00870212" w:rsidRPr="003F7ECE">
        <w:fldChar w:fldCharType="separate"/>
      </w:r>
      <w:r w:rsidR="0004269F" w:rsidRPr="003F7ECE">
        <w:rPr>
          <w:noProof/>
        </w:rPr>
        <w:t>132</w:t>
      </w:r>
      <w:r w:rsidR="00870212" w:rsidRPr="003F7ECE">
        <w:fldChar w:fldCharType="end"/>
      </w:r>
      <w:r w:rsidR="00546EDF" w:rsidRPr="003F7ECE">
        <w:t>).</w:t>
      </w:r>
    </w:p>
    <w:p w:rsidR="00021369" w:rsidRPr="003F7ECE" w:rsidRDefault="00E2733F" w:rsidP="00276DD6">
      <w:pPr>
        <w:pStyle w:val="GOSTFigure"/>
      </w:pPr>
      <w:r w:rsidRPr="003F7ECE">
        <w:rPr>
          <w:noProof/>
        </w:rPr>
        <w:drawing>
          <wp:inline distT="0" distB="0" distL="0" distR="0" wp14:anchorId="54F67C73" wp14:editId="0F112178">
            <wp:extent cx="6120130" cy="39852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130" cy="3985260"/>
                    </a:xfrm>
                    <a:prstGeom prst="rect">
                      <a:avLst/>
                    </a:prstGeom>
                  </pic:spPr>
                </pic:pic>
              </a:graphicData>
            </a:graphic>
          </wp:inline>
        </w:drawing>
      </w:r>
    </w:p>
    <w:bookmarkStart w:id="2453" w:name="_Ref146148887"/>
    <w:p w:rsidR="00E2733F" w:rsidRPr="003F7ECE" w:rsidRDefault="00021369" w:rsidP="00276DD6">
      <w:pPr>
        <w:pStyle w:val="GOSTFigName"/>
      </w:pPr>
      <w:r w:rsidRPr="003F7ECE">
        <w:fldChar w:fldCharType="begin"/>
      </w:r>
      <w:r w:rsidRPr="003F7ECE">
        <w:instrText xml:space="preserve"> SEQ Рисунок \* ARABIC </w:instrText>
      </w:r>
      <w:r w:rsidRPr="003F7ECE">
        <w:fldChar w:fldCharType="separate"/>
      </w:r>
      <w:bookmarkStart w:id="2454" w:name="_Ref152149111"/>
      <w:bookmarkStart w:id="2455" w:name="_Toc183105067"/>
      <w:r w:rsidR="0004269F" w:rsidRPr="003F7ECE">
        <w:rPr>
          <w:noProof/>
        </w:rPr>
        <w:t>132</w:t>
      </w:r>
      <w:bookmarkEnd w:id="2454"/>
      <w:r w:rsidRPr="003F7ECE">
        <w:fldChar w:fldCharType="end"/>
      </w:r>
      <w:r w:rsidRPr="003F7ECE">
        <w:t xml:space="preserve">. </w:t>
      </w:r>
      <w:r w:rsidRPr="003F7ECE">
        <w:rPr>
          <w:noProof/>
        </w:rPr>
        <w:t>Выбор шаблона как используемого по умолчанию</w:t>
      </w:r>
      <w:bookmarkEnd w:id="2453"/>
      <w:bookmarkEnd w:id="2455"/>
    </w:p>
    <w:p w:rsidR="00E2733F" w:rsidRPr="003F7ECE" w:rsidRDefault="00E2733F" w:rsidP="00276DD6">
      <w:r w:rsidRPr="003F7ECE">
        <w:t>В списковой форме видно, что теперь по умолчани</w:t>
      </w:r>
      <w:r w:rsidR="00546EDF" w:rsidRPr="003F7ECE">
        <w:t>ю используется выбранный шаблон</w:t>
      </w:r>
      <w:r w:rsidRPr="003F7ECE">
        <w:t>.</w:t>
      </w:r>
    </w:p>
    <w:p w:rsidR="00E2733F" w:rsidRPr="003F7ECE" w:rsidRDefault="00E2733F" w:rsidP="00276DD6">
      <w:pPr>
        <w:pStyle w:val="32"/>
      </w:pPr>
      <w:bookmarkStart w:id="2456" w:name="_Ref65356909"/>
      <w:bookmarkStart w:id="2457" w:name="_Toc183104846"/>
      <w:r w:rsidRPr="003F7ECE">
        <w:t xml:space="preserve">Добавление записей в справочник «Шаблона согласования </w:t>
      </w:r>
      <w:r w:rsidR="009E67F4" w:rsidRPr="003F7ECE">
        <w:t>заявки</w:t>
      </w:r>
      <w:r w:rsidRPr="003F7ECE">
        <w:t>»</w:t>
      </w:r>
      <w:bookmarkEnd w:id="2456"/>
      <w:bookmarkEnd w:id="2457"/>
    </w:p>
    <w:p w:rsidR="00E2733F" w:rsidRPr="003F7ECE" w:rsidRDefault="00E2733F" w:rsidP="00276DD6">
      <w:pPr>
        <w:pStyle w:val="GOSTNormal"/>
      </w:pPr>
      <w:r w:rsidRPr="003F7ECE">
        <w:t>Войти в систему под пользователем с ролями «РУБПНУБП.001 Ввод данных», «РУБПНУБП.002 Согласование УО»,</w:t>
      </w:r>
      <w:r w:rsidRPr="003F7ECE">
        <w:tab/>
        <w:t>«РУБПНУБП.003 Утверждение УО», «РУБПНУБП.004 Координация ОрФК»,</w:t>
      </w:r>
      <w:r w:rsidRPr="003F7ECE">
        <w:tab/>
      </w:r>
      <w:r w:rsidRPr="003F7ECE">
        <w:tab/>
        <w:t>«РУБПНУБП.005 Формирование решения ОрФК», «РУБПНУБП.006 Согласование ОрФК»,</w:t>
      </w:r>
      <w:r w:rsidRPr="003F7ECE">
        <w:tab/>
        <w:t xml:space="preserve"> «РУБПНУБП.007 </w:t>
      </w:r>
      <w:r w:rsidR="002B325B" w:rsidRPr="003F7ECE">
        <w:t>Утверждение</w:t>
      </w:r>
      <w:r w:rsidRPr="003F7ECE">
        <w:t xml:space="preserve"> ОрФК», «РУБПНУБП.008 Администратор НСИ ФК».  Перейти по меню в </w:t>
      </w:r>
      <w:r w:rsidR="00930F77" w:rsidRPr="003F7ECE">
        <w:t xml:space="preserve">«Подсистема нормативно-справочной информации» - </w:t>
      </w:r>
      <w:r w:rsidRPr="003F7ECE">
        <w:t>«</w:t>
      </w:r>
      <w:r w:rsidR="001133A5" w:rsidRPr="003F7ECE">
        <w:t>С</w:t>
      </w:r>
      <w:r w:rsidR="007C37B1" w:rsidRPr="003F7ECE">
        <w:t>правочник</w:t>
      </w:r>
      <w:r w:rsidR="001133A5" w:rsidRPr="003F7ECE">
        <w:t>и</w:t>
      </w:r>
      <w:r w:rsidR="007C37B1" w:rsidRPr="003F7ECE">
        <w:t>, реестр</w:t>
      </w:r>
      <w:r w:rsidR="001133A5" w:rsidRPr="003F7ECE">
        <w:t>ы</w:t>
      </w:r>
      <w:r w:rsidR="007C37B1" w:rsidRPr="003F7ECE">
        <w:t>, классификатор</w:t>
      </w:r>
      <w:r w:rsidR="001133A5" w:rsidRPr="003F7ECE">
        <w:t>ы» – «</w:t>
      </w:r>
      <w:r w:rsidRPr="003F7ECE">
        <w:t>Сводный реестр» – «</w:t>
      </w:r>
      <w:r w:rsidR="001133A5" w:rsidRPr="003F7ECE">
        <w:t xml:space="preserve">Вспомогательные </w:t>
      </w:r>
      <w:r w:rsidRPr="003F7ECE">
        <w:t xml:space="preserve">справочники». В появившемся списке выбрать «Шаблон согласования </w:t>
      </w:r>
      <w:r w:rsidR="009E67F4" w:rsidRPr="003F7ECE">
        <w:t>заявки</w:t>
      </w:r>
      <w:r w:rsidRPr="003F7ECE">
        <w:t>» (рис.</w:t>
      </w:r>
      <w:r w:rsidR="00546EDF" w:rsidRPr="003F7ECE">
        <w:t xml:space="preserve"> 278</w:t>
      </w:r>
      <w:r w:rsidRPr="003F7ECE">
        <w:t>).</w:t>
      </w:r>
    </w:p>
    <w:p w:rsidR="00E2733F" w:rsidRPr="003F7ECE" w:rsidRDefault="00E2733F" w:rsidP="00276DD6">
      <w:pPr>
        <w:pStyle w:val="GOSTNormal"/>
      </w:pPr>
      <w:r w:rsidRPr="003F7ECE">
        <w:t xml:space="preserve">Откроется страница со списком всех шаблонов. Нажать кнопку «Создать новый документ» - </w:t>
      </w:r>
      <w:r w:rsidRPr="003F7ECE">
        <w:rPr>
          <w:noProof/>
        </w:rPr>
        <w:drawing>
          <wp:inline distT="0" distB="0" distL="0" distR="0" wp14:anchorId="1F3DBC55" wp14:editId="1E6EC426">
            <wp:extent cx="333375" cy="323850"/>
            <wp:effectExtent l="0" t="0" r="9525"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33375" cy="323850"/>
                    </a:xfrm>
                    <a:prstGeom prst="rect">
                      <a:avLst/>
                    </a:prstGeom>
                  </pic:spPr>
                </pic:pic>
              </a:graphicData>
            </a:graphic>
          </wp:inline>
        </w:drawing>
      </w:r>
      <w:r w:rsidRPr="003F7ECE">
        <w:t>.</w:t>
      </w:r>
    </w:p>
    <w:p w:rsidR="00E2733F" w:rsidRPr="003F7ECE" w:rsidRDefault="00E2733F" w:rsidP="00276DD6">
      <w:pPr>
        <w:pStyle w:val="GOSTNormal"/>
      </w:pPr>
      <w:r w:rsidRPr="003F7ECE">
        <w:t xml:space="preserve">Откроется шаблон, где заполнить нужный статус. </w:t>
      </w:r>
    </w:p>
    <w:p w:rsidR="00E2733F" w:rsidRPr="003F7ECE" w:rsidRDefault="00E2733F" w:rsidP="00276DD6">
      <w:pPr>
        <w:pStyle w:val="GOSTNormal"/>
      </w:pPr>
      <w:r w:rsidRPr="003F7ECE">
        <w:t xml:space="preserve">Для добавления Согласующего и Утверждающего необходимо нажать на кнопку </w:t>
      </w:r>
      <w:r w:rsidRPr="003F7ECE">
        <w:rPr>
          <w:noProof/>
        </w:rPr>
        <w:drawing>
          <wp:inline distT="0" distB="0" distL="0" distR="0" wp14:anchorId="1A67B348" wp14:editId="1755A3F4">
            <wp:extent cx="1280160" cy="182880"/>
            <wp:effectExtent l="19050" t="19050" r="15240" b="2667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80160" cy="182880"/>
                    </a:xfrm>
                    <a:prstGeom prst="rect">
                      <a:avLst/>
                    </a:prstGeom>
                    <a:noFill/>
                    <a:ln w="6350" cmpd="sng">
                      <a:solidFill>
                        <a:srgbClr val="000000"/>
                      </a:solidFill>
                      <a:miter lim="800000"/>
                      <a:headEnd/>
                      <a:tailEnd/>
                    </a:ln>
                    <a:effectLst/>
                  </pic:spPr>
                </pic:pic>
              </a:graphicData>
            </a:graphic>
          </wp:inline>
        </w:drawing>
      </w:r>
      <w:r w:rsidRPr="003F7ECE">
        <w:t xml:space="preserve"> «Добавить согласующего» и откроется следующая форма (</w:t>
      </w:r>
      <w:r w:rsidR="00870212" w:rsidRPr="003F7ECE">
        <w:t xml:space="preserve">рис. </w:t>
      </w:r>
      <w:r w:rsidR="00870212" w:rsidRPr="003F7ECE">
        <w:fldChar w:fldCharType="begin"/>
      </w:r>
      <w:r w:rsidR="00870212" w:rsidRPr="003F7ECE">
        <w:instrText xml:space="preserve"> REF _Ref152149137 \h </w:instrText>
      </w:r>
      <w:r w:rsidR="00276DD6" w:rsidRPr="003F7ECE">
        <w:instrText xml:space="preserve"> \* MERGEFORMAT </w:instrText>
      </w:r>
      <w:r w:rsidR="00870212" w:rsidRPr="003F7ECE">
        <w:fldChar w:fldCharType="separate"/>
      </w:r>
      <w:r w:rsidR="0004269F" w:rsidRPr="003F7ECE">
        <w:rPr>
          <w:noProof/>
        </w:rPr>
        <w:t>133</w:t>
      </w:r>
      <w:r w:rsidR="00870212" w:rsidRPr="003F7ECE">
        <w:fldChar w:fldCharType="end"/>
      </w:r>
      <w:r w:rsidRPr="003F7ECE">
        <w:t>).</w:t>
      </w:r>
    </w:p>
    <w:p w:rsidR="00021369" w:rsidRPr="003F7ECE" w:rsidRDefault="00021369" w:rsidP="00276DD6">
      <w:pPr>
        <w:pStyle w:val="GOSTNormal"/>
      </w:pPr>
    </w:p>
    <w:p w:rsidR="00021369" w:rsidRPr="003F7ECE" w:rsidRDefault="00E2733F" w:rsidP="00276DD6">
      <w:pPr>
        <w:pStyle w:val="GOSTFigure"/>
      </w:pPr>
      <w:r w:rsidRPr="003F7ECE">
        <w:rPr>
          <w:noProof/>
        </w:rPr>
        <w:lastRenderedPageBreak/>
        <w:drawing>
          <wp:inline distT="0" distB="0" distL="0" distR="0" wp14:anchorId="4B7F9677" wp14:editId="78BC305D">
            <wp:extent cx="5577840" cy="914400"/>
            <wp:effectExtent l="19050" t="19050" r="22860" b="1905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77840" cy="914400"/>
                    </a:xfrm>
                    <a:prstGeom prst="rect">
                      <a:avLst/>
                    </a:prstGeom>
                    <a:noFill/>
                    <a:ln w="6350" cmpd="sng">
                      <a:solidFill>
                        <a:srgbClr val="000000"/>
                      </a:solidFill>
                      <a:miter lim="800000"/>
                      <a:headEnd/>
                      <a:tailEnd/>
                    </a:ln>
                    <a:effectLst/>
                  </pic:spPr>
                </pic:pic>
              </a:graphicData>
            </a:graphic>
          </wp:inline>
        </w:drawing>
      </w:r>
    </w:p>
    <w:bookmarkStart w:id="2458" w:name="_Ref146148886"/>
    <w:p w:rsidR="00E2733F" w:rsidRPr="003F7ECE" w:rsidRDefault="00021369" w:rsidP="00276DD6">
      <w:pPr>
        <w:pStyle w:val="GOSTFigName"/>
      </w:pPr>
      <w:r w:rsidRPr="003F7ECE">
        <w:fldChar w:fldCharType="begin"/>
      </w:r>
      <w:r w:rsidRPr="003F7ECE">
        <w:instrText xml:space="preserve"> SEQ Рисунок \* ARABIC </w:instrText>
      </w:r>
      <w:r w:rsidRPr="003F7ECE">
        <w:fldChar w:fldCharType="separate"/>
      </w:r>
      <w:bookmarkStart w:id="2459" w:name="_Ref152149137"/>
      <w:bookmarkStart w:id="2460" w:name="_Toc183105068"/>
      <w:r w:rsidR="0004269F" w:rsidRPr="003F7ECE">
        <w:rPr>
          <w:noProof/>
        </w:rPr>
        <w:t>133</w:t>
      </w:r>
      <w:bookmarkEnd w:id="2459"/>
      <w:r w:rsidRPr="003F7ECE">
        <w:fldChar w:fldCharType="end"/>
      </w:r>
      <w:r w:rsidRPr="003F7ECE">
        <w:t xml:space="preserve">. </w:t>
      </w:r>
      <w:r w:rsidRPr="003F7ECE">
        <w:rPr>
          <w:noProof/>
        </w:rPr>
        <w:t>Форма добавления согласующего</w:t>
      </w:r>
      <w:bookmarkEnd w:id="2458"/>
      <w:bookmarkEnd w:id="2460"/>
    </w:p>
    <w:p w:rsidR="00E2733F" w:rsidRPr="003F7ECE" w:rsidRDefault="00E2733F" w:rsidP="00276DD6">
      <w:pPr>
        <w:pStyle w:val="GOSTNormal"/>
      </w:pPr>
      <w:r w:rsidRPr="003F7ECE">
        <w:t>Затем необходимо опередить Роль (Утверждающий/Согласующий) – напротив соответствующей роли проставить галочку. В зависимости от выбранной роли заполняются те или иные поля.</w:t>
      </w:r>
    </w:p>
    <w:p w:rsidR="00E2733F" w:rsidRPr="003F7ECE" w:rsidRDefault="00E2733F" w:rsidP="00276DD6">
      <w:pPr>
        <w:pStyle w:val="GOSTNormalWithout"/>
      </w:pPr>
      <w:r w:rsidRPr="003F7ECE">
        <w:t>При выборе роли Согласующий порядок заполнения следующий:</w:t>
      </w:r>
    </w:p>
    <w:p w:rsidR="00E2733F" w:rsidRPr="003F7ECE" w:rsidRDefault="00E2733F" w:rsidP="00276DD6">
      <w:pPr>
        <w:pStyle w:val="GOSTListmark1"/>
      </w:pPr>
      <w:r w:rsidRPr="003F7ECE">
        <w:t>Логин пользователя;</w:t>
      </w:r>
    </w:p>
    <w:p w:rsidR="00E2733F" w:rsidRPr="003F7ECE" w:rsidRDefault="00E2733F" w:rsidP="00276DD6">
      <w:pPr>
        <w:pStyle w:val="GOSTListmark1"/>
      </w:pPr>
      <w:r w:rsidRPr="003F7ECE">
        <w:t>ФИО сотрудника;</w:t>
      </w:r>
    </w:p>
    <w:p w:rsidR="00E2733F" w:rsidRPr="003F7ECE" w:rsidRDefault="00E2733F" w:rsidP="00276DD6">
      <w:pPr>
        <w:pStyle w:val="GOSTNormalWithout"/>
      </w:pPr>
      <w:r w:rsidRPr="003F7ECE">
        <w:t>Можно организовать сложный процесс согласования, задавая для каждого согласующего:</w:t>
      </w:r>
    </w:p>
    <w:p w:rsidR="00E2733F" w:rsidRPr="003F7ECE" w:rsidRDefault="00E2733F" w:rsidP="00276DD6">
      <w:pPr>
        <w:pStyle w:val="GOSTListmark1"/>
      </w:pPr>
      <w:r w:rsidRPr="003F7ECE">
        <w:t>номер этапа, на котором происходит согласования (этапы выполняются последовательно);</w:t>
      </w:r>
    </w:p>
    <w:p w:rsidR="00E2733F" w:rsidRPr="003F7ECE" w:rsidRDefault="00E2733F" w:rsidP="00276DD6">
      <w:pPr>
        <w:pStyle w:val="GOSTListmark1"/>
      </w:pPr>
      <w:r w:rsidRPr="003F7ECE">
        <w:t>номер группы, в которой происходит согласование (в рамках этапа группы согласуют параллельно);</w:t>
      </w:r>
    </w:p>
    <w:p w:rsidR="00E2733F" w:rsidRPr="003F7ECE" w:rsidRDefault="00E2733F" w:rsidP="00276DD6">
      <w:pPr>
        <w:pStyle w:val="GOSTListmark1"/>
      </w:pPr>
      <w:r w:rsidRPr="003F7ECE">
        <w:t>номер согласующего (в рамках группы согласование происходит последовательно).</w:t>
      </w:r>
    </w:p>
    <w:p w:rsidR="00E2733F" w:rsidRPr="003F7ECE" w:rsidRDefault="00E2733F" w:rsidP="00276DD6">
      <w:pPr>
        <w:pStyle w:val="GOSTNormalWithout"/>
      </w:pPr>
      <w:r w:rsidRPr="003F7ECE">
        <w:t>При выборе роли Утверждающий порядок заполнения следующий:</w:t>
      </w:r>
    </w:p>
    <w:p w:rsidR="00E2733F" w:rsidRPr="003F7ECE" w:rsidRDefault="00E2733F" w:rsidP="00276DD6">
      <w:pPr>
        <w:pStyle w:val="GOSTListmark1"/>
      </w:pPr>
      <w:r w:rsidRPr="003F7ECE">
        <w:t>Логин пользователя;</w:t>
      </w:r>
    </w:p>
    <w:p w:rsidR="00E2733F" w:rsidRPr="003F7ECE" w:rsidRDefault="00E2733F" w:rsidP="00276DD6">
      <w:pPr>
        <w:pStyle w:val="GOSTListmark1"/>
      </w:pPr>
      <w:r w:rsidRPr="003F7ECE">
        <w:t>ФИО сотрудника;</w:t>
      </w:r>
    </w:p>
    <w:p w:rsidR="00E2733F" w:rsidRPr="003F7ECE" w:rsidRDefault="00E2733F" w:rsidP="00276DD6">
      <w:pPr>
        <w:pStyle w:val="GOSTListmark1"/>
      </w:pPr>
      <w:r w:rsidRPr="003F7ECE">
        <w:t>В строке с ролью «Утверждающий» необходимо выбрать единственного утверждающего.</w:t>
      </w:r>
    </w:p>
    <w:p w:rsidR="00E2733F" w:rsidRPr="003F7ECE" w:rsidRDefault="00E2733F" w:rsidP="00276DD6">
      <w:pPr>
        <w:pStyle w:val="GOSTListmark2"/>
        <w:numPr>
          <w:ilvl w:val="0"/>
          <w:numId w:val="0"/>
        </w:numPr>
        <w:ind w:left="567"/>
      </w:pPr>
      <w:r w:rsidRPr="003F7ECE">
        <w:t>Шаблонов согласования заявки может быть много, их можно перевыбирать на вкладке «Лист согласования». Шаблон согласования заявки, в котором стоит галочка напротив поля «Использовать по умолчанию» всегда будет использоваться в заявки</w:t>
      </w:r>
    </w:p>
    <w:p w:rsidR="00E2733F" w:rsidRPr="003F7ECE" w:rsidRDefault="00E2733F" w:rsidP="00276DD6">
      <w:pPr>
        <w:pStyle w:val="GOSTNormal"/>
      </w:pPr>
      <w:r w:rsidRPr="003F7ECE">
        <w:t xml:space="preserve">Проверьте правильность заполнения формы, нажав кнопку Проверить документ – </w:t>
      </w:r>
      <w:r w:rsidRPr="003F7ECE">
        <w:rPr>
          <w:noProof/>
        </w:rPr>
        <w:drawing>
          <wp:inline distT="0" distB="0" distL="0" distR="0" wp14:anchorId="66985785" wp14:editId="7D626D58">
            <wp:extent cx="281940" cy="266700"/>
            <wp:effectExtent l="0" t="0" r="381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2993" cy="267696"/>
                    </a:xfrm>
                    <a:prstGeom prst="rect">
                      <a:avLst/>
                    </a:prstGeom>
                  </pic:spPr>
                </pic:pic>
              </a:graphicData>
            </a:graphic>
          </wp:inline>
        </w:drawing>
      </w:r>
      <w:r w:rsidRPr="003F7ECE">
        <w:t>.</w:t>
      </w:r>
    </w:p>
    <w:p w:rsidR="00E2733F" w:rsidRPr="003F7ECE" w:rsidRDefault="00E2733F" w:rsidP="00276DD6">
      <w:pPr>
        <w:pStyle w:val="GOSTNormal"/>
      </w:pPr>
      <w:r w:rsidRPr="003F7ECE">
        <w:t xml:space="preserve">Сохраните изменения, закройте документ. </w:t>
      </w:r>
    </w:p>
    <w:p w:rsidR="00E2733F" w:rsidRPr="003F7ECE" w:rsidRDefault="00E2733F" w:rsidP="00276DD6">
      <w:pPr>
        <w:pStyle w:val="GOSTNormal"/>
      </w:pPr>
      <w:r w:rsidRPr="003F7ECE">
        <w:t xml:space="preserve">Заполненный </w:t>
      </w:r>
      <w:r w:rsidR="009E67F4" w:rsidRPr="003F7ECE">
        <w:t>шаблон</w:t>
      </w:r>
      <w:r w:rsidRPr="003F7ECE">
        <w:t xml:space="preserve"> согласования заявки представлен на рис.</w:t>
      </w:r>
      <w:r w:rsidR="00B828F7" w:rsidRPr="003F7ECE">
        <w:t xml:space="preserve"> </w:t>
      </w:r>
      <w:r w:rsidR="00870212" w:rsidRPr="003F7ECE">
        <w:fldChar w:fldCharType="begin"/>
      </w:r>
      <w:r w:rsidR="00870212" w:rsidRPr="003F7ECE">
        <w:instrText xml:space="preserve"> REF _Ref152149190 \h </w:instrText>
      </w:r>
      <w:r w:rsidR="00276DD6" w:rsidRPr="003F7ECE">
        <w:instrText xml:space="preserve"> \* MERGEFORMAT </w:instrText>
      </w:r>
      <w:r w:rsidR="00870212" w:rsidRPr="003F7ECE">
        <w:fldChar w:fldCharType="separate"/>
      </w:r>
      <w:r w:rsidR="0004269F" w:rsidRPr="003F7ECE">
        <w:rPr>
          <w:noProof/>
        </w:rPr>
        <w:t>134</w:t>
      </w:r>
      <w:r w:rsidR="00870212" w:rsidRPr="003F7ECE">
        <w:fldChar w:fldCharType="end"/>
      </w:r>
      <w:r w:rsidR="00B828F7" w:rsidRPr="003F7ECE">
        <w:t>.</w:t>
      </w:r>
    </w:p>
    <w:p w:rsidR="00E2733F" w:rsidRPr="003F7ECE" w:rsidRDefault="00E2733F" w:rsidP="00276DD6">
      <w:pPr>
        <w:pStyle w:val="GOSTFigure"/>
      </w:pPr>
      <w:r w:rsidRPr="003F7ECE">
        <w:rPr>
          <w:noProof/>
        </w:rPr>
        <w:lastRenderedPageBreak/>
        <w:drawing>
          <wp:inline distT="0" distB="0" distL="0" distR="0" wp14:anchorId="4409B59D" wp14:editId="4389308F">
            <wp:extent cx="6120130" cy="411988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0130" cy="4119880"/>
                    </a:xfrm>
                    <a:prstGeom prst="rect">
                      <a:avLst/>
                    </a:prstGeom>
                  </pic:spPr>
                </pic:pic>
              </a:graphicData>
            </a:graphic>
          </wp:inline>
        </w:drawing>
      </w:r>
    </w:p>
    <w:p w:rsidR="00E2733F" w:rsidRPr="003F7ECE" w:rsidRDefault="00870212"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61" w:name="_Ref152149190"/>
      <w:bookmarkStart w:id="2462" w:name="_Toc183105069"/>
      <w:r w:rsidR="0004269F" w:rsidRPr="003F7ECE">
        <w:rPr>
          <w:noProof/>
        </w:rPr>
        <w:t>134</w:t>
      </w:r>
      <w:bookmarkEnd w:id="2461"/>
      <w:r w:rsidRPr="003F7ECE">
        <w:rPr>
          <w:noProof/>
        </w:rPr>
        <w:fldChar w:fldCharType="end"/>
      </w:r>
      <w:r w:rsidR="00E2733F" w:rsidRPr="003F7ECE">
        <w:rPr>
          <w:noProof/>
        </w:rPr>
        <w:t>. Заполненный шаблон</w:t>
      </w:r>
      <w:bookmarkEnd w:id="2462"/>
    </w:p>
    <w:p w:rsidR="00E2733F" w:rsidRPr="003F7ECE" w:rsidRDefault="00E2733F" w:rsidP="00276DD6">
      <w:pPr>
        <w:pStyle w:val="24"/>
      </w:pPr>
      <w:bookmarkStart w:id="2463" w:name="_Toc183104847"/>
      <w:r w:rsidRPr="003F7ECE">
        <w:t>Ведение справочника «Шаблон согласования решения»</w:t>
      </w:r>
      <w:bookmarkEnd w:id="2463"/>
    </w:p>
    <w:p w:rsidR="00E2733F" w:rsidRPr="003F7ECE" w:rsidRDefault="00E2733F" w:rsidP="00276DD6">
      <w:pPr>
        <w:pStyle w:val="GOSTNormal"/>
      </w:pPr>
      <w:r w:rsidRPr="003F7ECE">
        <w:t>Справочник «Шаблон согласования решения» предназначен для ведения списка пользователей с правом согласования и утверждения Решений на изменение с</w:t>
      </w:r>
      <w:r w:rsidR="00B828F7" w:rsidRPr="003F7ECE">
        <w:t>водного реестра.</w:t>
      </w:r>
    </w:p>
    <w:p w:rsidR="00E2733F" w:rsidRPr="003F7ECE" w:rsidRDefault="00E2733F" w:rsidP="00276DD6">
      <w:pPr>
        <w:pStyle w:val="32"/>
      </w:pPr>
      <w:bookmarkStart w:id="2464" w:name="_Toc183104848"/>
      <w:r w:rsidRPr="003F7ECE">
        <w:t>Просмотр справочника</w:t>
      </w:r>
      <w:bookmarkEnd w:id="2464"/>
    </w:p>
    <w:p w:rsidR="00E2733F" w:rsidRPr="003F7ECE" w:rsidRDefault="00E2733F" w:rsidP="00276DD6">
      <w:pPr>
        <w:pStyle w:val="GOSTNormal"/>
      </w:pPr>
      <w:r w:rsidRPr="003F7ECE">
        <w:t xml:space="preserve">В ЛК ЭБ в меню пользователя в разделе </w:t>
      </w:r>
      <w:r w:rsidR="00930F77" w:rsidRPr="003F7ECE">
        <w:t xml:space="preserve">«Подсистема нормативно-справочной информации» - </w:t>
      </w:r>
      <w:r w:rsidRPr="003F7ECE">
        <w:t>«Справочники</w:t>
      </w:r>
      <w:r w:rsidR="001133A5" w:rsidRPr="003F7ECE">
        <w:t>, реестры, классификаторы»</w:t>
      </w:r>
      <w:r w:rsidRPr="003F7ECE">
        <w:t>» - «Сводный реестр» - «Вспомогательные справочники» необходимо выбрать раздел «Шаблон согласования решения». Откроется списковая форма документа (рис.</w:t>
      </w:r>
      <w:r w:rsidR="00B828F7" w:rsidRPr="003F7ECE">
        <w:t xml:space="preserve"> </w:t>
      </w:r>
      <w:r w:rsidR="00870212" w:rsidRPr="003F7ECE">
        <w:fldChar w:fldCharType="begin"/>
      </w:r>
      <w:r w:rsidR="00870212" w:rsidRPr="003F7ECE">
        <w:instrText xml:space="preserve"> REF _Ref152149232 \h </w:instrText>
      </w:r>
      <w:r w:rsidR="00276DD6" w:rsidRPr="003F7ECE">
        <w:instrText xml:space="preserve"> \* MERGEFORMAT </w:instrText>
      </w:r>
      <w:r w:rsidR="00870212" w:rsidRPr="003F7ECE">
        <w:fldChar w:fldCharType="separate"/>
      </w:r>
      <w:r w:rsidR="0004269F" w:rsidRPr="003F7ECE">
        <w:rPr>
          <w:noProof/>
        </w:rPr>
        <w:t>135</w:t>
      </w:r>
      <w:r w:rsidR="00870212" w:rsidRPr="003F7ECE">
        <w:fldChar w:fldCharType="end"/>
      </w:r>
      <w:r w:rsidRPr="003F7ECE">
        <w:t>).</w:t>
      </w:r>
    </w:p>
    <w:p w:rsidR="00E2733F" w:rsidRPr="003F7ECE" w:rsidRDefault="00E2733F" w:rsidP="00276DD6">
      <w:pPr>
        <w:pStyle w:val="GOSTFigure"/>
      </w:pPr>
      <w:r w:rsidRPr="003F7ECE">
        <w:rPr>
          <w:noProof/>
        </w:rPr>
        <w:lastRenderedPageBreak/>
        <w:drawing>
          <wp:inline distT="0" distB="0" distL="0" distR="0" wp14:anchorId="0118C6B4" wp14:editId="2E8B9852">
            <wp:extent cx="5057775" cy="4762500"/>
            <wp:effectExtent l="0" t="0" r="9525"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57775" cy="4762500"/>
                    </a:xfrm>
                    <a:prstGeom prst="rect">
                      <a:avLst/>
                    </a:prstGeom>
                  </pic:spPr>
                </pic:pic>
              </a:graphicData>
            </a:graphic>
          </wp:inline>
        </w:drawing>
      </w:r>
    </w:p>
    <w:bookmarkStart w:id="2465" w:name="_Ref36138802"/>
    <w:p w:rsidR="00E2733F" w:rsidRPr="003F7ECE" w:rsidRDefault="00870212"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66" w:name="_Ref152149232"/>
      <w:bookmarkStart w:id="2467" w:name="_Toc183105070"/>
      <w:r w:rsidR="0004269F" w:rsidRPr="003F7ECE">
        <w:rPr>
          <w:noProof/>
        </w:rPr>
        <w:t>135</w:t>
      </w:r>
      <w:bookmarkEnd w:id="2466"/>
      <w:r w:rsidRPr="003F7ECE">
        <w:rPr>
          <w:noProof/>
        </w:rPr>
        <w:fldChar w:fldCharType="end"/>
      </w:r>
      <w:r w:rsidR="00E2733F" w:rsidRPr="003F7ECE">
        <w:rPr>
          <w:noProof/>
        </w:rPr>
        <w:t>. Списковая форма справочника «Шаблон согласования решения»</w:t>
      </w:r>
      <w:bookmarkEnd w:id="2465"/>
      <w:bookmarkEnd w:id="2467"/>
    </w:p>
    <w:p w:rsidR="002F3E52" w:rsidRPr="003F7ECE" w:rsidRDefault="002F3E52" w:rsidP="00276DD6">
      <w:pPr>
        <w:pStyle w:val="GOSTNormal"/>
      </w:pPr>
      <w:r w:rsidRPr="003F7ECE">
        <w:t>Табличная форма справочника «Шаблон согласования решения» (таб.</w:t>
      </w:r>
      <w:r w:rsidR="00AA4039" w:rsidRPr="003F7ECE">
        <w:t xml:space="preserve"> </w:t>
      </w:r>
      <w:r w:rsidR="00AA4039" w:rsidRPr="003F7ECE">
        <w:fldChar w:fldCharType="begin"/>
      </w:r>
      <w:r w:rsidR="00AA4039" w:rsidRPr="003F7ECE">
        <w:instrText xml:space="preserve"> REF _Ref150716337 \h </w:instrText>
      </w:r>
      <w:r w:rsidR="00276DD6" w:rsidRPr="003F7ECE">
        <w:instrText xml:space="preserve"> \* MERGEFORMAT </w:instrText>
      </w:r>
      <w:r w:rsidR="00AA4039" w:rsidRPr="003F7ECE">
        <w:fldChar w:fldCharType="separate"/>
      </w:r>
      <w:r w:rsidR="0004269F" w:rsidRPr="003F7ECE">
        <w:rPr>
          <w:noProof/>
        </w:rPr>
        <w:t>71</w:t>
      </w:r>
      <w:r w:rsidR="00AA4039" w:rsidRPr="003F7ECE">
        <w:fldChar w:fldCharType="end"/>
      </w:r>
      <w:r w:rsidRPr="003F7ECE">
        <w:t>).</w:t>
      </w:r>
    </w:p>
    <w:p w:rsidR="00E2733F" w:rsidRPr="003F7ECE" w:rsidRDefault="009F3DE1" w:rsidP="00276DD6">
      <w:pPr>
        <w:pStyle w:val="GOSTNameTable"/>
      </w:pPr>
      <w:r w:rsidRPr="003F7ECE">
        <w:rPr>
          <w:noProof/>
        </w:rPr>
        <w:fldChar w:fldCharType="begin"/>
      </w:r>
      <w:r w:rsidRPr="003F7ECE">
        <w:rPr>
          <w:noProof/>
        </w:rPr>
        <w:instrText xml:space="preserve"> SEQ Таблица \* ARABIC \s 0 </w:instrText>
      </w:r>
      <w:r w:rsidRPr="003F7ECE">
        <w:rPr>
          <w:noProof/>
        </w:rPr>
        <w:fldChar w:fldCharType="separate"/>
      </w:r>
      <w:bookmarkStart w:id="2468" w:name="_Ref150716337"/>
      <w:bookmarkStart w:id="2469" w:name="_Toc183104934"/>
      <w:r w:rsidR="0004269F" w:rsidRPr="003F7ECE">
        <w:rPr>
          <w:noProof/>
        </w:rPr>
        <w:t>71</w:t>
      </w:r>
      <w:bookmarkEnd w:id="2468"/>
      <w:r w:rsidRPr="003F7ECE">
        <w:rPr>
          <w:noProof/>
        </w:rPr>
        <w:fldChar w:fldCharType="end"/>
      </w:r>
      <w:r w:rsidR="00E2733F" w:rsidRPr="003F7ECE">
        <w:t>. Табличная форма справочника «Шаблон согласования решения»</w:t>
      </w:r>
      <w:bookmarkEnd w:id="2469"/>
    </w:p>
    <w:tbl>
      <w:tblPr>
        <w:tblStyle w:val="GOSTTable"/>
        <w:tblW w:w="5000" w:type="pct"/>
        <w:tblLayout w:type="fixed"/>
        <w:tblLook w:val="01E0" w:firstRow="1" w:lastRow="1" w:firstColumn="1" w:lastColumn="1" w:noHBand="0" w:noVBand="0"/>
      </w:tblPr>
      <w:tblGrid>
        <w:gridCol w:w="4054"/>
        <w:gridCol w:w="5640"/>
      </w:tblGrid>
      <w:tr w:rsidR="00E2733F" w:rsidRPr="003F7ECE" w:rsidTr="00E2733F">
        <w:trPr>
          <w:cnfStyle w:val="100000000000" w:firstRow="1" w:lastRow="0" w:firstColumn="0" w:lastColumn="0" w:oddVBand="0" w:evenVBand="0" w:oddHBand="0" w:evenHBand="0" w:firstRowFirstColumn="0" w:firstRowLastColumn="0" w:lastRowFirstColumn="0" w:lastRowLastColumn="0"/>
        </w:trPr>
        <w:tc>
          <w:tcPr>
            <w:tcW w:w="2091" w:type="pct"/>
          </w:tcPr>
          <w:p w:rsidR="00E2733F" w:rsidRPr="003F7ECE" w:rsidRDefault="00E2733F" w:rsidP="00276DD6">
            <w:pPr>
              <w:pStyle w:val="GOSTTableHead"/>
            </w:pPr>
            <w:r w:rsidRPr="003F7ECE">
              <w:t>Наименование заголовка</w:t>
            </w:r>
          </w:p>
        </w:tc>
        <w:tc>
          <w:tcPr>
            <w:tcW w:w="2909" w:type="pct"/>
          </w:tcPr>
          <w:p w:rsidR="00E2733F" w:rsidRPr="003F7ECE" w:rsidRDefault="00E2733F" w:rsidP="00276DD6">
            <w:pPr>
              <w:pStyle w:val="GOSTTableHead"/>
            </w:pPr>
            <w:r w:rsidRPr="003F7ECE">
              <w:t>Состав данных</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Код</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код по</w:t>
            </w:r>
            <w:r w:rsidR="0035724B" w:rsidRPr="003F7ECE">
              <w:rPr>
                <w:rFonts w:eastAsia="Calibri"/>
              </w:rPr>
              <w:t xml:space="preserve"> СвР </w:t>
            </w:r>
            <w:r w:rsidRPr="003F7ECE">
              <w:rPr>
                <w:rFonts w:eastAsia="Calibri"/>
              </w:rPr>
              <w:t xml:space="preserve">организации </w:t>
            </w:r>
          </w:p>
        </w:tc>
      </w:tr>
      <w:tr w:rsidR="00E2733F" w:rsidRPr="003F7ECE" w:rsidTr="00E2733F">
        <w:trPr>
          <w:cnfStyle w:val="000000010000" w:firstRow="0" w:lastRow="0" w:firstColumn="0" w:lastColumn="0" w:oddVBand="0" w:evenVBand="0" w:oddHBand="0" w:evenHBand="1"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ОГРН</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ОГРН организации</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Полное наименование</w:t>
            </w:r>
          </w:p>
        </w:tc>
        <w:tc>
          <w:tcPr>
            <w:tcW w:w="2909" w:type="pct"/>
          </w:tcPr>
          <w:p w:rsidR="00E2733F" w:rsidRPr="003F7ECE" w:rsidRDefault="00E2733F" w:rsidP="00276DD6">
            <w:pPr>
              <w:pStyle w:val="GOSTTablenorm"/>
            </w:pPr>
            <w:r w:rsidRPr="003F7ECE">
              <w:t>В столбце указывается полное наименование организации</w:t>
            </w:r>
          </w:p>
        </w:tc>
      </w:tr>
      <w:tr w:rsidR="00E2733F" w:rsidRPr="003F7ECE" w:rsidTr="00E2733F">
        <w:trPr>
          <w:cnfStyle w:val="000000010000" w:firstRow="0" w:lastRow="0" w:firstColumn="0" w:lastColumn="0" w:oddVBand="0" w:evenVBand="0" w:oddHBand="0" w:evenHBand="1"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Использовать по умолчанию</w:t>
            </w:r>
          </w:p>
        </w:tc>
        <w:tc>
          <w:tcPr>
            <w:tcW w:w="2909" w:type="pct"/>
          </w:tcPr>
          <w:p w:rsidR="00E2733F" w:rsidRPr="003F7ECE" w:rsidRDefault="00E2733F" w:rsidP="00276DD6">
            <w:pPr>
              <w:pStyle w:val="GOSTTablenorm"/>
            </w:pPr>
            <w:r w:rsidRPr="003F7ECE">
              <w:t>В столбце указывается п</w:t>
            </w:r>
            <w:r w:rsidRPr="003F7ECE">
              <w:rPr>
                <w:rFonts w:eastAsia="Calibri"/>
              </w:rPr>
              <w:t>ризнак использования записи по умолчанию</w:t>
            </w:r>
          </w:p>
        </w:tc>
      </w:tr>
      <w:tr w:rsidR="00E2733F" w:rsidRPr="003F7ECE" w:rsidTr="00E2733F">
        <w:trPr>
          <w:cnfStyle w:val="000000100000" w:firstRow="0" w:lastRow="0" w:firstColumn="0" w:lastColumn="0" w:oddVBand="0" w:evenVBand="0" w:oddHBand="1" w:evenHBand="0" w:firstRowFirstColumn="0" w:firstRowLastColumn="0" w:lastRowFirstColumn="0" w:lastRowLastColumn="0"/>
        </w:trPr>
        <w:tc>
          <w:tcPr>
            <w:tcW w:w="2091" w:type="pct"/>
          </w:tcPr>
          <w:p w:rsidR="00E2733F" w:rsidRPr="003F7ECE" w:rsidRDefault="00E2733F" w:rsidP="00276DD6">
            <w:pPr>
              <w:pStyle w:val="GOSTTablenorm"/>
              <w:rPr>
                <w:rFonts w:eastAsia="Calibri"/>
              </w:rPr>
            </w:pPr>
            <w:r w:rsidRPr="003F7ECE">
              <w:rPr>
                <w:rFonts w:eastAsia="Calibri"/>
              </w:rPr>
              <w:t>Статус записи</w:t>
            </w:r>
          </w:p>
        </w:tc>
        <w:tc>
          <w:tcPr>
            <w:tcW w:w="2909" w:type="pct"/>
          </w:tcPr>
          <w:p w:rsidR="00E2733F" w:rsidRPr="003F7ECE" w:rsidRDefault="00E2733F" w:rsidP="00276DD6">
            <w:pPr>
              <w:pStyle w:val="GOSTTablenorm"/>
            </w:pPr>
            <w:r w:rsidRPr="003F7ECE">
              <w:t xml:space="preserve">В столбце указывается </w:t>
            </w:r>
            <w:r w:rsidRPr="003F7ECE">
              <w:rPr>
                <w:rFonts w:eastAsia="Calibri"/>
              </w:rPr>
              <w:t>статус записи</w:t>
            </w:r>
          </w:p>
        </w:tc>
      </w:tr>
    </w:tbl>
    <w:p w:rsidR="00E2733F" w:rsidRPr="003F7ECE" w:rsidRDefault="00E2733F" w:rsidP="00276DD6">
      <w:pPr>
        <w:pStyle w:val="GOSTNormal"/>
      </w:pPr>
      <w:r w:rsidRPr="003F7ECE">
        <w:t>При выборе записи и нажатии двойного клика на записи откроется визуальная форма (рис.</w:t>
      </w:r>
      <w:r w:rsidR="00B828F7" w:rsidRPr="003F7ECE">
        <w:t xml:space="preserve"> </w:t>
      </w:r>
      <w:r w:rsidR="00870212" w:rsidRPr="003F7ECE">
        <w:fldChar w:fldCharType="begin"/>
      </w:r>
      <w:r w:rsidR="00870212" w:rsidRPr="003F7ECE">
        <w:instrText xml:space="preserve"> REF _Ref152149256 \h </w:instrText>
      </w:r>
      <w:r w:rsidR="00276DD6" w:rsidRPr="003F7ECE">
        <w:instrText xml:space="preserve"> \* MERGEFORMAT </w:instrText>
      </w:r>
      <w:r w:rsidR="00870212" w:rsidRPr="003F7ECE">
        <w:fldChar w:fldCharType="separate"/>
      </w:r>
      <w:r w:rsidR="0004269F" w:rsidRPr="003F7ECE">
        <w:rPr>
          <w:noProof/>
        </w:rPr>
        <w:t>136</w:t>
      </w:r>
      <w:r w:rsidR="00870212" w:rsidRPr="003F7ECE">
        <w:fldChar w:fldCharType="end"/>
      </w:r>
      <w:r w:rsidRPr="003F7ECE">
        <w:t xml:space="preserve">). </w:t>
      </w:r>
    </w:p>
    <w:p w:rsidR="00E2733F" w:rsidRPr="003F7ECE" w:rsidRDefault="00E2733F" w:rsidP="00276DD6">
      <w:pPr>
        <w:pStyle w:val="GOSTFigure"/>
      </w:pPr>
      <w:r w:rsidRPr="003F7ECE">
        <w:rPr>
          <w:noProof/>
        </w:rPr>
        <w:lastRenderedPageBreak/>
        <w:drawing>
          <wp:inline distT="0" distB="0" distL="0" distR="0" wp14:anchorId="3C5F4CB8" wp14:editId="2F0F0666">
            <wp:extent cx="5394960" cy="3200400"/>
            <wp:effectExtent l="19050" t="19050" r="15240" b="1905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5" cstate="print">
                      <a:extLst>
                        <a:ext uri="{28A0092B-C50C-407E-A947-70E740481C1C}">
                          <a14:useLocalDpi xmlns:a14="http://schemas.microsoft.com/office/drawing/2010/main" val="0"/>
                        </a:ext>
                      </a:extLst>
                    </a:blip>
                    <a:srcRect t="11601" r="31985" b="14198"/>
                    <a:stretch>
                      <a:fillRect/>
                    </a:stretch>
                  </pic:blipFill>
                  <pic:spPr bwMode="auto">
                    <a:xfrm>
                      <a:off x="0" y="0"/>
                      <a:ext cx="5394960" cy="3200400"/>
                    </a:xfrm>
                    <a:prstGeom prst="rect">
                      <a:avLst/>
                    </a:prstGeom>
                    <a:noFill/>
                    <a:ln w="6350" cmpd="sng">
                      <a:solidFill>
                        <a:srgbClr val="000000"/>
                      </a:solidFill>
                      <a:miter lim="800000"/>
                      <a:headEnd/>
                      <a:tailEnd/>
                    </a:ln>
                    <a:effectLst/>
                  </pic:spPr>
                </pic:pic>
              </a:graphicData>
            </a:graphic>
          </wp:inline>
        </w:drawing>
      </w:r>
    </w:p>
    <w:bookmarkStart w:id="2470" w:name="_Ref36138878"/>
    <w:p w:rsidR="00E2733F" w:rsidRPr="003F7ECE" w:rsidRDefault="00870212"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71" w:name="_Ref152149256"/>
      <w:bookmarkStart w:id="2472" w:name="_Toc183105071"/>
      <w:r w:rsidR="0004269F" w:rsidRPr="003F7ECE">
        <w:rPr>
          <w:noProof/>
        </w:rPr>
        <w:t>136</w:t>
      </w:r>
      <w:bookmarkEnd w:id="2471"/>
      <w:r w:rsidRPr="003F7ECE">
        <w:rPr>
          <w:noProof/>
        </w:rPr>
        <w:fldChar w:fldCharType="end"/>
      </w:r>
      <w:r w:rsidR="00E2733F" w:rsidRPr="003F7ECE">
        <w:rPr>
          <w:noProof/>
        </w:rPr>
        <w:t>. Визуальная форма справочника «Шаблон согласования решения»</w:t>
      </w:r>
      <w:bookmarkEnd w:id="2470"/>
      <w:bookmarkEnd w:id="2472"/>
    </w:p>
    <w:p w:rsidR="002F3E52" w:rsidRPr="003F7ECE" w:rsidRDefault="002F3E52" w:rsidP="00276DD6">
      <w:pPr>
        <w:pStyle w:val="GOSTNormal"/>
      </w:pPr>
      <w:r w:rsidRPr="003F7ECE">
        <w:t>Поля формуляра «Шаблон</w:t>
      </w:r>
      <w:r w:rsidR="00032F38" w:rsidRPr="003F7ECE">
        <w:t xml:space="preserve"> согласования решения» (таб. </w:t>
      </w:r>
      <w:r w:rsidR="00032F38" w:rsidRPr="003F7ECE">
        <w:rPr>
          <w:b/>
        </w:rPr>
        <w:fldChar w:fldCharType="begin"/>
      </w:r>
      <w:r w:rsidR="00032F38" w:rsidRPr="003F7ECE">
        <w:rPr>
          <w:b/>
        </w:rPr>
        <w:instrText xml:space="preserve"> REF _Ref152155344 \h </w:instrText>
      </w:r>
      <w:r w:rsidR="00276DD6" w:rsidRPr="003F7ECE">
        <w:rPr>
          <w:b/>
        </w:rPr>
        <w:instrText xml:space="preserve"> \* MERGEFORMAT </w:instrText>
      </w:r>
      <w:r w:rsidR="00032F38" w:rsidRPr="003F7ECE">
        <w:rPr>
          <w:b/>
        </w:rPr>
      </w:r>
      <w:r w:rsidR="00032F38" w:rsidRPr="003F7ECE">
        <w:rPr>
          <w:b/>
        </w:rPr>
        <w:fldChar w:fldCharType="separate"/>
      </w:r>
      <w:r w:rsidR="0004269F" w:rsidRPr="003F7ECE">
        <w:rPr>
          <w:rStyle w:val="affc"/>
          <w:b w:val="0"/>
          <w:bCs w:val="0"/>
          <w:noProof/>
        </w:rPr>
        <w:t>72</w:t>
      </w:r>
      <w:r w:rsidR="00032F38" w:rsidRPr="003F7ECE">
        <w:rPr>
          <w:b/>
        </w:rPr>
        <w:fldChar w:fldCharType="end"/>
      </w:r>
      <w:r w:rsidRPr="003F7ECE">
        <w:t>).</w:t>
      </w:r>
    </w:p>
    <w:p w:rsidR="00E2733F" w:rsidRPr="003F7ECE" w:rsidRDefault="00E2733F" w:rsidP="005B2B49">
      <w:pPr>
        <w:pStyle w:val="GOSTNameTable"/>
        <w:rPr>
          <w:rStyle w:val="affc"/>
          <w:b/>
          <w:bCs w:val="0"/>
        </w:rPr>
      </w:pPr>
      <w:r w:rsidRPr="003F7ECE">
        <w:rPr>
          <w:rStyle w:val="affc"/>
          <w:b/>
          <w:bCs w:val="0"/>
        </w:rPr>
        <w:fldChar w:fldCharType="begin"/>
      </w:r>
      <w:r w:rsidRPr="003F7ECE">
        <w:rPr>
          <w:rStyle w:val="affc"/>
          <w:b/>
          <w:bCs w:val="0"/>
        </w:rPr>
        <w:instrText xml:space="preserve"> SEQ Таблица \* ARABIC \s 0 </w:instrText>
      </w:r>
      <w:r w:rsidRPr="003F7ECE">
        <w:rPr>
          <w:rStyle w:val="affc"/>
          <w:b/>
          <w:bCs w:val="0"/>
        </w:rPr>
        <w:fldChar w:fldCharType="separate"/>
      </w:r>
      <w:bookmarkStart w:id="2473" w:name="_Ref152155344"/>
      <w:bookmarkStart w:id="2474" w:name="_Toc183104935"/>
      <w:r w:rsidR="0004269F" w:rsidRPr="003F7ECE">
        <w:rPr>
          <w:rStyle w:val="affc"/>
          <w:b/>
          <w:bCs w:val="0"/>
          <w:noProof/>
        </w:rPr>
        <w:t>72</w:t>
      </w:r>
      <w:bookmarkEnd w:id="2473"/>
      <w:r w:rsidRPr="003F7ECE">
        <w:rPr>
          <w:rStyle w:val="affc"/>
          <w:b/>
          <w:bCs w:val="0"/>
        </w:rPr>
        <w:fldChar w:fldCharType="end"/>
      </w:r>
      <w:r w:rsidRPr="003F7ECE">
        <w:rPr>
          <w:rStyle w:val="affc"/>
          <w:b/>
          <w:bCs w:val="0"/>
        </w:rPr>
        <w:t>. Поля формуляра «Шаблон согласования решения»</w:t>
      </w:r>
      <w:bookmarkEnd w:id="2474"/>
    </w:p>
    <w:tbl>
      <w:tblPr>
        <w:tblStyle w:val="GOSTTable"/>
        <w:tblW w:w="5000" w:type="pct"/>
        <w:tblLayout w:type="fixed"/>
        <w:tblLook w:val="01E0" w:firstRow="1" w:lastRow="1" w:firstColumn="1" w:lastColumn="1" w:noHBand="0" w:noVBand="0"/>
      </w:tblPr>
      <w:tblGrid>
        <w:gridCol w:w="2182"/>
        <w:gridCol w:w="1626"/>
        <w:gridCol w:w="1922"/>
        <w:gridCol w:w="2079"/>
        <w:gridCol w:w="1885"/>
      </w:tblGrid>
      <w:tr w:rsidR="00E2733F" w:rsidRPr="003F7ECE" w:rsidTr="00546EDF">
        <w:trPr>
          <w:cnfStyle w:val="100000000000" w:firstRow="1" w:lastRow="0" w:firstColumn="0" w:lastColumn="0" w:oddVBand="0" w:evenVBand="0" w:oddHBand="0" w:evenHBand="0" w:firstRowFirstColumn="0" w:firstRowLastColumn="0" w:lastRowFirstColumn="0" w:lastRowLastColumn="0"/>
        </w:trPr>
        <w:tc>
          <w:tcPr>
            <w:tcW w:w="2167" w:type="dxa"/>
          </w:tcPr>
          <w:p w:rsidR="00E2733F" w:rsidRPr="003F7ECE" w:rsidRDefault="00E2733F" w:rsidP="00276DD6">
            <w:pPr>
              <w:pStyle w:val="GOSTTableHead"/>
            </w:pPr>
            <w:r w:rsidRPr="003F7ECE">
              <w:t>Название поля</w:t>
            </w:r>
          </w:p>
        </w:tc>
        <w:tc>
          <w:tcPr>
            <w:tcW w:w="1615" w:type="dxa"/>
          </w:tcPr>
          <w:p w:rsidR="00E2733F" w:rsidRPr="003F7ECE" w:rsidRDefault="00E2733F" w:rsidP="00276DD6">
            <w:pPr>
              <w:pStyle w:val="GOSTTableHead"/>
            </w:pPr>
            <w:r w:rsidRPr="003F7ECE">
              <w:t>Описание поля</w:t>
            </w:r>
          </w:p>
        </w:tc>
        <w:tc>
          <w:tcPr>
            <w:tcW w:w="1909" w:type="dxa"/>
          </w:tcPr>
          <w:p w:rsidR="00E2733F" w:rsidRPr="003F7ECE" w:rsidRDefault="00E2733F" w:rsidP="00276DD6">
            <w:pPr>
              <w:pStyle w:val="GOSTTableHead"/>
            </w:pPr>
            <w:r w:rsidRPr="003F7ECE">
              <w:t>Обязательность для заполнения</w:t>
            </w:r>
          </w:p>
        </w:tc>
        <w:tc>
          <w:tcPr>
            <w:tcW w:w="2065" w:type="dxa"/>
          </w:tcPr>
          <w:p w:rsidR="00E2733F" w:rsidRPr="003F7ECE" w:rsidRDefault="00E2733F" w:rsidP="00276DD6">
            <w:pPr>
              <w:pStyle w:val="GOSTTableHead"/>
            </w:pPr>
            <w:r w:rsidRPr="003F7ECE">
              <w:t>Значение</w:t>
            </w:r>
          </w:p>
        </w:tc>
        <w:tc>
          <w:tcPr>
            <w:tcW w:w="1872" w:type="dxa"/>
          </w:tcPr>
          <w:p w:rsidR="00E2733F" w:rsidRPr="003F7ECE" w:rsidRDefault="00E2733F" w:rsidP="00276DD6">
            <w:pPr>
              <w:pStyle w:val="GOSTTableHead"/>
            </w:pPr>
            <w:r w:rsidRPr="003F7ECE">
              <w:t>Комментарии</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Реквизиты шаблона</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Код</w:t>
            </w:r>
          </w:p>
        </w:tc>
        <w:tc>
          <w:tcPr>
            <w:tcW w:w="1615" w:type="dxa"/>
          </w:tcPr>
          <w:p w:rsidR="00E2733F" w:rsidRPr="003F7ECE" w:rsidRDefault="00E2733F" w:rsidP="00276DD6">
            <w:pPr>
              <w:pStyle w:val="GOSTTablenorm"/>
            </w:pPr>
            <w:r w:rsidRPr="003F7ECE">
              <w:t>Код по Сводному реестру УО</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Пояснения</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Использовать по умолчанию</w:t>
            </w:r>
          </w:p>
        </w:tc>
        <w:tc>
          <w:tcPr>
            <w:tcW w:w="1615" w:type="dxa"/>
          </w:tcPr>
          <w:p w:rsidR="00E2733F" w:rsidRPr="003F7ECE" w:rsidRDefault="00E2733F" w:rsidP="00276DD6">
            <w:pPr>
              <w:pStyle w:val="GOSTTablenorm"/>
            </w:pPr>
            <w:r w:rsidRPr="003F7ECE">
              <w:t>Булево значение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Статусы</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Статус записи</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Дата начала действия</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 датой создания</w:t>
            </w:r>
          </w:p>
        </w:tc>
        <w:tc>
          <w:tcPr>
            <w:tcW w:w="1872" w:type="dxa"/>
          </w:tcPr>
          <w:p w:rsidR="00E2733F" w:rsidRPr="003F7ECE" w:rsidRDefault="00E2733F" w:rsidP="00276DD6">
            <w:pPr>
              <w:pStyle w:val="GOSTTablenorm"/>
            </w:pPr>
            <w:r w:rsidRPr="003F7ECE">
              <w:t>-</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Дата окончания действия</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Данные об организации</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ОГРН</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lastRenderedPageBreak/>
              <w:t>Полное наименование</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9628" w:type="dxa"/>
            <w:gridSpan w:val="5"/>
          </w:tcPr>
          <w:p w:rsidR="00E2733F" w:rsidRPr="003F7ECE" w:rsidRDefault="00E2733F" w:rsidP="00276DD6">
            <w:pPr>
              <w:pStyle w:val="GOSTTablenorm"/>
            </w:pPr>
            <w:r w:rsidRPr="003F7ECE">
              <w:t>Автор</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ФИО</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Логин</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автоматически</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9628" w:type="dxa"/>
            <w:gridSpan w:val="5"/>
          </w:tcPr>
          <w:p w:rsidR="00E2733F" w:rsidRPr="003F7ECE" w:rsidRDefault="00E2733F" w:rsidP="00276DD6">
            <w:pPr>
              <w:pStyle w:val="GOSTTablenorm"/>
            </w:pPr>
            <w:r w:rsidRPr="003F7ECE">
              <w:t>Согласующие и Утверждающие</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Этап</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D96CF3">
            <w:pPr>
              <w:pStyle w:val="GOSTTablenorm"/>
            </w:pPr>
            <w:r w:rsidRPr="003F7ECE">
              <w:t>Заполняется только для роли Согласующего</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Код группы</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D96CF3">
            <w:pPr>
              <w:pStyle w:val="GOSTTablenorm"/>
            </w:pPr>
            <w:r w:rsidRPr="003F7ECE">
              <w:t>Заполняется только для роли Согласующего</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Порядковый номер согласующего</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D96CF3">
            <w:pPr>
              <w:pStyle w:val="GOSTTablenorm"/>
            </w:pPr>
            <w:r w:rsidRPr="003F7ECE">
              <w:t>Заполняется только для роли Согласующего</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Логин пользователя</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546EDF">
        <w:trPr>
          <w:cnfStyle w:val="000000010000" w:firstRow="0" w:lastRow="0" w:firstColumn="0" w:lastColumn="0" w:oddVBand="0" w:evenVBand="0" w:oddHBand="0" w:evenHBand="1" w:firstRowFirstColumn="0" w:firstRowLastColumn="0" w:lastRowFirstColumn="0" w:lastRowLastColumn="0"/>
        </w:trPr>
        <w:tc>
          <w:tcPr>
            <w:tcW w:w="2167" w:type="dxa"/>
          </w:tcPr>
          <w:p w:rsidR="00E2733F" w:rsidRPr="003F7ECE" w:rsidRDefault="00E2733F" w:rsidP="00276DD6">
            <w:pPr>
              <w:pStyle w:val="GOSTTablenorm"/>
            </w:pPr>
            <w:r w:rsidRPr="003F7ECE">
              <w:t>ФИО сотрудника</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r w:rsidR="00E2733F" w:rsidRPr="003F7ECE" w:rsidTr="00546EDF">
        <w:trPr>
          <w:cnfStyle w:val="000000100000" w:firstRow="0" w:lastRow="0" w:firstColumn="0" w:lastColumn="0" w:oddVBand="0" w:evenVBand="0" w:oddHBand="1" w:evenHBand="0" w:firstRowFirstColumn="0" w:firstRowLastColumn="0" w:lastRowFirstColumn="0" w:lastRowLastColumn="0"/>
        </w:trPr>
        <w:tc>
          <w:tcPr>
            <w:tcW w:w="2167" w:type="dxa"/>
          </w:tcPr>
          <w:p w:rsidR="00E2733F" w:rsidRPr="003F7ECE" w:rsidRDefault="00E2733F" w:rsidP="00276DD6">
            <w:pPr>
              <w:pStyle w:val="GOSTTablenorm"/>
            </w:pPr>
            <w:r w:rsidRPr="003F7ECE">
              <w:t>Роль (Утверждающий/Согласующий)</w:t>
            </w:r>
          </w:p>
        </w:tc>
        <w:tc>
          <w:tcPr>
            <w:tcW w:w="1615" w:type="dxa"/>
          </w:tcPr>
          <w:p w:rsidR="00E2733F" w:rsidRPr="003F7ECE" w:rsidRDefault="00E2733F" w:rsidP="00276DD6">
            <w:pPr>
              <w:pStyle w:val="GOSTTablenorm"/>
            </w:pPr>
            <w:r w:rsidRPr="003F7ECE">
              <w:t>Текстовое поле</w:t>
            </w:r>
          </w:p>
        </w:tc>
        <w:tc>
          <w:tcPr>
            <w:tcW w:w="1909" w:type="dxa"/>
          </w:tcPr>
          <w:p w:rsidR="00E2733F" w:rsidRPr="003F7ECE" w:rsidRDefault="00E2733F" w:rsidP="00276DD6">
            <w:pPr>
              <w:pStyle w:val="GOSTTablenorm"/>
            </w:pPr>
            <w:r w:rsidRPr="003F7ECE">
              <w:t>Да</w:t>
            </w:r>
          </w:p>
        </w:tc>
        <w:tc>
          <w:tcPr>
            <w:tcW w:w="2065" w:type="dxa"/>
          </w:tcPr>
          <w:p w:rsidR="00E2733F" w:rsidRPr="003F7ECE" w:rsidRDefault="00E2733F" w:rsidP="00276DD6">
            <w:pPr>
              <w:pStyle w:val="GOSTTablenorm"/>
            </w:pPr>
            <w:r w:rsidRPr="003F7ECE">
              <w:t>Поле заполняется вручную</w:t>
            </w:r>
          </w:p>
        </w:tc>
        <w:tc>
          <w:tcPr>
            <w:tcW w:w="1872" w:type="dxa"/>
          </w:tcPr>
          <w:p w:rsidR="00E2733F" w:rsidRPr="003F7ECE" w:rsidRDefault="00E2733F" w:rsidP="00276DD6">
            <w:pPr>
              <w:pStyle w:val="GOSTTablenorm"/>
            </w:pPr>
            <w:r w:rsidRPr="003F7ECE">
              <w:t>-</w:t>
            </w:r>
          </w:p>
        </w:tc>
      </w:tr>
    </w:tbl>
    <w:p w:rsidR="00546EDF" w:rsidRPr="003F7ECE" w:rsidRDefault="00546EDF" w:rsidP="00276DD6">
      <w:pPr>
        <w:pStyle w:val="GOSTNormal"/>
      </w:pPr>
      <w:r w:rsidRPr="003F7ECE">
        <w:rPr>
          <w:noProof/>
        </w:rPr>
        <w:t xml:space="preserve">Запись справочника «Шаблон согласования решения». (рис. </w:t>
      </w:r>
      <w:r w:rsidR="00870212" w:rsidRPr="003F7ECE">
        <w:rPr>
          <w:noProof/>
        </w:rPr>
        <w:fldChar w:fldCharType="begin"/>
      </w:r>
      <w:r w:rsidR="00870212" w:rsidRPr="003F7ECE">
        <w:rPr>
          <w:noProof/>
        </w:rPr>
        <w:instrText xml:space="preserve"> REF _Ref152149278 \h </w:instrText>
      </w:r>
      <w:r w:rsidR="00276DD6" w:rsidRPr="003F7ECE">
        <w:rPr>
          <w:noProof/>
        </w:rPr>
        <w:instrText xml:space="preserve"> \* MERGEFORMAT </w:instrText>
      </w:r>
      <w:r w:rsidR="00870212" w:rsidRPr="003F7ECE">
        <w:rPr>
          <w:noProof/>
        </w:rPr>
      </w:r>
      <w:r w:rsidR="00870212" w:rsidRPr="003F7ECE">
        <w:rPr>
          <w:noProof/>
        </w:rPr>
        <w:fldChar w:fldCharType="separate"/>
      </w:r>
      <w:r w:rsidR="0004269F" w:rsidRPr="003F7ECE">
        <w:rPr>
          <w:noProof/>
        </w:rPr>
        <w:t>137</w:t>
      </w:r>
      <w:r w:rsidR="00870212" w:rsidRPr="003F7ECE">
        <w:rPr>
          <w:noProof/>
        </w:rPr>
        <w:fldChar w:fldCharType="end"/>
      </w:r>
      <w:r w:rsidRPr="003F7ECE">
        <w:rPr>
          <w:noProof/>
        </w:rPr>
        <w:t>)</w:t>
      </w:r>
      <w:r w:rsidR="007037D9" w:rsidRPr="003F7ECE">
        <w:rPr>
          <w:noProof/>
        </w:rPr>
        <w:t>.</w:t>
      </w:r>
    </w:p>
    <w:p w:rsidR="00E2733F" w:rsidRPr="003F7ECE" w:rsidRDefault="00FE744D" w:rsidP="00276DD6">
      <w:pPr>
        <w:pStyle w:val="GOSTFigure"/>
      </w:pPr>
      <w:r w:rsidRPr="003F7ECE">
        <w:rPr>
          <w:noProof/>
        </w:rPr>
        <w:lastRenderedPageBreak/>
        <w:drawing>
          <wp:inline distT="0" distB="0" distL="0" distR="0" wp14:anchorId="161665C6" wp14:editId="29FD70E1">
            <wp:extent cx="6115050" cy="4124325"/>
            <wp:effectExtent l="0" t="0" r="0" b="952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5050" cy="4124325"/>
                    </a:xfrm>
                    <a:prstGeom prst="rect">
                      <a:avLst/>
                    </a:prstGeom>
                    <a:noFill/>
                    <a:ln>
                      <a:noFill/>
                    </a:ln>
                  </pic:spPr>
                </pic:pic>
              </a:graphicData>
            </a:graphic>
          </wp:inline>
        </w:drawing>
      </w:r>
    </w:p>
    <w:p w:rsidR="00E2733F" w:rsidRPr="003F7ECE" w:rsidRDefault="00870212"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75" w:name="_Ref152149278"/>
      <w:bookmarkStart w:id="2476" w:name="_Toc183105072"/>
      <w:r w:rsidR="0004269F" w:rsidRPr="003F7ECE">
        <w:rPr>
          <w:noProof/>
        </w:rPr>
        <w:t>137</w:t>
      </w:r>
      <w:bookmarkEnd w:id="2475"/>
      <w:r w:rsidRPr="003F7ECE">
        <w:rPr>
          <w:noProof/>
        </w:rPr>
        <w:fldChar w:fldCharType="end"/>
      </w:r>
      <w:r w:rsidR="00E2733F" w:rsidRPr="003F7ECE">
        <w:rPr>
          <w:noProof/>
        </w:rPr>
        <w:t>. Запись справочника «Шаблон согласования решения»</w:t>
      </w:r>
      <w:bookmarkEnd w:id="2476"/>
    </w:p>
    <w:p w:rsidR="00E2733F" w:rsidRPr="003F7ECE" w:rsidRDefault="00E2733F" w:rsidP="00276DD6">
      <w:pPr>
        <w:pStyle w:val="32"/>
      </w:pPr>
      <w:bookmarkStart w:id="2477" w:name="_Ref65356925"/>
      <w:bookmarkStart w:id="2478" w:name="_Toc183104849"/>
      <w:r w:rsidRPr="003F7ECE">
        <w:t>Изменение записей в справочнике «Шаблона согласования решения»</w:t>
      </w:r>
      <w:bookmarkEnd w:id="2477"/>
      <w:bookmarkEnd w:id="2478"/>
    </w:p>
    <w:p w:rsidR="00E2733F" w:rsidRPr="003F7ECE" w:rsidRDefault="00E2733F" w:rsidP="00276DD6">
      <w:pPr>
        <w:pStyle w:val="GOSTNormal"/>
      </w:pPr>
      <w:r w:rsidRPr="003F7ECE">
        <w:t xml:space="preserve">Войти в систему под пользователем с ролями «РУБПНУБП.001 Ввод данных», «РУБПНУБП.002 Согласование УО», «РУБПНУБП.003 Утверждение УО», «РУБПНУБП.004 Координация ОрФК», «РУБПНУБП.005 Формирование решения ОрФК», РУБПНУБП.006 Согласование ОрФК», «РУБПНУБП.007 </w:t>
      </w:r>
      <w:r w:rsidR="002B325B" w:rsidRPr="003F7ECE">
        <w:t>Утверждение</w:t>
      </w:r>
      <w:r w:rsidRPr="003F7ECE">
        <w:t xml:space="preserve"> ОрФК», «РУБПНУБП.008 Администратор НСИ ФК». В меню справочников перейти в </w:t>
      </w:r>
      <w:r w:rsidR="00930F77" w:rsidRPr="003F7ECE">
        <w:t xml:space="preserve">«Подсистема нормативно-справочной информации» - </w:t>
      </w:r>
      <w:r w:rsidR="001133A5" w:rsidRPr="003F7ECE">
        <w:t xml:space="preserve">«Справочники, реестры, классификаторы» – </w:t>
      </w:r>
      <w:r w:rsidRPr="003F7ECE">
        <w:t>«Сводный реестр» – «Вспомогательные справочники». В появившемся списке выбрать «Шаблон согласования решения» (рис.</w:t>
      </w:r>
      <w:r w:rsidR="00B828F7" w:rsidRPr="003F7ECE">
        <w:t xml:space="preserve"> </w:t>
      </w:r>
      <w:r w:rsidR="0020638B" w:rsidRPr="003F7ECE">
        <w:fldChar w:fldCharType="begin"/>
      </w:r>
      <w:r w:rsidR="0020638B" w:rsidRPr="003F7ECE">
        <w:instrText xml:space="preserve"> REF _Ref152149751 \h </w:instrText>
      </w:r>
      <w:r w:rsidR="00276DD6" w:rsidRPr="003F7ECE">
        <w:instrText xml:space="preserve"> \* MERGEFORMAT </w:instrText>
      </w:r>
      <w:r w:rsidR="0020638B" w:rsidRPr="003F7ECE">
        <w:fldChar w:fldCharType="separate"/>
      </w:r>
      <w:r w:rsidR="0004269F" w:rsidRPr="003F7ECE">
        <w:rPr>
          <w:noProof/>
        </w:rPr>
        <w:t>138</w:t>
      </w:r>
      <w:r w:rsidR="0020638B" w:rsidRPr="003F7ECE">
        <w:fldChar w:fldCharType="end"/>
      </w:r>
      <w:r w:rsidR="006809FD" w:rsidRPr="003F7ECE">
        <w:t>)</w:t>
      </w:r>
      <w:r w:rsidRPr="003F7ECE">
        <w:t>.</w:t>
      </w:r>
    </w:p>
    <w:p w:rsidR="00E2733F" w:rsidRPr="003F7ECE" w:rsidRDefault="003A2DCF" w:rsidP="00276DD6">
      <w:pPr>
        <w:pStyle w:val="GOSTFigure"/>
        <w:rPr>
          <w:noProof/>
        </w:rPr>
      </w:pPr>
      <w:r w:rsidRPr="003F7ECE">
        <w:rPr>
          <w:noProof/>
        </w:rPr>
        <w:drawing>
          <wp:inline distT="0" distB="0" distL="0" distR="0" wp14:anchorId="6F09C5DA" wp14:editId="64F82DC9">
            <wp:extent cx="6120130" cy="1908869"/>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120130" cy="1908869"/>
                    </a:xfrm>
                    <a:prstGeom prst="rect">
                      <a:avLst/>
                    </a:prstGeom>
                  </pic:spPr>
                </pic:pic>
              </a:graphicData>
            </a:graphic>
          </wp:inline>
        </w:drawing>
      </w:r>
    </w:p>
    <w:bookmarkStart w:id="2479" w:name="_Ref36139713"/>
    <w:p w:rsidR="00E2733F" w:rsidRPr="003F7ECE" w:rsidRDefault="0020638B"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80" w:name="_Ref152149751"/>
      <w:bookmarkStart w:id="2481" w:name="_Toc183105073"/>
      <w:r w:rsidR="0004269F" w:rsidRPr="003F7ECE">
        <w:rPr>
          <w:noProof/>
        </w:rPr>
        <w:t>138</w:t>
      </w:r>
      <w:bookmarkEnd w:id="2480"/>
      <w:r w:rsidRPr="003F7ECE">
        <w:rPr>
          <w:noProof/>
        </w:rPr>
        <w:fldChar w:fldCharType="end"/>
      </w:r>
      <w:r w:rsidR="00E2733F" w:rsidRPr="003F7ECE">
        <w:rPr>
          <w:noProof/>
        </w:rPr>
        <w:t>. Путь к справочнику «Шаблон согласования решения»</w:t>
      </w:r>
      <w:bookmarkEnd w:id="2479"/>
      <w:bookmarkEnd w:id="2481"/>
    </w:p>
    <w:p w:rsidR="00E2733F" w:rsidRPr="003F7ECE" w:rsidRDefault="00E2733F" w:rsidP="00276DD6">
      <w:pPr>
        <w:pStyle w:val="GOSTNormal"/>
      </w:pPr>
      <w:r w:rsidRPr="003F7ECE">
        <w:lastRenderedPageBreak/>
        <w:t xml:space="preserve">Откроется страница со списком всех шаблонов. Выбрать нужный шаблон, например, шаблон для Межрегионального операционного управления ФК (рис. </w:t>
      </w:r>
      <w:r w:rsidR="0020638B" w:rsidRPr="003F7ECE">
        <w:fldChar w:fldCharType="begin"/>
      </w:r>
      <w:r w:rsidR="0020638B" w:rsidRPr="003F7ECE">
        <w:instrText xml:space="preserve"> REF _Ref152149780 \h </w:instrText>
      </w:r>
      <w:r w:rsidR="00276DD6" w:rsidRPr="003F7ECE">
        <w:instrText xml:space="preserve"> \* MERGEFORMAT </w:instrText>
      </w:r>
      <w:r w:rsidR="0020638B" w:rsidRPr="003F7ECE">
        <w:fldChar w:fldCharType="separate"/>
      </w:r>
      <w:r w:rsidR="0004269F" w:rsidRPr="003F7ECE">
        <w:rPr>
          <w:noProof/>
        </w:rPr>
        <w:t>139</w:t>
      </w:r>
      <w:r w:rsidR="0020638B" w:rsidRPr="003F7ECE">
        <w:fldChar w:fldCharType="end"/>
      </w:r>
      <w:r w:rsidRPr="003F7ECE">
        <w:t>).</w:t>
      </w:r>
    </w:p>
    <w:p w:rsidR="00E2733F" w:rsidRPr="003F7ECE" w:rsidRDefault="00E2733F" w:rsidP="00276DD6">
      <w:pPr>
        <w:pStyle w:val="GOSTFigure"/>
      </w:pPr>
      <w:r w:rsidRPr="003F7ECE">
        <w:rPr>
          <w:noProof/>
        </w:rPr>
        <w:drawing>
          <wp:inline distT="0" distB="0" distL="0" distR="0" wp14:anchorId="20015FF3" wp14:editId="6FCA9E47">
            <wp:extent cx="6120130" cy="234886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130" cy="2348865"/>
                    </a:xfrm>
                    <a:prstGeom prst="rect">
                      <a:avLst/>
                    </a:prstGeom>
                  </pic:spPr>
                </pic:pic>
              </a:graphicData>
            </a:graphic>
          </wp:inline>
        </w:drawing>
      </w:r>
    </w:p>
    <w:bookmarkStart w:id="2482" w:name="_Ref36139710"/>
    <w:p w:rsidR="00E2733F" w:rsidRPr="003F7ECE" w:rsidRDefault="0020638B"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83" w:name="_Ref152149780"/>
      <w:bookmarkStart w:id="2484" w:name="_Toc183105074"/>
      <w:r w:rsidR="0004269F" w:rsidRPr="003F7ECE">
        <w:rPr>
          <w:noProof/>
        </w:rPr>
        <w:t>139</w:t>
      </w:r>
      <w:bookmarkEnd w:id="2483"/>
      <w:r w:rsidRPr="003F7ECE">
        <w:rPr>
          <w:noProof/>
        </w:rPr>
        <w:fldChar w:fldCharType="end"/>
      </w:r>
      <w:r w:rsidR="00E2733F" w:rsidRPr="003F7ECE">
        <w:rPr>
          <w:noProof/>
        </w:rPr>
        <w:t>. Выбор необходимого шаблона</w:t>
      </w:r>
      <w:bookmarkEnd w:id="2482"/>
      <w:bookmarkEnd w:id="2484"/>
    </w:p>
    <w:p w:rsidR="00E2733F" w:rsidRPr="003F7ECE" w:rsidRDefault="00E2733F" w:rsidP="00276DD6">
      <w:pPr>
        <w:pStyle w:val="GOSTNormal"/>
      </w:pPr>
      <w:r w:rsidRPr="003F7ECE">
        <w:t>В системе может быть несколько таких шаблонов. Необходимо найти тот, что подходит для конкретной ситуации (рис.</w:t>
      </w:r>
      <w:r w:rsidR="006B54D2" w:rsidRPr="003F7ECE">
        <w:t xml:space="preserve"> </w:t>
      </w:r>
      <w:r w:rsidR="0020638B" w:rsidRPr="003F7ECE">
        <w:fldChar w:fldCharType="begin"/>
      </w:r>
      <w:r w:rsidR="0020638B" w:rsidRPr="003F7ECE">
        <w:instrText xml:space="preserve"> REF _Ref152150149 \h </w:instrText>
      </w:r>
      <w:r w:rsidR="00276DD6" w:rsidRPr="003F7ECE">
        <w:instrText xml:space="preserve"> \* MERGEFORMAT </w:instrText>
      </w:r>
      <w:r w:rsidR="0020638B" w:rsidRPr="003F7ECE">
        <w:fldChar w:fldCharType="separate"/>
      </w:r>
      <w:r w:rsidR="0004269F" w:rsidRPr="003F7ECE">
        <w:rPr>
          <w:noProof/>
        </w:rPr>
        <w:t>140</w:t>
      </w:r>
      <w:r w:rsidR="0020638B" w:rsidRPr="003F7ECE">
        <w:fldChar w:fldCharType="end"/>
      </w:r>
      <w:r w:rsidR="005432AD" w:rsidRPr="003F7ECE">
        <w:t>)</w:t>
      </w:r>
      <w:r w:rsidRPr="003F7ECE">
        <w:t>.</w:t>
      </w:r>
    </w:p>
    <w:p w:rsidR="00AA4039" w:rsidRPr="003F7ECE" w:rsidRDefault="00E2733F" w:rsidP="00276DD6">
      <w:pPr>
        <w:pStyle w:val="GOSTFigure"/>
      </w:pPr>
      <w:r w:rsidRPr="003F7ECE">
        <w:rPr>
          <w:noProof/>
        </w:rPr>
        <w:drawing>
          <wp:inline distT="0" distB="0" distL="0" distR="0" wp14:anchorId="4B27020D" wp14:editId="32869B18">
            <wp:extent cx="6120130" cy="41935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130" cy="4193540"/>
                    </a:xfrm>
                    <a:prstGeom prst="rect">
                      <a:avLst/>
                    </a:prstGeom>
                  </pic:spPr>
                </pic:pic>
              </a:graphicData>
            </a:graphic>
          </wp:inline>
        </w:drawing>
      </w:r>
    </w:p>
    <w:bookmarkStart w:id="2485" w:name="_Ref151500992"/>
    <w:p w:rsidR="00E2733F" w:rsidRPr="003F7ECE" w:rsidRDefault="00AA4039" w:rsidP="00276DD6">
      <w:pPr>
        <w:pStyle w:val="GOSTFigName"/>
      </w:pPr>
      <w:r w:rsidRPr="003F7ECE">
        <w:fldChar w:fldCharType="begin"/>
      </w:r>
      <w:r w:rsidRPr="003F7ECE">
        <w:instrText xml:space="preserve"> SEQ Рисунок \* ARABIC </w:instrText>
      </w:r>
      <w:r w:rsidRPr="003F7ECE">
        <w:fldChar w:fldCharType="separate"/>
      </w:r>
      <w:bookmarkStart w:id="2486" w:name="_Ref152150149"/>
      <w:bookmarkStart w:id="2487" w:name="_Toc183105075"/>
      <w:r w:rsidR="0004269F" w:rsidRPr="003F7ECE">
        <w:rPr>
          <w:noProof/>
        </w:rPr>
        <w:t>140</w:t>
      </w:r>
      <w:bookmarkEnd w:id="2486"/>
      <w:r w:rsidRPr="003F7ECE">
        <w:fldChar w:fldCharType="end"/>
      </w:r>
      <w:bookmarkEnd w:id="2485"/>
      <w:r w:rsidRPr="003F7ECE">
        <w:t>.</w:t>
      </w:r>
      <w:bookmarkStart w:id="2488" w:name="_Ref36139711"/>
      <w:r w:rsidR="00E2733F" w:rsidRPr="003F7ECE">
        <w:t xml:space="preserve"> Выбор необходимого шаблона</w:t>
      </w:r>
      <w:bookmarkEnd w:id="2487"/>
      <w:bookmarkEnd w:id="2488"/>
    </w:p>
    <w:p w:rsidR="00E2733F" w:rsidRPr="003F7ECE" w:rsidRDefault="00E2733F" w:rsidP="00276DD6">
      <w:pPr>
        <w:pStyle w:val="GOSTNormal"/>
      </w:pPr>
      <w:r w:rsidRPr="003F7ECE">
        <w:lastRenderedPageBreak/>
        <w:t>В выбранной строке нажать правую клавишу мыши. В появившемся контекстном меню выбрать «Открыть». Откроется шаблон</w:t>
      </w:r>
      <w:r w:rsidR="00956E95" w:rsidRPr="003F7ECE">
        <w:t xml:space="preserve"> (рис. </w:t>
      </w:r>
      <w:r w:rsidR="0020638B" w:rsidRPr="003F7ECE">
        <w:rPr>
          <w:noProof/>
        </w:rPr>
        <w:fldChar w:fldCharType="begin"/>
      </w:r>
      <w:r w:rsidR="0020638B" w:rsidRPr="003F7ECE">
        <w:instrText xml:space="preserve"> REF _Ref152150187 \h </w:instrText>
      </w:r>
      <w:r w:rsidR="00276DD6" w:rsidRPr="003F7ECE">
        <w:rPr>
          <w:noProof/>
        </w:rPr>
        <w:instrText xml:space="preserve"> \* MERGEFORMAT </w:instrText>
      </w:r>
      <w:r w:rsidR="0020638B" w:rsidRPr="003F7ECE">
        <w:rPr>
          <w:noProof/>
        </w:rPr>
      </w:r>
      <w:r w:rsidR="0020638B" w:rsidRPr="003F7ECE">
        <w:rPr>
          <w:noProof/>
        </w:rPr>
        <w:fldChar w:fldCharType="separate"/>
      </w:r>
      <w:r w:rsidR="0004269F" w:rsidRPr="003F7ECE">
        <w:rPr>
          <w:noProof/>
        </w:rPr>
        <w:t>141</w:t>
      </w:r>
      <w:r w:rsidR="0020638B" w:rsidRPr="003F7ECE">
        <w:rPr>
          <w:noProof/>
        </w:rPr>
        <w:fldChar w:fldCharType="end"/>
      </w:r>
      <w:r w:rsidR="00956E95" w:rsidRPr="003F7ECE">
        <w:t>)</w:t>
      </w:r>
      <w:r w:rsidRPr="003F7ECE">
        <w:t>, где проставить отметку в поле «Использовать по умолчанию». Сохранить изменения, закрыть документ.</w:t>
      </w:r>
    </w:p>
    <w:p w:rsidR="006809FD" w:rsidRPr="003F7ECE" w:rsidRDefault="006809FD" w:rsidP="00276DD6">
      <w:pPr>
        <w:pStyle w:val="GOSTFigure"/>
      </w:pPr>
      <w:r w:rsidRPr="003F7ECE">
        <w:rPr>
          <w:noProof/>
        </w:rPr>
        <w:drawing>
          <wp:inline distT="0" distB="0" distL="0" distR="0" wp14:anchorId="70F8B08C" wp14:editId="0F99D9FB">
            <wp:extent cx="6120130" cy="398526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130" cy="3985260"/>
                    </a:xfrm>
                    <a:prstGeom prst="rect">
                      <a:avLst/>
                    </a:prstGeom>
                  </pic:spPr>
                </pic:pic>
              </a:graphicData>
            </a:graphic>
          </wp:inline>
        </w:drawing>
      </w:r>
    </w:p>
    <w:bookmarkStart w:id="2489" w:name="_Ref36139967"/>
    <w:p w:rsidR="00E2733F" w:rsidRPr="003F7ECE" w:rsidRDefault="0020638B"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90" w:name="_Ref152150187"/>
      <w:bookmarkStart w:id="2491" w:name="_Toc183105076"/>
      <w:r w:rsidR="0004269F" w:rsidRPr="003F7ECE">
        <w:rPr>
          <w:noProof/>
        </w:rPr>
        <w:t>141</w:t>
      </w:r>
      <w:bookmarkEnd w:id="2490"/>
      <w:r w:rsidRPr="003F7ECE">
        <w:rPr>
          <w:noProof/>
        </w:rPr>
        <w:fldChar w:fldCharType="end"/>
      </w:r>
      <w:r w:rsidR="006809FD" w:rsidRPr="003F7ECE">
        <w:rPr>
          <w:noProof/>
        </w:rPr>
        <w:t>. Выбор шаблона как используемого по умолчанию</w:t>
      </w:r>
      <w:bookmarkEnd w:id="2489"/>
      <w:bookmarkEnd w:id="2491"/>
    </w:p>
    <w:p w:rsidR="00E2733F" w:rsidRPr="003F7ECE" w:rsidRDefault="00E2733F" w:rsidP="00276DD6">
      <w:r w:rsidRPr="003F7ECE">
        <w:t>В списковой форме видно, что теперь по умолчанию используется выбранный шаблон</w:t>
      </w:r>
      <w:r w:rsidR="006809FD" w:rsidRPr="003F7ECE">
        <w:t xml:space="preserve"> (рис.</w:t>
      </w:r>
      <w:r w:rsidR="006B54D2" w:rsidRPr="003F7ECE">
        <w:t xml:space="preserve"> </w:t>
      </w:r>
      <w:r w:rsidR="00D96CF3" w:rsidRPr="003F7ECE">
        <w:fldChar w:fldCharType="begin"/>
      </w:r>
      <w:r w:rsidR="00D96CF3" w:rsidRPr="003F7ECE">
        <w:instrText xml:space="preserve"> REF _Ref152150187 \h </w:instrText>
      </w:r>
      <w:r w:rsidR="003F7ECE">
        <w:instrText xml:space="preserve"> \* MERGEFORMAT </w:instrText>
      </w:r>
      <w:r w:rsidR="00D96CF3" w:rsidRPr="003F7ECE">
        <w:fldChar w:fldCharType="separate"/>
      </w:r>
      <w:r w:rsidR="00D96CF3" w:rsidRPr="003F7ECE">
        <w:rPr>
          <w:noProof/>
        </w:rPr>
        <w:t>141</w:t>
      </w:r>
      <w:r w:rsidR="00D96CF3" w:rsidRPr="003F7ECE">
        <w:fldChar w:fldCharType="end"/>
      </w:r>
      <w:r w:rsidR="006809FD" w:rsidRPr="003F7ECE">
        <w:t>)</w:t>
      </w:r>
      <w:r w:rsidRPr="003F7ECE">
        <w:t>.</w:t>
      </w:r>
    </w:p>
    <w:p w:rsidR="00E2733F" w:rsidRPr="003F7ECE" w:rsidRDefault="00E2733F" w:rsidP="00276DD6">
      <w:pPr>
        <w:pStyle w:val="32"/>
      </w:pPr>
      <w:bookmarkStart w:id="2492" w:name="_Toc183104850"/>
      <w:r w:rsidRPr="003F7ECE">
        <w:t>Добавление записей в справочник «Шаблона согласования решения»</w:t>
      </w:r>
      <w:bookmarkEnd w:id="2492"/>
    </w:p>
    <w:p w:rsidR="006809FD" w:rsidRPr="003F7ECE" w:rsidRDefault="006809FD" w:rsidP="00276DD6">
      <w:pPr>
        <w:pStyle w:val="GOSTNormal"/>
      </w:pPr>
      <w:r w:rsidRPr="003F7ECE">
        <w:t xml:space="preserve">Войти в систему под пользователем с ролями «РУБПНУБП.001 Ввод данных», «РУБПНУБП.002 Согласование УО», «РУБПНУБП.003 Утверждение УО», «РУБПНУБП.004 Координация ОрФК», «РУБПНУБП.005 Формирование решения ОрФК», РУБПНУБП.006 Согласование ОрФК», «РУБПНУБП.007 </w:t>
      </w:r>
      <w:r w:rsidR="002B325B" w:rsidRPr="003F7ECE">
        <w:t>Утверждение</w:t>
      </w:r>
      <w:r w:rsidRPr="003F7ECE">
        <w:t xml:space="preserve"> ОрФК», «РУБПНУБП.008 Администратор НСИ ФК». В меню справочников перейти в </w:t>
      </w:r>
      <w:r w:rsidR="00930F77" w:rsidRPr="003F7ECE">
        <w:t xml:space="preserve">«Подсистема нормативно-справочной информации» - </w:t>
      </w:r>
      <w:r w:rsidR="001133A5" w:rsidRPr="003F7ECE">
        <w:t xml:space="preserve">«Справочники, реестры, классификаторы» – </w:t>
      </w:r>
      <w:r w:rsidRPr="003F7ECE">
        <w:t xml:space="preserve">«Сводный реестр» – «Вспомогательные справочники». В появившемся списке выбрать «Шаблон согласования решения» (рис. </w:t>
      </w:r>
      <w:r w:rsidRPr="003F7ECE">
        <w:fldChar w:fldCharType="begin"/>
      </w:r>
      <w:r w:rsidRPr="003F7ECE">
        <w:instrText xml:space="preserve"> REF _Ref36139884 \h  \* MERGEFORMAT </w:instrText>
      </w:r>
      <w:r w:rsidRPr="003F7ECE">
        <w:fldChar w:fldCharType="separate"/>
      </w:r>
      <w:r w:rsidR="0004269F" w:rsidRPr="003F7ECE">
        <w:rPr>
          <w:noProof/>
        </w:rPr>
        <w:t>142</w:t>
      </w:r>
      <w:r w:rsidR="0004269F" w:rsidRPr="003F7ECE">
        <w:rPr>
          <w:noProof/>
          <w:vanish/>
        </w:rPr>
        <w:t>. Путь к справочнику «Шаблон согласования решения»</w:t>
      </w:r>
      <w:r w:rsidRPr="003F7ECE">
        <w:fldChar w:fldCharType="end"/>
      </w:r>
      <w:r w:rsidRPr="003F7ECE">
        <w:t xml:space="preserve">) </w:t>
      </w:r>
    </w:p>
    <w:p w:rsidR="006809FD" w:rsidRPr="003F7ECE" w:rsidRDefault="003A2DCF" w:rsidP="00276DD6">
      <w:pPr>
        <w:pStyle w:val="GOSTFigure"/>
      </w:pPr>
      <w:r w:rsidRPr="003F7ECE">
        <w:rPr>
          <w:noProof/>
        </w:rPr>
        <w:lastRenderedPageBreak/>
        <w:drawing>
          <wp:inline distT="0" distB="0" distL="0" distR="0" wp14:anchorId="1C4C340C" wp14:editId="32757D3D">
            <wp:extent cx="6120130" cy="1908869"/>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120130" cy="1908869"/>
                    </a:xfrm>
                    <a:prstGeom prst="rect">
                      <a:avLst/>
                    </a:prstGeom>
                  </pic:spPr>
                </pic:pic>
              </a:graphicData>
            </a:graphic>
          </wp:inline>
        </w:drawing>
      </w:r>
    </w:p>
    <w:bookmarkStart w:id="2493" w:name="_Ref36139884"/>
    <w:p w:rsidR="00E2733F" w:rsidRPr="003F7ECE" w:rsidRDefault="00511B77"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94" w:name="_Toc183105077"/>
      <w:r w:rsidR="0004269F" w:rsidRPr="003F7ECE">
        <w:rPr>
          <w:noProof/>
        </w:rPr>
        <w:t>142</w:t>
      </w:r>
      <w:r w:rsidRPr="003F7ECE">
        <w:rPr>
          <w:noProof/>
        </w:rPr>
        <w:fldChar w:fldCharType="end"/>
      </w:r>
      <w:r w:rsidR="006809FD" w:rsidRPr="003F7ECE">
        <w:rPr>
          <w:noProof/>
        </w:rPr>
        <w:t>. Путь к справочнику «Шаблон согласования решения»</w:t>
      </w:r>
      <w:bookmarkEnd w:id="2493"/>
      <w:bookmarkEnd w:id="2494"/>
    </w:p>
    <w:p w:rsidR="00E2733F" w:rsidRPr="003F7ECE" w:rsidRDefault="00E2733F" w:rsidP="00276DD6">
      <w:pPr>
        <w:pStyle w:val="GOSTNormal"/>
      </w:pPr>
      <w:r w:rsidRPr="003F7ECE">
        <w:t xml:space="preserve">Откроется страница со списком всех шаблонов. Нажать кнопку «Создать новый документ» - </w:t>
      </w:r>
      <w:r w:rsidRPr="003F7ECE">
        <w:rPr>
          <w:noProof/>
        </w:rPr>
        <w:drawing>
          <wp:inline distT="0" distB="0" distL="0" distR="0" wp14:anchorId="60524E92" wp14:editId="509D26D5">
            <wp:extent cx="333375" cy="3238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33375" cy="323850"/>
                    </a:xfrm>
                    <a:prstGeom prst="rect">
                      <a:avLst/>
                    </a:prstGeom>
                  </pic:spPr>
                </pic:pic>
              </a:graphicData>
            </a:graphic>
          </wp:inline>
        </w:drawing>
      </w:r>
      <w:r w:rsidRPr="003F7ECE">
        <w:t>.</w:t>
      </w:r>
    </w:p>
    <w:p w:rsidR="00E2733F" w:rsidRPr="003F7ECE" w:rsidRDefault="00E2733F" w:rsidP="00276DD6">
      <w:pPr>
        <w:pStyle w:val="GOSTNormal"/>
      </w:pPr>
      <w:r w:rsidRPr="003F7ECE">
        <w:t xml:space="preserve">Откроется шаблон, где заполнить нужный статус. </w:t>
      </w:r>
    </w:p>
    <w:p w:rsidR="00E2733F" w:rsidRPr="003F7ECE" w:rsidRDefault="00E2733F" w:rsidP="00276DD6">
      <w:pPr>
        <w:pStyle w:val="GOSTNormal"/>
      </w:pPr>
      <w:r w:rsidRPr="003F7ECE">
        <w:t xml:space="preserve">Для добавления Согласующего и Утверждающего необходимо нажать на кнопку </w:t>
      </w:r>
      <w:r w:rsidRPr="003F7ECE">
        <w:rPr>
          <w:noProof/>
        </w:rPr>
        <w:drawing>
          <wp:inline distT="0" distB="0" distL="0" distR="0" wp14:anchorId="37E79385" wp14:editId="4A131C7F">
            <wp:extent cx="1280160" cy="182880"/>
            <wp:effectExtent l="19050" t="19050" r="15240" b="266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80160" cy="182880"/>
                    </a:xfrm>
                    <a:prstGeom prst="rect">
                      <a:avLst/>
                    </a:prstGeom>
                    <a:noFill/>
                    <a:ln w="6350" cmpd="sng">
                      <a:solidFill>
                        <a:srgbClr val="000000"/>
                      </a:solidFill>
                      <a:miter lim="800000"/>
                      <a:headEnd/>
                      <a:tailEnd/>
                    </a:ln>
                    <a:effectLst/>
                  </pic:spPr>
                </pic:pic>
              </a:graphicData>
            </a:graphic>
          </wp:inline>
        </w:drawing>
      </w:r>
      <w:r w:rsidRPr="003F7ECE">
        <w:t xml:space="preserve"> «Добавить согласующего» и откроется следующая форма (рис. </w:t>
      </w:r>
      <w:r w:rsidR="00511B77" w:rsidRPr="003F7ECE">
        <w:fldChar w:fldCharType="begin"/>
      </w:r>
      <w:r w:rsidR="00511B77" w:rsidRPr="003F7ECE">
        <w:instrText xml:space="preserve"> REF _Ref152150282 \h </w:instrText>
      </w:r>
      <w:r w:rsidR="00276DD6" w:rsidRPr="003F7ECE">
        <w:instrText xml:space="preserve"> \* MERGEFORMAT </w:instrText>
      </w:r>
      <w:r w:rsidR="00511B77" w:rsidRPr="003F7ECE">
        <w:fldChar w:fldCharType="separate"/>
      </w:r>
      <w:r w:rsidR="0004269F" w:rsidRPr="003F7ECE">
        <w:rPr>
          <w:noProof/>
        </w:rPr>
        <w:t>143</w:t>
      </w:r>
      <w:r w:rsidR="00511B77" w:rsidRPr="003F7ECE">
        <w:fldChar w:fldCharType="end"/>
      </w:r>
      <w:r w:rsidRPr="003F7ECE">
        <w:t>).</w:t>
      </w:r>
    </w:p>
    <w:p w:rsidR="00E2733F" w:rsidRPr="003F7ECE" w:rsidRDefault="00E2733F" w:rsidP="00276DD6">
      <w:pPr>
        <w:pStyle w:val="GOSTFigure"/>
      </w:pPr>
      <w:r w:rsidRPr="003F7ECE">
        <w:rPr>
          <w:noProof/>
        </w:rPr>
        <w:drawing>
          <wp:inline distT="0" distB="0" distL="0" distR="0" wp14:anchorId="5A392367" wp14:editId="5D101C81">
            <wp:extent cx="5577840" cy="914400"/>
            <wp:effectExtent l="19050" t="19050" r="22860" b="190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77840" cy="914400"/>
                    </a:xfrm>
                    <a:prstGeom prst="rect">
                      <a:avLst/>
                    </a:prstGeom>
                    <a:noFill/>
                    <a:ln w="6350" cmpd="sng">
                      <a:solidFill>
                        <a:srgbClr val="000000"/>
                      </a:solidFill>
                      <a:miter lim="800000"/>
                      <a:headEnd/>
                      <a:tailEnd/>
                    </a:ln>
                    <a:effectLst/>
                  </pic:spPr>
                </pic:pic>
              </a:graphicData>
            </a:graphic>
          </wp:inline>
        </w:drawing>
      </w:r>
    </w:p>
    <w:p w:rsidR="006B54D2" w:rsidRPr="003F7ECE" w:rsidRDefault="0028181C" w:rsidP="00276DD6">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bookmarkStart w:id="2495" w:name="_Ref152150282"/>
      <w:bookmarkStart w:id="2496" w:name="_Toc183105078"/>
      <w:r w:rsidR="0004269F" w:rsidRPr="003F7ECE">
        <w:rPr>
          <w:noProof/>
        </w:rPr>
        <w:t>143</w:t>
      </w:r>
      <w:bookmarkEnd w:id="2495"/>
      <w:r w:rsidRPr="003F7ECE">
        <w:rPr>
          <w:noProof/>
        </w:rPr>
        <w:fldChar w:fldCharType="end"/>
      </w:r>
      <w:r w:rsidR="006B54D2" w:rsidRPr="003F7ECE">
        <w:t>. Согласующие и утверждающие</w:t>
      </w:r>
      <w:bookmarkEnd w:id="2496"/>
    </w:p>
    <w:p w:rsidR="00E2733F" w:rsidRPr="003F7ECE" w:rsidRDefault="00E2733F" w:rsidP="00276DD6">
      <w:pPr>
        <w:pStyle w:val="GOSTNormal"/>
      </w:pPr>
      <w:r w:rsidRPr="003F7ECE">
        <w:t>Затем необходимо опередить Роль (Утверждающий/Согласующий) – напротив соответствующей роли проставить галочку. В зависимости от выбранной роли заполняются те или иные поля.</w:t>
      </w:r>
    </w:p>
    <w:p w:rsidR="00E2733F" w:rsidRPr="003F7ECE" w:rsidRDefault="00E2733F" w:rsidP="00276DD6">
      <w:pPr>
        <w:pStyle w:val="GOSTNormal"/>
      </w:pPr>
      <w:r w:rsidRPr="003F7ECE">
        <w:t>При выборе роли Согласующий порядок заполнения следующий:</w:t>
      </w:r>
    </w:p>
    <w:p w:rsidR="00E2733F" w:rsidRPr="003F7ECE" w:rsidRDefault="00E2733F" w:rsidP="00276DD6">
      <w:pPr>
        <w:pStyle w:val="GOSTListmark2"/>
      </w:pPr>
      <w:r w:rsidRPr="003F7ECE">
        <w:t>Логин пользователя;</w:t>
      </w:r>
    </w:p>
    <w:p w:rsidR="00E2733F" w:rsidRPr="003F7ECE" w:rsidRDefault="00E2733F" w:rsidP="00276DD6">
      <w:pPr>
        <w:pStyle w:val="GOSTListmark2"/>
      </w:pPr>
      <w:r w:rsidRPr="003F7ECE">
        <w:t>ФИО сотрудника;</w:t>
      </w:r>
    </w:p>
    <w:p w:rsidR="00E2733F" w:rsidRPr="003F7ECE" w:rsidRDefault="00E2733F" w:rsidP="00276DD6">
      <w:pPr>
        <w:pStyle w:val="GOSTListnum"/>
        <w:numPr>
          <w:ilvl w:val="0"/>
          <w:numId w:val="0"/>
        </w:numPr>
        <w:ind w:left="567"/>
      </w:pPr>
      <w:r w:rsidRPr="003F7ECE">
        <w:t>Можно организовать сложный процесс согласования, задавая для каждого согласующего:</w:t>
      </w:r>
    </w:p>
    <w:p w:rsidR="00E2733F" w:rsidRPr="003F7ECE" w:rsidRDefault="00E2733F" w:rsidP="00276DD6">
      <w:pPr>
        <w:pStyle w:val="GOSTListmark2"/>
      </w:pPr>
      <w:r w:rsidRPr="003F7ECE">
        <w:t>номер этапа, на котором происходит согласования (этапы выполняются последовательно);</w:t>
      </w:r>
    </w:p>
    <w:p w:rsidR="00E2733F" w:rsidRPr="003F7ECE" w:rsidRDefault="00E2733F" w:rsidP="00276DD6">
      <w:pPr>
        <w:pStyle w:val="GOSTListmark2"/>
      </w:pPr>
      <w:r w:rsidRPr="003F7ECE">
        <w:t>номер группы, в которой происходит согласование (в рамках этапа группы согласуют параллельно);</w:t>
      </w:r>
    </w:p>
    <w:p w:rsidR="00E2733F" w:rsidRPr="003F7ECE" w:rsidRDefault="00E2733F" w:rsidP="00276DD6">
      <w:pPr>
        <w:pStyle w:val="GOSTListmark2"/>
      </w:pPr>
      <w:r w:rsidRPr="003F7ECE">
        <w:t>номер согласующего (в рамках группы согласование происходит последовательно).</w:t>
      </w:r>
    </w:p>
    <w:p w:rsidR="00E2733F" w:rsidRPr="003F7ECE" w:rsidRDefault="00E2733F" w:rsidP="00276DD6">
      <w:pPr>
        <w:pStyle w:val="GOSTNormal"/>
      </w:pPr>
      <w:r w:rsidRPr="003F7ECE">
        <w:t>При выборе роли Утверждающий порядок заполнения следующий:</w:t>
      </w:r>
    </w:p>
    <w:p w:rsidR="00E2733F" w:rsidRPr="003F7ECE" w:rsidRDefault="00E2733F" w:rsidP="00276DD6">
      <w:pPr>
        <w:pStyle w:val="GOSTListmark2"/>
      </w:pPr>
      <w:r w:rsidRPr="003F7ECE">
        <w:t>Логин пользователя;</w:t>
      </w:r>
    </w:p>
    <w:p w:rsidR="00E2733F" w:rsidRPr="003F7ECE" w:rsidRDefault="00E2733F" w:rsidP="00276DD6">
      <w:pPr>
        <w:pStyle w:val="GOSTListmark2"/>
      </w:pPr>
      <w:r w:rsidRPr="003F7ECE">
        <w:t>ФИО сотрудника;</w:t>
      </w:r>
    </w:p>
    <w:p w:rsidR="00E2733F" w:rsidRPr="003F7ECE" w:rsidRDefault="00E2733F" w:rsidP="00276DD6">
      <w:pPr>
        <w:pStyle w:val="GOSTListmark2"/>
      </w:pPr>
      <w:r w:rsidRPr="003F7ECE">
        <w:t>В строке с ролью «Утверждающий» необходимо выбрать единственного утверждающего.</w:t>
      </w:r>
    </w:p>
    <w:p w:rsidR="00E2733F" w:rsidRPr="003F7ECE" w:rsidRDefault="00E2733F" w:rsidP="00276DD6">
      <w:pPr>
        <w:pStyle w:val="GOSTListmark2"/>
        <w:numPr>
          <w:ilvl w:val="0"/>
          <w:numId w:val="0"/>
        </w:numPr>
        <w:ind w:left="567"/>
      </w:pPr>
      <w:r w:rsidRPr="003F7ECE">
        <w:lastRenderedPageBreak/>
        <w:t xml:space="preserve">Шаблонов согласования </w:t>
      </w:r>
      <w:r w:rsidR="007912AD" w:rsidRPr="003F7ECE">
        <w:t>решений</w:t>
      </w:r>
      <w:r w:rsidRPr="003F7ECE">
        <w:t xml:space="preserve"> может быть много, которые можно перевыбирать на вкладке «Лист согласования». В шаблоне согласования заявки, в котором стоит галочка напротив поля «Использовать по умолчанию» всегда будет использоваться в заявки</w:t>
      </w:r>
    </w:p>
    <w:p w:rsidR="00E2733F" w:rsidRPr="003F7ECE" w:rsidRDefault="00E2733F" w:rsidP="00276DD6">
      <w:pPr>
        <w:pStyle w:val="GOSTNormal"/>
      </w:pPr>
      <w:r w:rsidRPr="003F7ECE">
        <w:t xml:space="preserve">Проверьте правильность заполнения формы, нажав кнопку Проверить документ – </w:t>
      </w:r>
      <w:r w:rsidRPr="003F7ECE">
        <w:rPr>
          <w:noProof/>
        </w:rPr>
        <w:drawing>
          <wp:inline distT="0" distB="0" distL="0" distR="0" wp14:anchorId="4E2264E4" wp14:editId="18856B7A">
            <wp:extent cx="285750" cy="27030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7367" cy="271833"/>
                    </a:xfrm>
                    <a:prstGeom prst="rect">
                      <a:avLst/>
                    </a:prstGeom>
                  </pic:spPr>
                </pic:pic>
              </a:graphicData>
            </a:graphic>
          </wp:inline>
        </w:drawing>
      </w:r>
      <w:r w:rsidRPr="003F7ECE">
        <w:t>.</w:t>
      </w:r>
    </w:p>
    <w:p w:rsidR="00E2733F" w:rsidRPr="003F7ECE" w:rsidRDefault="00E2733F" w:rsidP="00276DD6">
      <w:pPr>
        <w:pStyle w:val="GOSTNormal"/>
      </w:pPr>
      <w:r w:rsidRPr="003F7ECE">
        <w:t>Сохраните изменения, закройте документ.</w:t>
      </w:r>
    </w:p>
    <w:p w:rsidR="006809FD" w:rsidRPr="003F7ECE" w:rsidRDefault="006809FD" w:rsidP="00276DD6">
      <w:pPr>
        <w:pStyle w:val="GOSTNormal"/>
      </w:pPr>
      <w:r w:rsidRPr="003F7ECE">
        <w:t>Заполненный шаблон представлен на рис.</w:t>
      </w:r>
      <w:r w:rsidR="00032F38" w:rsidRPr="003F7ECE">
        <w:rPr>
          <w:noProof/>
        </w:rPr>
        <w:t xml:space="preserve"> </w:t>
      </w:r>
      <w:r w:rsidR="00032F38" w:rsidRPr="003F7ECE">
        <w:rPr>
          <w:noProof/>
        </w:rPr>
        <w:fldChar w:fldCharType="begin"/>
      </w:r>
      <w:r w:rsidR="00032F38" w:rsidRPr="003F7ECE">
        <w:rPr>
          <w:noProof/>
        </w:rPr>
        <w:instrText xml:space="preserve"> REF _Ref99988863 \h </w:instrText>
      </w:r>
      <w:r w:rsidR="00276DD6" w:rsidRPr="003F7ECE">
        <w:rPr>
          <w:noProof/>
        </w:rPr>
        <w:instrText xml:space="preserve"> \* MERGEFORMAT </w:instrText>
      </w:r>
      <w:r w:rsidR="00032F38" w:rsidRPr="003F7ECE">
        <w:rPr>
          <w:noProof/>
        </w:rPr>
      </w:r>
      <w:r w:rsidR="00032F38" w:rsidRPr="003F7ECE">
        <w:rPr>
          <w:noProof/>
        </w:rPr>
        <w:fldChar w:fldCharType="separate"/>
      </w:r>
      <w:r w:rsidR="0004269F" w:rsidRPr="003F7ECE">
        <w:rPr>
          <w:noProof/>
        </w:rPr>
        <w:t>144</w:t>
      </w:r>
      <w:r w:rsidR="00032F38" w:rsidRPr="003F7ECE">
        <w:rPr>
          <w:noProof/>
        </w:rPr>
        <w:fldChar w:fldCharType="end"/>
      </w:r>
      <w:r w:rsidR="00351667" w:rsidRPr="003F7ECE">
        <w:t>.</w:t>
      </w:r>
    </w:p>
    <w:p w:rsidR="006809FD" w:rsidRPr="003F7ECE" w:rsidRDefault="00E2733F" w:rsidP="00276DD6">
      <w:pPr>
        <w:pStyle w:val="GOSTFigure"/>
      </w:pPr>
      <w:r w:rsidRPr="003F7ECE">
        <w:rPr>
          <w:noProof/>
        </w:rPr>
        <w:drawing>
          <wp:inline distT="0" distB="0" distL="0" distR="0" wp14:anchorId="5178E955" wp14:editId="269C3CB2">
            <wp:extent cx="6120130" cy="411988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0130" cy="4119880"/>
                    </a:xfrm>
                    <a:prstGeom prst="rect">
                      <a:avLst/>
                    </a:prstGeom>
                  </pic:spPr>
                </pic:pic>
              </a:graphicData>
            </a:graphic>
          </wp:inline>
        </w:drawing>
      </w:r>
    </w:p>
    <w:bookmarkStart w:id="2497" w:name="_Ref36140055"/>
    <w:p w:rsidR="00E2733F" w:rsidRPr="003F7ECE" w:rsidRDefault="006809FD"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498" w:name="_Ref99988863"/>
      <w:bookmarkStart w:id="2499" w:name="_Toc183105079"/>
      <w:r w:rsidR="0004269F" w:rsidRPr="003F7ECE">
        <w:rPr>
          <w:noProof/>
        </w:rPr>
        <w:t>144</w:t>
      </w:r>
      <w:bookmarkEnd w:id="2498"/>
      <w:r w:rsidRPr="003F7ECE">
        <w:rPr>
          <w:noProof/>
        </w:rPr>
        <w:fldChar w:fldCharType="end"/>
      </w:r>
      <w:r w:rsidRPr="003F7ECE">
        <w:rPr>
          <w:noProof/>
        </w:rPr>
        <w:t>. Заполненный шаблон</w:t>
      </w:r>
      <w:bookmarkEnd w:id="2497"/>
      <w:bookmarkEnd w:id="2499"/>
    </w:p>
    <w:p w:rsidR="008A71E2" w:rsidRPr="00C548A8" w:rsidRDefault="008A71E2" w:rsidP="00276DD6">
      <w:pPr>
        <w:pStyle w:val="24"/>
        <w:rPr>
          <w:highlight w:val="green"/>
        </w:rPr>
      </w:pPr>
      <w:bookmarkStart w:id="2500" w:name="_Toc183104851"/>
      <w:r w:rsidRPr="00C548A8">
        <w:rPr>
          <w:highlight w:val="green"/>
        </w:rPr>
        <w:t>Просмотр записей справочника «Типы реестров»</w:t>
      </w:r>
      <w:bookmarkEnd w:id="2500"/>
    </w:p>
    <w:p w:rsidR="008A71E2" w:rsidRDefault="008A71E2" w:rsidP="00276DD6">
      <w:pPr>
        <w:pStyle w:val="GOSTNormal"/>
      </w:pPr>
      <w:r w:rsidRPr="003F7ECE">
        <w:t xml:space="preserve">Справочник «Типы реестров» предназначен для хранения сведений о типах реестров. </w:t>
      </w:r>
    </w:p>
    <w:p w:rsidR="00C548A8" w:rsidRPr="003F7ECE" w:rsidRDefault="00C548A8" w:rsidP="00276DD6">
      <w:pPr>
        <w:pStyle w:val="GOSTNormal"/>
      </w:pPr>
      <w:r w:rsidRPr="00C548A8">
        <w:t>Ведение, хранение и распространение информации справочника «</w:t>
      </w:r>
      <w:r w:rsidRPr="003F7ECE">
        <w:t>Типы реестров</w:t>
      </w:r>
      <w:r w:rsidRPr="00C548A8">
        <w:t>» осуществляется в МУНСИ.</w:t>
      </w:r>
    </w:p>
    <w:p w:rsidR="008A71E2" w:rsidRPr="003F7ECE" w:rsidRDefault="008A71E2" w:rsidP="00276DD6">
      <w:pPr>
        <w:pStyle w:val="GOSTNormal"/>
      </w:pPr>
      <w:r w:rsidRPr="003F7ECE">
        <w:t xml:space="preserve">Для просмотра списковой формы справочника в меню пользователя следует выбрать </w:t>
      </w:r>
      <w:r w:rsidR="00930F77" w:rsidRPr="003F7ECE">
        <w:t xml:space="preserve">«Подсистема нормативно-справочной информации» - </w:t>
      </w:r>
      <w:r w:rsidR="001133A5" w:rsidRPr="003F7ECE">
        <w:t>«</w:t>
      </w:r>
      <w:r w:rsidRPr="003F7ECE">
        <w:t>Справочники</w:t>
      </w:r>
      <w:r w:rsidR="001133A5" w:rsidRPr="003F7ECE">
        <w:t>, реестры, классификаторы»</w:t>
      </w:r>
      <w:r w:rsidRPr="003F7ECE">
        <w:t xml:space="preserve"> - </w:t>
      </w:r>
      <w:r w:rsidR="001133A5" w:rsidRPr="003F7ECE">
        <w:t>«</w:t>
      </w:r>
      <w:r w:rsidRPr="003F7ECE">
        <w:t>Сводный реестр</w:t>
      </w:r>
      <w:r w:rsidR="001133A5" w:rsidRPr="003F7ECE">
        <w:t>»</w:t>
      </w:r>
      <w:r w:rsidRPr="003F7ECE">
        <w:t xml:space="preserve"> - </w:t>
      </w:r>
      <w:r w:rsidR="001133A5" w:rsidRPr="003F7ECE">
        <w:t>«</w:t>
      </w:r>
      <w:r w:rsidRPr="003F7ECE">
        <w:t>Вспомогательные справочники</w:t>
      </w:r>
      <w:r w:rsidR="001133A5" w:rsidRPr="003F7ECE">
        <w:t>»</w:t>
      </w:r>
      <w:r w:rsidRPr="003F7ECE">
        <w:t xml:space="preserve"> – </w:t>
      </w:r>
      <w:r w:rsidR="001133A5" w:rsidRPr="003F7ECE">
        <w:t>«</w:t>
      </w:r>
      <w:r w:rsidRPr="003F7ECE">
        <w:t>Типы реестров» (рис. </w:t>
      </w:r>
      <w:r w:rsidRPr="003F7ECE">
        <w:fldChar w:fldCharType="begin"/>
      </w:r>
      <w:r w:rsidRPr="003F7ECE">
        <w:instrText xml:space="preserve"> REF _Ref36142184 \h  \* MERGEFORMAT </w:instrText>
      </w:r>
      <w:r w:rsidRPr="003F7ECE">
        <w:fldChar w:fldCharType="separate"/>
      </w:r>
      <w:r w:rsidR="0004269F" w:rsidRPr="003F7ECE">
        <w:rPr>
          <w:noProof/>
        </w:rPr>
        <w:t>145</w:t>
      </w:r>
      <w:r w:rsidR="0004269F" w:rsidRPr="003F7ECE">
        <w:rPr>
          <w:vanish/>
        </w:rPr>
        <w:t>. Списковая форма справочника «Типы реестров»</w:t>
      </w:r>
      <w:r w:rsidRPr="003F7ECE">
        <w:fldChar w:fldCharType="end"/>
      </w:r>
      <w:r w:rsidRPr="003F7ECE">
        <w:t>).</w:t>
      </w:r>
    </w:p>
    <w:p w:rsidR="008A71E2" w:rsidRPr="003F7ECE" w:rsidRDefault="008A71E2" w:rsidP="00276DD6">
      <w:pPr>
        <w:pStyle w:val="GOSTFigure"/>
      </w:pPr>
      <w:r w:rsidRPr="003F7ECE">
        <w:rPr>
          <w:noProof/>
        </w:rPr>
        <w:lastRenderedPageBreak/>
        <w:drawing>
          <wp:inline distT="0" distB="0" distL="0" distR="0" wp14:anchorId="296A38D5" wp14:editId="6B1307B6">
            <wp:extent cx="6120130" cy="251650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20130" cy="2516505"/>
                    </a:xfrm>
                    <a:prstGeom prst="rect">
                      <a:avLst/>
                    </a:prstGeom>
                  </pic:spPr>
                </pic:pic>
              </a:graphicData>
            </a:graphic>
          </wp:inline>
        </w:drawing>
      </w:r>
    </w:p>
    <w:bookmarkStart w:id="2501" w:name="_Ref36142184"/>
    <w:p w:rsidR="008A71E2" w:rsidRDefault="008A71E2" w:rsidP="00276DD6">
      <w:pPr>
        <w:pStyle w:val="GOSTFigName"/>
        <w:rPr>
          <w:noProof/>
        </w:rPr>
      </w:pPr>
      <w:r w:rsidRPr="003F7ECE">
        <w:rPr>
          <w:noProof/>
        </w:rPr>
        <w:fldChar w:fldCharType="begin"/>
      </w:r>
      <w:r w:rsidRPr="003F7ECE">
        <w:rPr>
          <w:noProof/>
        </w:rPr>
        <w:instrText xml:space="preserve"> SEQ Рисунок \* ARABIC </w:instrText>
      </w:r>
      <w:r w:rsidRPr="003F7ECE">
        <w:rPr>
          <w:noProof/>
        </w:rPr>
        <w:fldChar w:fldCharType="separate"/>
      </w:r>
      <w:bookmarkStart w:id="2502" w:name="_Toc183105080"/>
      <w:r w:rsidR="0004269F" w:rsidRPr="003F7ECE">
        <w:rPr>
          <w:noProof/>
        </w:rPr>
        <w:t>145</w:t>
      </w:r>
      <w:r w:rsidRPr="003F7ECE">
        <w:rPr>
          <w:noProof/>
        </w:rPr>
        <w:fldChar w:fldCharType="end"/>
      </w:r>
      <w:r w:rsidRPr="003F7ECE">
        <w:rPr>
          <w:noProof/>
        </w:rPr>
        <w:t>. Списковая форма справочника «Типы реестров»</w:t>
      </w:r>
      <w:bookmarkEnd w:id="2501"/>
      <w:bookmarkEnd w:id="2502"/>
    </w:p>
    <w:p w:rsidR="00C548A8" w:rsidRPr="003F7ECE" w:rsidRDefault="00C548A8" w:rsidP="00C548A8">
      <w:pPr>
        <w:pStyle w:val="GOSTNormal"/>
      </w:pPr>
      <w:r w:rsidRPr="003F7ECE">
        <w:t>Для просмотра детальной информации конкретной записи справочника нужно выбрать строку нажать клавишу «</w:t>
      </w:r>
      <w:r w:rsidRPr="003F7ECE">
        <w:rPr>
          <w:lang w:val="en-US"/>
        </w:rPr>
        <w:t>Enter</w:t>
      </w:r>
      <w:r w:rsidRPr="003F7ECE">
        <w:t>» на клавиатуре либо дважды щелкнуть по записи левой клавишей мыши). Откроется карточка записи справочника (рис. </w:t>
      </w:r>
      <w:r w:rsidRPr="003F7ECE">
        <w:rPr>
          <w:noProof/>
        </w:rPr>
        <w:fldChar w:fldCharType="begin"/>
      </w:r>
      <w:r w:rsidRPr="003F7ECE">
        <w:rPr>
          <w:noProof/>
        </w:rPr>
        <w:instrText xml:space="preserve"> REF _Ref150716340 \h  \* MERGEFORMAT </w:instrText>
      </w:r>
      <w:r w:rsidRPr="003F7ECE">
        <w:rPr>
          <w:noProof/>
        </w:rPr>
      </w:r>
      <w:r w:rsidRPr="003F7ECE">
        <w:rPr>
          <w:noProof/>
        </w:rPr>
        <w:fldChar w:fldCharType="separate"/>
      </w:r>
      <w:r w:rsidRPr="003F7ECE">
        <w:rPr>
          <w:noProof/>
        </w:rPr>
        <w:t>123</w:t>
      </w:r>
      <w:r w:rsidRPr="003F7ECE">
        <w:rPr>
          <w:noProof/>
        </w:rPr>
        <w:fldChar w:fldCharType="end"/>
      </w:r>
      <w:r w:rsidRPr="003F7ECE">
        <w:t>).</w:t>
      </w:r>
    </w:p>
    <w:p w:rsidR="00C548A8" w:rsidRPr="003F7ECE" w:rsidRDefault="00C548A8" w:rsidP="00C548A8">
      <w:pPr>
        <w:pStyle w:val="GOSTFigure"/>
      </w:pPr>
      <w:r>
        <w:rPr>
          <w:noProof/>
        </w:rPr>
        <w:drawing>
          <wp:inline distT="0" distB="0" distL="0" distR="0" wp14:anchorId="3F5D8F69" wp14:editId="15ACAADD">
            <wp:extent cx="6120130" cy="23545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20130" cy="2354580"/>
                    </a:xfrm>
                    <a:prstGeom prst="rect">
                      <a:avLst/>
                    </a:prstGeom>
                  </pic:spPr>
                </pic:pic>
              </a:graphicData>
            </a:graphic>
          </wp:inline>
        </w:drawing>
      </w:r>
    </w:p>
    <w:p w:rsidR="00C548A8" w:rsidRPr="003F7ECE" w:rsidRDefault="00C548A8" w:rsidP="00C548A8">
      <w:pPr>
        <w:pStyle w:val="GOSTFigName"/>
      </w:pPr>
      <w:r w:rsidRPr="003F7ECE">
        <w:rPr>
          <w:noProof/>
        </w:rPr>
        <w:fldChar w:fldCharType="begin"/>
      </w:r>
      <w:r w:rsidRPr="003F7ECE">
        <w:rPr>
          <w:noProof/>
        </w:rPr>
        <w:instrText xml:space="preserve"> SEQ Рисунок \* ARABIC </w:instrText>
      </w:r>
      <w:r w:rsidRPr="003F7ECE">
        <w:rPr>
          <w:noProof/>
        </w:rPr>
        <w:fldChar w:fldCharType="separate"/>
      </w:r>
      <w:r w:rsidRPr="003F7ECE">
        <w:rPr>
          <w:noProof/>
        </w:rPr>
        <w:t>123</w:t>
      </w:r>
      <w:r w:rsidRPr="003F7ECE">
        <w:rPr>
          <w:noProof/>
        </w:rPr>
        <w:fldChar w:fldCharType="end"/>
      </w:r>
      <w:r w:rsidRPr="003F7ECE">
        <w:t>. Карточка записи справочника «</w:t>
      </w:r>
      <w:r w:rsidRPr="003F7ECE">
        <w:rPr>
          <w:noProof/>
        </w:rPr>
        <w:t>Типы реестров</w:t>
      </w:r>
      <w:r w:rsidRPr="003F7ECE">
        <w:t>»</w:t>
      </w:r>
    </w:p>
    <w:p w:rsidR="00C548A8" w:rsidRPr="00C548A8" w:rsidRDefault="00C548A8" w:rsidP="00C548A8">
      <w:pPr>
        <w:pStyle w:val="GOSTNormal"/>
      </w:pPr>
    </w:p>
    <w:p w:rsidR="004F4E29" w:rsidRPr="003F7ECE" w:rsidRDefault="00DC1BE6" w:rsidP="00276DD6">
      <w:pPr>
        <w:pStyle w:val="10"/>
      </w:pPr>
      <w:bookmarkStart w:id="2503" w:name="_Toc36143373"/>
      <w:bookmarkStart w:id="2504" w:name="_Toc36343926"/>
      <w:bookmarkStart w:id="2505" w:name="_Toc151535122"/>
      <w:bookmarkStart w:id="2506" w:name="_Toc152157986"/>
      <w:bookmarkStart w:id="2507" w:name="_Ref491279793"/>
      <w:bookmarkStart w:id="2508" w:name="_Toc183104852"/>
      <w:bookmarkEnd w:id="2503"/>
      <w:bookmarkEnd w:id="2504"/>
      <w:bookmarkEnd w:id="2505"/>
      <w:bookmarkEnd w:id="2506"/>
      <w:r w:rsidRPr="003F7ECE">
        <w:lastRenderedPageBreak/>
        <w:t>АВАРИЙНЫЕ СИТУАЦИИ</w:t>
      </w:r>
      <w:bookmarkEnd w:id="2507"/>
      <w:bookmarkEnd w:id="2508"/>
    </w:p>
    <w:p w:rsidR="000A5BFE" w:rsidRPr="003F7ECE" w:rsidRDefault="000A5BFE" w:rsidP="00276DD6">
      <w:pPr>
        <w:pStyle w:val="24"/>
      </w:pPr>
      <w:bookmarkStart w:id="2509" w:name="_Toc478574685"/>
      <w:bookmarkStart w:id="2510" w:name="_Toc489894292"/>
      <w:bookmarkStart w:id="2511" w:name="_Toc183104853"/>
      <w:r w:rsidRPr="003F7ECE">
        <w:t>Действия в случае несоблюдения условий выполнения технологического процесса, в том числе при длительных отказах технических средств</w:t>
      </w:r>
      <w:bookmarkEnd w:id="2509"/>
      <w:bookmarkEnd w:id="2510"/>
      <w:bookmarkEnd w:id="2511"/>
    </w:p>
    <w:p w:rsidR="000A5BFE" w:rsidRPr="003F7ECE" w:rsidRDefault="000A5BFE" w:rsidP="00276DD6">
      <w:pPr>
        <w:pStyle w:val="32"/>
      </w:pPr>
      <w:bookmarkStart w:id="2512" w:name="_Toc478574686"/>
      <w:bookmarkStart w:id="2513" w:name="_Toc489894293"/>
      <w:bookmarkStart w:id="2514" w:name="_Toc183104854"/>
      <w:r w:rsidRPr="003F7ECE">
        <w:t>Действия Пользователя в случае появления ошибок при выполнении операций, описанных в разделе 5 «Описание операций»</w:t>
      </w:r>
      <w:bookmarkEnd w:id="2512"/>
      <w:bookmarkEnd w:id="2513"/>
      <w:bookmarkEnd w:id="2514"/>
    </w:p>
    <w:p w:rsidR="000A5BFE" w:rsidRPr="003F7ECE" w:rsidRDefault="000A5BFE" w:rsidP="00276DD6">
      <w:pPr>
        <w:pStyle w:val="GOSTNormalWithout"/>
      </w:pPr>
      <w:r w:rsidRPr="003F7ECE">
        <w:t xml:space="preserve">В ходе эксплуатации возможно возникновение аварийных (внештатных) ситуаций, не предусмотренных руководством пользователя. </w:t>
      </w:r>
      <w:r w:rsidR="000B47DB" w:rsidRPr="003F7ECE">
        <w:t>Например:</w:t>
      </w:r>
    </w:p>
    <w:p w:rsidR="000A5BFE" w:rsidRPr="003F7ECE" w:rsidRDefault="000A5BFE" w:rsidP="00276DD6">
      <w:pPr>
        <w:pStyle w:val="GOSTListmark1"/>
      </w:pPr>
      <w:r w:rsidRPr="003F7ECE">
        <w:t>Не актуализируется запись в СВР;</w:t>
      </w:r>
    </w:p>
    <w:p w:rsidR="000A5BFE" w:rsidRPr="003F7ECE" w:rsidRDefault="000A5BFE" w:rsidP="00276DD6">
      <w:pPr>
        <w:pStyle w:val="GOSTListmark1"/>
      </w:pPr>
      <w:r w:rsidRPr="003F7ECE">
        <w:t>Не формируется/ некорректно формируется техническая заявка при изменении данных ЛС;</w:t>
      </w:r>
    </w:p>
    <w:p w:rsidR="000A5BFE" w:rsidRPr="003F7ECE" w:rsidRDefault="000A5BFE" w:rsidP="00276DD6">
      <w:pPr>
        <w:pStyle w:val="GOSTListmark1"/>
      </w:pPr>
      <w:r w:rsidRPr="003F7ECE">
        <w:t xml:space="preserve">Не формируется/ некорректно </w:t>
      </w:r>
      <w:r w:rsidR="009A0A04" w:rsidRPr="003F7ECE">
        <w:t>формируется техническая</w:t>
      </w:r>
      <w:r w:rsidRPr="003F7ECE">
        <w:t xml:space="preserve"> заявка при изменении данных справочнике «ЕГРЮЛ»;</w:t>
      </w:r>
    </w:p>
    <w:p w:rsidR="000A5BFE" w:rsidRPr="003F7ECE" w:rsidRDefault="000A5BFE" w:rsidP="00276DD6">
      <w:pPr>
        <w:pStyle w:val="GOSTListmark1"/>
      </w:pPr>
      <w:r w:rsidRPr="003F7ECE">
        <w:t>Данные вспомогательных справочников «Типы лицевых счетов», «Полномочия организаций», «Типы бюджета», «Типы организаций» не актуальны;</w:t>
      </w:r>
    </w:p>
    <w:p w:rsidR="000A5BFE" w:rsidRPr="003F7ECE" w:rsidRDefault="000A5BFE" w:rsidP="00276DD6">
      <w:pPr>
        <w:pStyle w:val="GOSTListmark1"/>
      </w:pPr>
      <w:r w:rsidRPr="003F7ECE">
        <w:t>Не завершается стартовавший процесс исполнения Заявки на актуализацию данных;</w:t>
      </w:r>
    </w:p>
    <w:p w:rsidR="000A5BFE" w:rsidRPr="003F7ECE" w:rsidRDefault="000A5BFE" w:rsidP="00276DD6">
      <w:pPr>
        <w:pStyle w:val="GOSTListmark1"/>
      </w:pPr>
      <w:r w:rsidRPr="003F7ECE">
        <w:t>Наличие дублирующих реестровых записей в СВР;</w:t>
      </w:r>
    </w:p>
    <w:p w:rsidR="000A5BFE" w:rsidRPr="003F7ECE" w:rsidRDefault="000A5BFE" w:rsidP="00276DD6">
      <w:pPr>
        <w:pStyle w:val="GOSTNormal"/>
      </w:pPr>
      <w:r w:rsidRPr="003F7ECE">
        <w:t>Для указанных ошибок Пользователь самостоятельно проводит предварительный анализ, используя таблицу ниже</w:t>
      </w:r>
      <w:r w:rsidR="002F3E52" w:rsidRPr="003F7ECE">
        <w:t xml:space="preserve"> (таб.</w:t>
      </w:r>
      <w:r w:rsidR="00AA4039" w:rsidRPr="003F7ECE">
        <w:t xml:space="preserve"> </w:t>
      </w:r>
      <w:r w:rsidR="00AA4039" w:rsidRPr="003F7ECE">
        <w:fldChar w:fldCharType="begin"/>
      </w:r>
      <w:r w:rsidR="00AA4039" w:rsidRPr="003F7ECE">
        <w:instrText xml:space="preserve"> REF _Ref150716336 \h </w:instrText>
      </w:r>
      <w:r w:rsidR="00276DD6" w:rsidRPr="003F7ECE">
        <w:instrText xml:space="preserve"> \* MERGEFORMAT </w:instrText>
      </w:r>
      <w:r w:rsidR="00AA4039" w:rsidRPr="003F7ECE">
        <w:fldChar w:fldCharType="separate"/>
      </w:r>
      <w:r w:rsidR="0004269F" w:rsidRPr="003F7ECE">
        <w:rPr>
          <w:rStyle w:val="affc"/>
          <w:bCs w:val="0"/>
          <w:noProof/>
        </w:rPr>
        <w:t>73</w:t>
      </w:r>
      <w:r w:rsidR="00AA4039" w:rsidRPr="003F7ECE">
        <w:fldChar w:fldCharType="end"/>
      </w:r>
      <w:r w:rsidR="002F3E52" w:rsidRPr="003F7ECE">
        <w:t>)</w:t>
      </w:r>
      <w:r w:rsidRPr="003F7ECE">
        <w:t>:</w:t>
      </w:r>
    </w:p>
    <w:bookmarkStart w:id="2515" w:name="_Toc524683183"/>
    <w:p w:rsidR="000A5BFE" w:rsidRPr="003F7ECE" w:rsidRDefault="00D05AC1" w:rsidP="005B2B49">
      <w:pPr>
        <w:pStyle w:val="GOSTNameTable"/>
      </w:pPr>
      <w:r w:rsidRPr="003F7ECE">
        <w:rPr>
          <w:rStyle w:val="affc"/>
          <w:b/>
          <w:bCs w:val="0"/>
        </w:rPr>
        <w:fldChar w:fldCharType="begin"/>
      </w:r>
      <w:r w:rsidR="000A5BFE" w:rsidRPr="003F7ECE">
        <w:rPr>
          <w:rStyle w:val="affc"/>
          <w:b/>
          <w:bCs w:val="0"/>
        </w:rPr>
        <w:instrText xml:space="preserve"> SEQ Таблица \* ARABIC \s 0 </w:instrText>
      </w:r>
      <w:r w:rsidRPr="003F7ECE">
        <w:rPr>
          <w:rStyle w:val="affc"/>
          <w:b/>
          <w:bCs w:val="0"/>
        </w:rPr>
        <w:fldChar w:fldCharType="separate"/>
      </w:r>
      <w:bookmarkStart w:id="2516" w:name="_Ref150716336"/>
      <w:bookmarkStart w:id="2517" w:name="_Toc183104936"/>
      <w:r w:rsidR="0004269F" w:rsidRPr="003F7ECE">
        <w:rPr>
          <w:rStyle w:val="affc"/>
          <w:b/>
          <w:bCs w:val="0"/>
          <w:noProof/>
        </w:rPr>
        <w:t>73</w:t>
      </w:r>
      <w:bookmarkEnd w:id="2516"/>
      <w:r w:rsidRPr="003F7ECE">
        <w:rPr>
          <w:rStyle w:val="affc"/>
          <w:b/>
          <w:bCs w:val="0"/>
        </w:rPr>
        <w:fldChar w:fldCharType="end"/>
      </w:r>
      <w:r w:rsidR="00691DFE" w:rsidRPr="003F7ECE">
        <w:t>.</w:t>
      </w:r>
      <w:r w:rsidR="000A5BFE" w:rsidRPr="003F7ECE">
        <w:t xml:space="preserve"> Действия Пользователя в случае появления ошибок при выполнении операций</w:t>
      </w:r>
      <w:bookmarkEnd w:id="2515"/>
      <w:bookmarkEnd w:id="2517"/>
    </w:p>
    <w:tbl>
      <w:tblPr>
        <w:tblStyle w:val="GOSTTable"/>
        <w:tblW w:w="5000" w:type="pct"/>
        <w:tblLayout w:type="fixed"/>
        <w:tblLook w:val="0000" w:firstRow="0" w:lastRow="0" w:firstColumn="0" w:lastColumn="0" w:noHBand="0" w:noVBand="0"/>
      </w:tblPr>
      <w:tblGrid>
        <w:gridCol w:w="2156"/>
        <w:gridCol w:w="2919"/>
        <w:gridCol w:w="4619"/>
      </w:tblGrid>
      <w:tr w:rsidR="000A5BFE" w:rsidRPr="003F7ECE" w:rsidTr="00AA1537">
        <w:trPr>
          <w:cnfStyle w:val="000000010000" w:firstRow="0" w:lastRow="0" w:firstColumn="0" w:lastColumn="0" w:oddVBand="0" w:evenVBand="0" w:oddHBand="0" w:evenHBand="1" w:firstRowFirstColumn="0" w:firstRowLastColumn="0" w:lastRowFirstColumn="0" w:lastRowLastColumn="0"/>
          <w:tblHeader/>
        </w:trPr>
        <w:tc>
          <w:tcPr>
            <w:tcW w:w="2156" w:type="dxa"/>
            <w:shd w:val="clear" w:color="auto" w:fill="F2F2F2" w:themeFill="background1" w:themeFillShade="F2"/>
          </w:tcPr>
          <w:p w:rsidR="000A5BFE" w:rsidRPr="003F7ECE" w:rsidRDefault="000A5BFE" w:rsidP="00276DD6">
            <w:pPr>
              <w:pStyle w:val="GOSTTableHead"/>
            </w:pPr>
            <w:r w:rsidRPr="003F7ECE">
              <w:t>Проблема</w:t>
            </w:r>
          </w:p>
        </w:tc>
        <w:tc>
          <w:tcPr>
            <w:tcW w:w="2919" w:type="dxa"/>
            <w:shd w:val="clear" w:color="auto" w:fill="F2F2F2" w:themeFill="background1" w:themeFillShade="F2"/>
          </w:tcPr>
          <w:p w:rsidR="000A5BFE" w:rsidRPr="003F7ECE" w:rsidRDefault="000A5BFE" w:rsidP="00276DD6">
            <w:pPr>
              <w:pStyle w:val="GOSTTableHead"/>
            </w:pPr>
            <w:r w:rsidRPr="003F7ECE">
              <w:t>Исполнитель (Ответственные за решение)</w:t>
            </w:r>
          </w:p>
        </w:tc>
        <w:tc>
          <w:tcPr>
            <w:tcW w:w="4619" w:type="dxa"/>
            <w:shd w:val="clear" w:color="auto" w:fill="F2F2F2" w:themeFill="background1" w:themeFillShade="F2"/>
          </w:tcPr>
          <w:p w:rsidR="000A5BFE" w:rsidRPr="003F7ECE" w:rsidRDefault="000A5BFE" w:rsidP="00276DD6">
            <w:pPr>
              <w:pStyle w:val="GOSTTableHead"/>
            </w:pPr>
            <w:r w:rsidRPr="003F7ECE">
              <w:t>Типовые вопросы-ответы</w:t>
            </w:r>
          </w:p>
        </w:tc>
      </w:tr>
      <w:tr w:rsidR="000A5BFE" w:rsidRPr="003F7ECE" w:rsidTr="00AA1537">
        <w:trPr>
          <w:cnfStyle w:val="000000100000" w:firstRow="0" w:lastRow="0" w:firstColumn="0" w:lastColumn="0" w:oddVBand="0" w:evenVBand="0" w:oddHBand="1" w:evenHBand="0" w:firstRowFirstColumn="0" w:firstRowLastColumn="0" w:lastRowFirstColumn="0" w:lastRowLastColumn="0"/>
        </w:trPr>
        <w:tc>
          <w:tcPr>
            <w:tcW w:w="2156" w:type="dxa"/>
          </w:tcPr>
          <w:p w:rsidR="000A5BFE" w:rsidRPr="003F7ECE" w:rsidRDefault="000A5BFE" w:rsidP="00276DD6">
            <w:pPr>
              <w:pStyle w:val="GOSTTablenorm"/>
            </w:pPr>
            <w:r w:rsidRPr="003F7ECE">
              <w:t>Не актуализируется запись в СВР</w:t>
            </w:r>
          </w:p>
        </w:tc>
        <w:tc>
          <w:tcPr>
            <w:tcW w:w="2919" w:type="dxa"/>
          </w:tcPr>
          <w:p w:rsidR="000A5BFE" w:rsidRPr="003F7ECE" w:rsidRDefault="000A5BFE" w:rsidP="00276DD6">
            <w:pPr>
              <w:pStyle w:val="GOSTTablenorm"/>
            </w:pPr>
            <w:r w:rsidRPr="003F7ECE">
              <w:t xml:space="preserve">Отдел ведения НСИ МОУ ФК в части клиентов МОУ, Отдел ведения федеральных реестров УФК в части клиентов УФК, </w:t>
            </w:r>
            <w:r w:rsidR="002C4C40" w:rsidRPr="003F7ECE">
              <w:t>группа поддержки Электронного бюджета ведения НСИ</w:t>
            </w:r>
          </w:p>
        </w:tc>
        <w:tc>
          <w:tcPr>
            <w:tcW w:w="4619" w:type="dxa"/>
          </w:tcPr>
          <w:p w:rsidR="000A5BFE" w:rsidRPr="003F7ECE" w:rsidRDefault="000A5BFE" w:rsidP="00276DD6">
            <w:pPr>
              <w:pStyle w:val="GOSTTablenorm"/>
            </w:pPr>
            <w:r w:rsidRPr="003F7ECE">
              <w:t>1) Решение по Заявке положительное (в статусе "Утвержден")?</w:t>
            </w:r>
          </w:p>
          <w:p w:rsidR="000A5BFE" w:rsidRPr="003F7ECE" w:rsidRDefault="000A5BFE" w:rsidP="00276DD6">
            <w:pPr>
              <w:pStyle w:val="GOSTTablenorm"/>
            </w:pPr>
            <w:r w:rsidRPr="003F7ECE">
              <w:t xml:space="preserve">2) Поиск в </w:t>
            </w:r>
            <w:r w:rsidR="00097F85" w:rsidRPr="003F7ECE">
              <w:t>Сводном реестре</w:t>
            </w:r>
            <w:r w:rsidRPr="003F7ECE">
              <w:t xml:space="preserve"> по 8-значному коду организации или 5-значному учетному номеру организации из Решения не дал результата? </w:t>
            </w:r>
          </w:p>
          <w:p w:rsidR="000A5BFE" w:rsidRPr="003F7ECE" w:rsidRDefault="000A5BFE" w:rsidP="00276DD6">
            <w:pPr>
              <w:pStyle w:val="GOSTTablenorm"/>
            </w:pPr>
            <w:r w:rsidRPr="003F7ECE">
              <w:t xml:space="preserve">3) Данные в </w:t>
            </w:r>
            <w:r w:rsidR="00097F85" w:rsidRPr="003F7ECE">
              <w:t>Сводном реестре</w:t>
            </w:r>
            <w:r w:rsidRPr="003F7ECE">
              <w:t xml:space="preserve"> не соответствуют данным Решения?</w:t>
            </w:r>
          </w:p>
          <w:p w:rsidR="000A5BFE" w:rsidRPr="003F7ECE" w:rsidRDefault="000A5BFE" w:rsidP="00276DD6">
            <w:pPr>
              <w:pStyle w:val="GOSTTablenorm"/>
            </w:pPr>
            <w:r w:rsidRPr="003F7ECE">
              <w:t>4) Выполнены все необходимые действия согласно Руководства пользователей?</w:t>
            </w:r>
          </w:p>
          <w:p w:rsidR="000A5BFE" w:rsidRPr="003F7ECE" w:rsidRDefault="000A5BFE" w:rsidP="00276DD6">
            <w:pPr>
              <w:pStyle w:val="GOSTTablenorm"/>
            </w:pPr>
            <w:r w:rsidRPr="003F7ECE">
              <w:t>5) Дата изменения сведений в Сводном реестре не изменена на дату подписания</w:t>
            </w:r>
          </w:p>
          <w:p w:rsidR="000A5BFE" w:rsidRPr="003F7ECE" w:rsidRDefault="000A5BFE" w:rsidP="00276DD6">
            <w:pPr>
              <w:pStyle w:val="GOSTTablenorm"/>
            </w:pPr>
            <w:r w:rsidRPr="003F7ECE">
              <w:t>Если типовые вопросы не решили проблемы, необходимо сформировать стандартный запрос в СУЭ ФК согласно регламенту.</w:t>
            </w:r>
          </w:p>
        </w:tc>
      </w:tr>
      <w:tr w:rsidR="000A5BFE" w:rsidRPr="003F7ECE" w:rsidTr="00AA1537">
        <w:trPr>
          <w:cnfStyle w:val="000000010000" w:firstRow="0" w:lastRow="0" w:firstColumn="0" w:lastColumn="0" w:oddVBand="0" w:evenVBand="0" w:oddHBand="0" w:evenHBand="1" w:firstRowFirstColumn="0" w:firstRowLastColumn="0" w:lastRowFirstColumn="0" w:lastRowLastColumn="0"/>
        </w:trPr>
        <w:tc>
          <w:tcPr>
            <w:tcW w:w="2156" w:type="dxa"/>
          </w:tcPr>
          <w:p w:rsidR="000A5BFE" w:rsidRPr="003F7ECE" w:rsidRDefault="000A5BFE" w:rsidP="00276DD6">
            <w:pPr>
              <w:pStyle w:val="GOSTTablenorm"/>
            </w:pPr>
            <w:r w:rsidRPr="003F7ECE">
              <w:t>Не формируется/ неко</w:t>
            </w:r>
            <w:r w:rsidR="0054494E" w:rsidRPr="003F7ECE">
              <w:t xml:space="preserve">рректно формируется </w:t>
            </w:r>
            <w:r w:rsidRPr="003F7ECE">
              <w:t xml:space="preserve">техническая заявка при изменении </w:t>
            </w:r>
            <w:r w:rsidRPr="003F7ECE">
              <w:lastRenderedPageBreak/>
              <w:t>данных ЛС</w:t>
            </w:r>
          </w:p>
        </w:tc>
        <w:tc>
          <w:tcPr>
            <w:tcW w:w="2919" w:type="dxa"/>
          </w:tcPr>
          <w:p w:rsidR="000A5BFE" w:rsidRPr="003F7ECE" w:rsidRDefault="000A5BFE" w:rsidP="00276DD6">
            <w:pPr>
              <w:pStyle w:val="GOSTTablenorm"/>
            </w:pPr>
            <w:r w:rsidRPr="003F7ECE">
              <w:lastRenderedPageBreak/>
              <w:t>Отдел ведения НСИ МОУ ФК в части клиентов МОУ, Отдел ведения федеральных реестров УФК в части кли</w:t>
            </w:r>
            <w:r w:rsidRPr="003F7ECE">
              <w:lastRenderedPageBreak/>
              <w:t>ентов УФК</w:t>
            </w:r>
          </w:p>
        </w:tc>
        <w:tc>
          <w:tcPr>
            <w:tcW w:w="4619" w:type="dxa"/>
          </w:tcPr>
          <w:p w:rsidR="000A5BFE" w:rsidRPr="003F7ECE" w:rsidRDefault="000A5BFE" w:rsidP="00276DD6">
            <w:pPr>
              <w:pStyle w:val="GOSTTablenorm"/>
            </w:pPr>
            <w:r w:rsidRPr="003F7ECE">
              <w:lastRenderedPageBreak/>
              <w:t xml:space="preserve">1) Техническая заявка сформирована корректно в статусе "Утвержден"? </w:t>
            </w:r>
          </w:p>
          <w:p w:rsidR="000A5BFE" w:rsidRPr="003F7ECE" w:rsidRDefault="000A5BFE" w:rsidP="00276DD6">
            <w:pPr>
              <w:pStyle w:val="GOSTTablenorm"/>
            </w:pPr>
            <w:r w:rsidRPr="003F7ECE">
              <w:t xml:space="preserve">2) Неизменяемые данные Технической заявки не соответствуют данным реестровой записи в </w:t>
            </w:r>
            <w:r w:rsidRPr="003F7ECE">
              <w:lastRenderedPageBreak/>
              <w:t xml:space="preserve">СВР? </w:t>
            </w:r>
          </w:p>
          <w:p w:rsidR="000A5BFE" w:rsidRPr="003F7ECE" w:rsidRDefault="000A5BFE" w:rsidP="00276DD6">
            <w:pPr>
              <w:pStyle w:val="GOSTTablenorm"/>
            </w:pPr>
            <w:r w:rsidRPr="003F7ECE">
              <w:t>3) Поиск техзаявки в реестре техзаявок по 8-значному коду организации не дал результата?</w:t>
            </w:r>
          </w:p>
          <w:p w:rsidR="000A5BFE" w:rsidRPr="003F7ECE" w:rsidRDefault="000A5BFE" w:rsidP="00276DD6">
            <w:pPr>
              <w:pStyle w:val="GOSTTablenorm"/>
            </w:pPr>
            <w:r w:rsidRPr="003F7ECE">
              <w:t>4) Выполнены все необходимые действия согл</w:t>
            </w:r>
            <w:r w:rsidR="009D240A" w:rsidRPr="003F7ECE">
              <w:t>асно Руководства пользователей?</w:t>
            </w:r>
          </w:p>
          <w:p w:rsidR="000A5BFE" w:rsidRPr="003F7ECE" w:rsidRDefault="000A5BFE" w:rsidP="00276DD6">
            <w:pPr>
              <w:pStyle w:val="GOSTTablenorm"/>
            </w:pPr>
            <w:r w:rsidRPr="003F7ECE">
              <w:t xml:space="preserve">Если типовые вопросы не решили проблемы, необходимо </w:t>
            </w:r>
            <w:r w:rsidR="0054494E" w:rsidRPr="003F7ECE">
              <w:t>сформировать стандартный запрос</w:t>
            </w:r>
            <w:r w:rsidRPr="003F7ECE">
              <w:t xml:space="preserve"> в СУЭ ФК согласно регламенту </w:t>
            </w:r>
          </w:p>
        </w:tc>
      </w:tr>
      <w:tr w:rsidR="000A5BFE" w:rsidRPr="003F7ECE" w:rsidTr="00AA1537">
        <w:trPr>
          <w:cnfStyle w:val="000000100000" w:firstRow="0" w:lastRow="0" w:firstColumn="0" w:lastColumn="0" w:oddVBand="0" w:evenVBand="0" w:oddHBand="1" w:evenHBand="0" w:firstRowFirstColumn="0" w:firstRowLastColumn="0" w:lastRowFirstColumn="0" w:lastRowLastColumn="0"/>
        </w:trPr>
        <w:tc>
          <w:tcPr>
            <w:tcW w:w="2156" w:type="dxa"/>
          </w:tcPr>
          <w:p w:rsidR="000A5BFE" w:rsidRPr="003F7ECE" w:rsidRDefault="000A5BFE" w:rsidP="00276DD6">
            <w:pPr>
              <w:pStyle w:val="GOSTTablenorm"/>
            </w:pPr>
            <w:r w:rsidRPr="003F7ECE">
              <w:lastRenderedPageBreak/>
              <w:t>Не форми</w:t>
            </w:r>
            <w:r w:rsidR="0054494E" w:rsidRPr="003F7ECE">
              <w:t>руется/ некорректно формируется</w:t>
            </w:r>
            <w:r w:rsidRPr="003F7ECE">
              <w:t xml:space="preserve"> техническая заявка при изменении данных справочнике "ЕГРЮЛ"</w:t>
            </w:r>
          </w:p>
        </w:tc>
        <w:tc>
          <w:tcPr>
            <w:tcW w:w="2919" w:type="dxa"/>
          </w:tcPr>
          <w:p w:rsidR="000A5BFE" w:rsidRPr="003F7ECE" w:rsidRDefault="000A5BFE" w:rsidP="00276DD6">
            <w:pPr>
              <w:pStyle w:val="GOSTTablenorm"/>
            </w:pPr>
            <w:r w:rsidRPr="003F7ECE">
              <w:t xml:space="preserve">Отдел ведения НСИ МОУ ФК в части клиентов МОУ, Отдел ведения федеральных реестров УФК в части клиентов УФК, </w:t>
            </w:r>
            <w:r w:rsidR="002C4C40" w:rsidRPr="003F7ECE">
              <w:t>группа поддержки Электронного бюджета ведения НСИ</w:t>
            </w:r>
          </w:p>
        </w:tc>
        <w:tc>
          <w:tcPr>
            <w:tcW w:w="4619" w:type="dxa"/>
          </w:tcPr>
          <w:p w:rsidR="000A5BFE" w:rsidRPr="003F7ECE" w:rsidRDefault="000A5BFE" w:rsidP="00276DD6">
            <w:pPr>
              <w:pStyle w:val="GOSTTablenorm"/>
            </w:pPr>
            <w:r w:rsidRPr="003F7ECE">
              <w:t>1)</w:t>
            </w:r>
            <w:r w:rsidR="0054494E" w:rsidRPr="003F7ECE">
              <w:t xml:space="preserve"> </w:t>
            </w:r>
            <w:r w:rsidRPr="003F7ECE">
              <w:t>Имеется ли протокол ошибок в АРМ «Администратор НСИ» по результат</w:t>
            </w:r>
            <w:r w:rsidR="009A0A04" w:rsidRPr="003F7ECE">
              <w:t>ам загрузки данных справочника «ЕГРЮЛ»</w:t>
            </w:r>
            <w:r w:rsidRPr="003F7ECE">
              <w:t>?</w:t>
            </w:r>
          </w:p>
          <w:p w:rsidR="000A5BFE" w:rsidRPr="003F7ECE" w:rsidRDefault="000A5BFE" w:rsidP="00276DD6">
            <w:pPr>
              <w:pStyle w:val="GOSTTablenorm"/>
            </w:pPr>
            <w:r w:rsidRPr="003F7ECE">
              <w:t>2) Техническая заявка сф</w:t>
            </w:r>
            <w:r w:rsidR="009A0A04" w:rsidRPr="003F7ECE">
              <w:t>ормирована корректно в статусе «Утвержден»</w:t>
            </w:r>
            <w:r w:rsidRPr="003F7ECE">
              <w:t>?</w:t>
            </w:r>
          </w:p>
          <w:p w:rsidR="000A5BFE" w:rsidRPr="003F7ECE" w:rsidRDefault="000A5BFE" w:rsidP="00276DD6">
            <w:pPr>
              <w:pStyle w:val="GOSTTablenorm"/>
            </w:pPr>
            <w:r w:rsidRPr="003F7ECE">
              <w:t xml:space="preserve">3) Изменяемые данные Технической заявки не соответствуют данным записи </w:t>
            </w:r>
            <w:r w:rsidR="009A0A04" w:rsidRPr="003F7ECE">
              <w:t>в справочнике «ЕГРЮЛ»</w:t>
            </w:r>
            <w:r w:rsidRPr="003F7ECE">
              <w:t xml:space="preserve"> в НСИ ЭБ?</w:t>
            </w:r>
          </w:p>
          <w:p w:rsidR="000A5BFE" w:rsidRPr="003F7ECE" w:rsidRDefault="000A5BFE" w:rsidP="00276DD6">
            <w:pPr>
              <w:pStyle w:val="GOSTTablenorm"/>
            </w:pPr>
            <w:r w:rsidRPr="003F7ECE">
              <w:t>4) Неизменяемые данные Технической заявки не соответствуют данным реестровой записи в СВР?</w:t>
            </w:r>
          </w:p>
          <w:p w:rsidR="000A5BFE" w:rsidRPr="003F7ECE" w:rsidRDefault="000A5BFE" w:rsidP="00276DD6">
            <w:pPr>
              <w:pStyle w:val="GOSTTablenorm"/>
            </w:pPr>
            <w:r w:rsidRPr="003F7ECE">
              <w:t>5) Поиск техзаявки в реестре техзаявок по 8-значному коду организации не дал результата?</w:t>
            </w:r>
          </w:p>
          <w:p w:rsidR="000A5BFE" w:rsidRPr="003F7ECE" w:rsidRDefault="000A5BFE" w:rsidP="00276DD6">
            <w:pPr>
              <w:pStyle w:val="GOSTTablenorm"/>
            </w:pPr>
            <w:r w:rsidRPr="003F7ECE">
              <w:t>6) Выполнены все необходимые действия согласно Руководства по работе в компоненте Сводный реестр сис</w:t>
            </w:r>
            <w:r w:rsidR="009D240A" w:rsidRPr="003F7ECE">
              <w:t>темы ЭБ для пользователей ОрФК?</w:t>
            </w:r>
          </w:p>
          <w:p w:rsidR="000A5BFE" w:rsidRPr="003F7ECE" w:rsidRDefault="000A5BFE" w:rsidP="00276DD6">
            <w:pPr>
              <w:pStyle w:val="GOSTTablenorm"/>
            </w:pPr>
            <w:r w:rsidRPr="003F7ECE">
              <w:t>Если типовые вопросы не решили проблемы, необходимо сформировать стандар</w:t>
            </w:r>
            <w:r w:rsidR="0054494E" w:rsidRPr="003F7ECE">
              <w:t xml:space="preserve">тный запрос </w:t>
            </w:r>
            <w:r w:rsidRPr="003F7ECE">
              <w:t>в СУЭ ФК согласно регламенту</w:t>
            </w:r>
          </w:p>
        </w:tc>
      </w:tr>
      <w:tr w:rsidR="000A5BFE" w:rsidRPr="003F7ECE" w:rsidTr="00AA1537">
        <w:trPr>
          <w:cnfStyle w:val="000000010000" w:firstRow="0" w:lastRow="0" w:firstColumn="0" w:lastColumn="0" w:oddVBand="0" w:evenVBand="0" w:oddHBand="0" w:evenHBand="1" w:firstRowFirstColumn="0" w:firstRowLastColumn="0" w:lastRowFirstColumn="0" w:lastRowLastColumn="0"/>
        </w:trPr>
        <w:tc>
          <w:tcPr>
            <w:tcW w:w="2156" w:type="dxa"/>
          </w:tcPr>
          <w:p w:rsidR="000A5BFE" w:rsidRPr="003F7ECE" w:rsidRDefault="000A5BFE" w:rsidP="00F242D1">
            <w:pPr>
              <w:pStyle w:val="GOSTTablenorm"/>
            </w:pPr>
            <w:r w:rsidRPr="003F7ECE">
              <w:t xml:space="preserve">Данные вспомогательных справочников «Типы лицевых счетов», «Полномочия организаций», «Типы бюджета», «Типы организаций» </w:t>
            </w:r>
          </w:p>
        </w:tc>
        <w:tc>
          <w:tcPr>
            <w:tcW w:w="2919" w:type="dxa"/>
          </w:tcPr>
          <w:p w:rsidR="000A5BFE" w:rsidRPr="003F7ECE" w:rsidRDefault="000A5BFE" w:rsidP="00276DD6">
            <w:pPr>
              <w:pStyle w:val="GOSTTablenorm"/>
            </w:pPr>
            <w:r w:rsidRPr="003F7ECE">
              <w:t xml:space="preserve">Отдел ведения НСИ МОУ ФК, </w:t>
            </w:r>
            <w:r w:rsidR="002C4C40" w:rsidRPr="003F7ECE">
              <w:t>группа поддержки Электронного бюджета ведения НСИ</w:t>
            </w:r>
          </w:p>
        </w:tc>
        <w:tc>
          <w:tcPr>
            <w:tcW w:w="4619" w:type="dxa"/>
          </w:tcPr>
          <w:p w:rsidR="000A5BFE" w:rsidRPr="003F7ECE" w:rsidRDefault="000A5BFE" w:rsidP="00276DD6">
            <w:pPr>
              <w:pStyle w:val="GOSTTablenorm"/>
            </w:pPr>
            <w:r w:rsidRPr="003F7ECE">
              <w:t>1) Поиск актуальной записи в</w:t>
            </w:r>
            <w:r w:rsidR="009D240A" w:rsidRPr="003F7ECE">
              <w:t xml:space="preserve"> справочнике не дал результата?</w:t>
            </w:r>
          </w:p>
          <w:p w:rsidR="000A5BFE" w:rsidRPr="003F7ECE" w:rsidRDefault="000A5BFE" w:rsidP="00276DD6">
            <w:pPr>
              <w:pStyle w:val="GOSTTablenorm"/>
            </w:pPr>
            <w:r w:rsidRPr="003F7ECE">
              <w:t>Если типовые вопросы не решили проблемы, необходимо с</w:t>
            </w:r>
            <w:r w:rsidR="0054494E" w:rsidRPr="003F7ECE">
              <w:t xml:space="preserve">формировать стандартный запрос </w:t>
            </w:r>
            <w:r w:rsidRPr="003F7ECE">
              <w:t>в СУЭ ФК согласно регламенту</w:t>
            </w:r>
          </w:p>
        </w:tc>
      </w:tr>
      <w:tr w:rsidR="000A5BFE" w:rsidRPr="003F7ECE" w:rsidTr="00AA1537">
        <w:trPr>
          <w:cnfStyle w:val="000000100000" w:firstRow="0" w:lastRow="0" w:firstColumn="0" w:lastColumn="0" w:oddVBand="0" w:evenVBand="0" w:oddHBand="1" w:evenHBand="0" w:firstRowFirstColumn="0" w:firstRowLastColumn="0" w:lastRowFirstColumn="0" w:lastRowLastColumn="0"/>
        </w:trPr>
        <w:tc>
          <w:tcPr>
            <w:tcW w:w="2156" w:type="dxa"/>
          </w:tcPr>
          <w:p w:rsidR="000A5BFE" w:rsidRPr="003F7ECE" w:rsidRDefault="000A5BFE" w:rsidP="00276DD6">
            <w:pPr>
              <w:pStyle w:val="GOSTTablenorm"/>
            </w:pPr>
            <w:r w:rsidRPr="003F7ECE">
              <w:t>Не завершается стартовавший процесс исполнения Заявки на актуализацию данных</w:t>
            </w:r>
          </w:p>
        </w:tc>
        <w:tc>
          <w:tcPr>
            <w:tcW w:w="2919" w:type="dxa"/>
          </w:tcPr>
          <w:p w:rsidR="000A5BFE" w:rsidRPr="003F7ECE" w:rsidRDefault="000A5BFE" w:rsidP="00276DD6">
            <w:pPr>
              <w:pStyle w:val="GOSTTablenorm"/>
            </w:pPr>
            <w:r w:rsidRPr="003F7ECE">
              <w:t xml:space="preserve">Отдел ведения НСИ МОУ ФК, </w:t>
            </w:r>
            <w:r w:rsidR="002C4C40" w:rsidRPr="003F7ECE">
              <w:t>группа поддержки Электронного бюджета ведения НСИ</w:t>
            </w:r>
          </w:p>
        </w:tc>
        <w:tc>
          <w:tcPr>
            <w:tcW w:w="4619" w:type="dxa"/>
          </w:tcPr>
          <w:p w:rsidR="000A5BFE" w:rsidRPr="003F7ECE" w:rsidRDefault="000A5BFE" w:rsidP="00276DD6">
            <w:pPr>
              <w:pStyle w:val="GOSTTablenorm"/>
            </w:pPr>
            <w:r w:rsidRPr="003F7ECE">
              <w:t>1) Сформирован ли Э</w:t>
            </w:r>
            <w:r w:rsidR="0054494E" w:rsidRPr="003F7ECE">
              <w:t>Д «Заявка УО» в статусе «Новое»</w:t>
            </w:r>
            <w:r w:rsidRPr="003F7ECE">
              <w:t>?</w:t>
            </w:r>
          </w:p>
          <w:p w:rsidR="000A5BFE" w:rsidRPr="003F7ECE" w:rsidRDefault="0054494E" w:rsidP="00276DD6">
            <w:pPr>
              <w:pStyle w:val="GOSTTablenorm"/>
            </w:pPr>
            <w:r w:rsidRPr="003F7ECE">
              <w:t>2) Сформирован ли ЭД «Решение» в статусе «Новое»</w:t>
            </w:r>
            <w:r w:rsidR="000A5BFE" w:rsidRPr="003F7ECE">
              <w:t>?</w:t>
            </w:r>
          </w:p>
          <w:p w:rsidR="000A5BFE" w:rsidRPr="003F7ECE" w:rsidRDefault="0054494E" w:rsidP="00276DD6">
            <w:pPr>
              <w:pStyle w:val="GOSTTablenorm"/>
            </w:pPr>
            <w:r w:rsidRPr="003F7ECE">
              <w:t xml:space="preserve">3) Сформирован ли </w:t>
            </w:r>
            <w:r w:rsidR="000A5BFE" w:rsidRPr="003F7ECE">
              <w:t>ЭД «Решение» в статусе</w:t>
            </w:r>
            <w:r w:rsidRPr="003F7ECE">
              <w:t xml:space="preserve"> «На согласовании»</w:t>
            </w:r>
            <w:r w:rsidR="000A5BFE" w:rsidRPr="003F7ECE">
              <w:t>?</w:t>
            </w:r>
          </w:p>
          <w:p w:rsidR="000A5BFE" w:rsidRPr="003F7ECE" w:rsidRDefault="0054494E" w:rsidP="00276DD6">
            <w:pPr>
              <w:pStyle w:val="GOSTTablenorm"/>
            </w:pPr>
            <w:r w:rsidRPr="003F7ECE">
              <w:t xml:space="preserve">4 Сформирован ли </w:t>
            </w:r>
            <w:r w:rsidR="000A5BFE" w:rsidRPr="003F7ECE">
              <w:t>ЭД «Решение</w:t>
            </w:r>
            <w:r w:rsidRPr="003F7ECE">
              <w:t>» в статусе «На редактировании»</w:t>
            </w:r>
            <w:r w:rsidR="000A5BFE" w:rsidRPr="003F7ECE">
              <w:t>?</w:t>
            </w:r>
          </w:p>
          <w:p w:rsidR="000A5BFE" w:rsidRPr="003F7ECE" w:rsidRDefault="000A5BFE" w:rsidP="00276DD6">
            <w:pPr>
              <w:pStyle w:val="GOSTTablenorm"/>
            </w:pPr>
            <w:r w:rsidRPr="003F7ECE">
              <w:t>5) Сформирован ли ЭД «</w:t>
            </w:r>
            <w:r w:rsidR="0054494E" w:rsidRPr="003F7ECE">
              <w:t>Решение» в статусе «Согласован»</w:t>
            </w:r>
            <w:r w:rsidR="009D240A" w:rsidRPr="003F7ECE">
              <w:t>?</w:t>
            </w:r>
          </w:p>
          <w:p w:rsidR="000A5BFE" w:rsidRPr="003F7ECE" w:rsidRDefault="000A5BFE" w:rsidP="00276DD6">
            <w:pPr>
              <w:pStyle w:val="GOSTTablenorm"/>
            </w:pPr>
            <w:r w:rsidRPr="003F7ECE">
              <w:t>Если типовые вопросы не решили проблемы, необходимо с</w:t>
            </w:r>
            <w:r w:rsidR="0054494E" w:rsidRPr="003F7ECE">
              <w:t xml:space="preserve">формировать стандартный запрос </w:t>
            </w:r>
            <w:r w:rsidRPr="003F7ECE">
              <w:t>в СУЭ ФК согласно регламенту</w:t>
            </w:r>
          </w:p>
        </w:tc>
      </w:tr>
      <w:tr w:rsidR="000A5BFE" w:rsidRPr="003F7ECE" w:rsidTr="00AA1537">
        <w:trPr>
          <w:cnfStyle w:val="000000010000" w:firstRow="0" w:lastRow="0" w:firstColumn="0" w:lastColumn="0" w:oddVBand="0" w:evenVBand="0" w:oddHBand="0" w:evenHBand="1" w:firstRowFirstColumn="0" w:firstRowLastColumn="0" w:lastRowFirstColumn="0" w:lastRowLastColumn="0"/>
        </w:trPr>
        <w:tc>
          <w:tcPr>
            <w:tcW w:w="2156" w:type="dxa"/>
          </w:tcPr>
          <w:p w:rsidR="000A5BFE" w:rsidRPr="003F7ECE" w:rsidRDefault="000A5BFE" w:rsidP="00276DD6">
            <w:pPr>
              <w:pStyle w:val="GOSTTablenorm"/>
            </w:pPr>
            <w:r w:rsidRPr="003F7ECE">
              <w:lastRenderedPageBreak/>
              <w:t>Наличие дублирующих реестровых записей в</w:t>
            </w:r>
            <w:r w:rsidR="0035724B" w:rsidRPr="003F7ECE">
              <w:t xml:space="preserve"> СвР </w:t>
            </w:r>
          </w:p>
        </w:tc>
        <w:tc>
          <w:tcPr>
            <w:tcW w:w="2919" w:type="dxa"/>
          </w:tcPr>
          <w:p w:rsidR="000A5BFE" w:rsidRPr="003F7ECE" w:rsidRDefault="000A5BFE" w:rsidP="00276DD6">
            <w:pPr>
              <w:pStyle w:val="GOSTTablenorm"/>
            </w:pPr>
            <w:r w:rsidRPr="003F7ECE">
              <w:t>Отдел ведения НСИ МОУ ФК</w:t>
            </w:r>
          </w:p>
        </w:tc>
        <w:tc>
          <w:tcPr>
            <w:tcW w:w="4619" w:type="dxa"/>
          </w:tcPr>
          <w:p w:rsidR="000A5BFE" w:rsidRPr="003F7ECE" w:rsidRDefault="000A5BFE" w:rsidP="00276DD6">
            <w:pPr>
              <w:pStyle w:val="GOSTTablenorm"/>
            </w:pPr>
            <w:r w:rsidRPr="003F7ECE">
              <w:t>1) у записе</w:t>
            </w:r>
            <w:r w:rsidR="009D240A" w:rsidRPr="003F7ECE">
              <w:t>й одинаковый статус "Активная"?</w:t>
            </w:r>
          </w:p>
          <w:p w:rsidR="000A5BFE" w:rsidRPr="003F7ECE" w:rsidRDefault="000A5BFE" w:rsidP="00276DD6">
            <w:pPr>
              <w:pStyle w:val="GOSTTablenorm"/>
            </w:pPr>
            <w:r w:rsidRPr="003F7ECE">
              <w:t>Если типовые вопросы не решили проблемы, необходимо с</w:t>
            </w:r>
            <w:r w:rsidR="0054494E" w:rsidRPr="003F7ECE">
              <w:t xml:space="preserve">формировать стандартный запрос </w:t>
            </w:r>
            <w:r w:rsidRPr="003F7ECE">
              <w:t>в СУЭ ФК согласно регламенту</w:t>
            </w:r>
          </w:p>
        </w:tc>
      </w:tr>
    </w:tbl>
    <w:p w:rsidR="000A5BFE" w:rsidRPr="003F7ECE" w:rsidRDefault="000A5BFE" w:rsidP="00276DD6">
      <w:pPr>
        <w:pStyle w:val="32"/>
        <w:rPr>
          <w:sz w:val="24"/>
          <w:szCs w:val="24"/>
        </w:rPr>
      </w:pPr>
      <w:bookmarkStart w:id="2518" w:name="_Toc478574687"/>
      <w:bookmarkStart w:id="2519" w:name="_Toc481583263"/>
      <w:bookmarkStart w:id="2520" w:name="_Toc484190443"/>
      <w:bookmarkStart w:id="2521" w:name="_Toc484192804"/>
      <w:bookmarkStart w:id="2522" w:name="_Toc478574688"/>
      <w:bookmarkStart w:id="2523" w:name="_Toc489894294"/>
      <w:bookmarkStart w:id="2524" w:name="_Toc183104855"/>
      <w:bookmarkEnd w:id="2518"/>
      <w:bookmarkEnd w:id="2519"/>
      <w:bookmarkEnd w:id="2520"/>
      <w:bookmarkEnd w:id="2521"/>
      <w:r w:rsidRPr="003F7ECE">
        <w:t>Действия пользователя в случае появления ошибок, не вызванных действиями пользователя</w:t>
      </w:r>
      <w:bookmarkEnd w:id="2522"/>
      <w:bookmarkEnd w:id="2523"/>
      <w:bookmarkEnd w:id="2524"/>
    </w:p>
    <w:p w:rsidR="000A5BFE" w:rsidRPr="003F7ECE" w:rsidRDefault="000A5BFE" w:rsidP="00276DD6">
      <w:pPr>
        <w:pStyle w:val="GOSTNormal"/>
      </w:pPr>
      <w:r w:rsidRPr="003F7ECE">
        <w:t>При длительном бездействии сеанса ППО «</w:t>
      </w:r>
      <w:r w:rsidR="00E369B6" w:rsidRPr="003F7ECE">
        <w:t>Личный кабинет</w:t>
      </w:r>
      <w:r w:rsidRPr="003F7ECE">
        <w:t xml:space="preserve">» выведет сообщение о неактивности данного сеанса. Для устранения этой ошибки Пользователю необходимо обновить сеанс с помощью кнопки </w:t>
      </w:r>
      <w:r w:rsidRPr="003F7ECE">
        <w:rPr>
          <w:noProof/>
        </w:rPr>
        <w:drawing>
          <wp:inline distT="0" distB="0" distL="0" distR="0" wp14:anchorId="74DE7D5C" wp14:editId="167C2EF5">
            <wp:extent cx="274320" cy="274320"/>
            <wp:effectExtent l="19050" t="19050" r="11430" b="1143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F7ECE">
        <w:t xml:space="preserve"> «Обновить эту страницу». Если выполненные действия не позволяют продолжить работу, необходимо перелогиниться в Системе «Электронный бюджет». Сделать это необходимо после очистки истории, кэша и других данных в выбранном браузере. Сделать это </w:t>
      </w:r>
      <w:r w:rsidR="009A0A04" w:rsidRPr="003F7ECE">
        <w:t>необходимо</w:t>
      </w:r>
      <w:r w:rsidRPr="003F7ECE">
        <w:t xml:space="preserve"> одним из следующих способов.</w:t>
      </w:r>
    </w:p>
    <w:p w:rsidR="000A5BFE" w:rsidRPr="003F7ECE" w:rsidRDefault="000A5BFE" w:rsidP="00276DD6">
      <w:pPr>
        <w:pStyle w:val="42"/>
      </w:pPr>
      <w:bookmarkStart w:id="2525" w:name="_Toc429138212"/>
      <w:bookmarkStart w:id="2526" w:name="_Toc429139210"/>
      <w:bookmarkStart w:id="2527" w:name="_Toc183104856"/>
      <w:r w:rsidRPr="003F7ECE">
        <w:t>«Удаление» данных в Internet Explorer</w:t>
      </w:r>
      <w:bookmarkEnd w:id="2525"/>
      <w:bookmarkEnd w:id="2526"/>
      <w:bookmarkEnd w:id="2527"/>
    </w:p>
    <w:p w:rsidR="000A5BFE" w:rsidRPr="003F7ECE" w:rsidRDefault="000A5BFE" w:rsidP="00276DD6">
      <w:pPr>
        <w:pStyle w:val="GOSTNormal"/>
      </w:pPr>
      <w:r w:rsidRPr="003F7ECE">
        <w:rPr>
          <w:szCs w:val="28"/>
        </w:rPr>
        <w:t>Для</w:t>
      </w:r>
      <w:r w:rsidRPr="003F7ECE">
        <w:t xml:space="preserve"> </w:t>
      </w:r>
      <w:r w:rsidRPr="003F7ECE">
        <w:rPr>
          <w:szCs w:val="28"/>
        </w:rPr>
        <w:t>доступа</w:t>
      </w:r>
      <w:r w:rsidRPr="003F7ECE">
        <w:t xml:space="preserve"> к настройкам очистки данных необходимо пройти в «Меню» -&gt; «Свойства обозревателя». Откроется новое окно и на вкладке «Общие» необходимо найти раздел «История просмотра». Здесь нажать на кнопку «Удалить». Откроется новое диалоговое окно «Удаление» истории обзора».</w:t>
      </w:r>
    </w:p>
    <w:p w:rsidR="000A5BFE" w:rsidRPr="003F7ECE" w:rsidRDefault="000A5BFE" w:rsidP="00276DD6">
      <w:pPr>
        <w:pStyle w:val="GOSTNormalWithout"/>
      </w:pPr>
      <w:r w:rsidRPr="003F7ECE">
        <w:t>Пользователям для очистки доступны следующие параметры:</w:t>
      </w:r>
    </w:p>
    <w:p w:rsidR="000A5BFE" w:rsidRPr="003F7ECE" w:rsidRDefault="000A5BFE" w:rsidP="00276DD6">
      <w:pPr>
        <w:pStyle w:val="GOSTListmark1"/>
      </w:pPr>
      <w:r w:rsidRPr="003F7ECE">
        <w:t>Временные файлы интернет;</w:t>
      </w:r>
    </w:p>
    <w:p w:rsidR="000A5BFE" w:rsidRPr="003F7ECE" w:rsidRDefault="000A5BFE" w:rsidP="00276DD6">
      <w:pPr>
        <w:pStyle w:val="GOSTListmark1"/>
      </w:pPr>
      <w:r w:rsidRPr="003F7ECE">
        <w:t>Куки-файлы;</w:t>
      </w:r>
    </w:p>
    <w:p w:rsidR="000A5BFE" w:rsidRPr="003F7ECE" w:rsidRDefault="000A5BFE" w:rsidP="00276DD6">
      <w:pPr>
        <w:pStyle w:val="GOSTListmark1"/>
      </w:pPr>
      <w:r w:rsidRPr="003F7ECE">
        <w:t>Журнал;</w:t>
      </w:r>
    </w:p>
    <w:p w:rsidR="000A5BFE" w:rsidRPr="003F7ECE" w:rsidRDefault="000A5BFE" w:rsidP="00276DD6">
      <w:pPr>
        <w:pStyle w:val="GOSTListmark1"/>
      </w:pPr>
      <w:r w:rsidRPr="003F7ECE">
        <w:t>Журнал загрузок;</w:t>
      </w:r>
    </w:p>
    <w:p w:rsidR="000A5BFE" w:rsidRPr="003F7ECE" w:rsidRDefault="000A5BFE" w:rsidP="00276DD6">
      <w:pPr>
        <w:pStyle w:val="GOSTListmark1"/>
      </w:pPr>
      <w:r w:rsidRPr="003F7ECE">
        <w:t>Данные веб-форм;</w:t>
      </w:r>
    </w:p>
    <w:p w:rsidR="000A5BFE" w:rsidRPr="003F7ECE" w:rsidRDefault="000A5BFE" w:rsidP="00276DD6">
      <w:pPr>
        <w:pStyle w:val="GOSTListmark1"/>
      </w:pPr>
      <w:r w:rsidRPr="003F7ECE">
        <w:t>Пароли;</w:t>
      </w:r>
    </w:p>
    <w:p w:rsidR="000A5BFE" w:rsidRPr="003F7ECE" w:rsidRDefault="000A5BFE" w:rsidP="00276DD6">
      <w:pPr>
        <w:pStyle w:val="GOSTListmark1"/>
      </w:pPr>
      <w:r w:rsidRPr="003F7ECE">
        <w:t>Данные фильтрации ActiveX и защиты от слежения.</w:t>
      </w:r>
    </w:p>
    <w:p w:rsidR="000A5BFE" w:rsidRPr="003F7ECE" w:rsidRDefault="000A5BFE" w:rsidP="00276DD6">
      <w:pPr>
        <w:pStyle w:val="GOSTNormal"/>
      </w:pPr>
      <w:r w:rsidRPr="003F7ECE">
        <w:t>После выбора следует нажать на кнопку «</w:t>
      </w:r>
      <w:r w:rsidRPr="003F7ECE">
        <w:rPr>
          <w:b/>
        </w:rPr>
        <w:t>Удалить</w:t>
      </w:r>
      <w:r w:rsidRPr="003F7ECE">
        <w:t>».</w:t>
      </w:r>
    </w:p>
    <w:p w:rsidR="000A5BFE" w:rsidRPr="003F7ECE" w:rsidRDefault="000A5BFE" w:rsidP="00276DD6">
      <w:pPr>
        <w:pStyle w:val="42"/>
      </w:pPr>
      <w:bookmarkStart w:id="2528" w:name="_Toc429138213"/>
      <w:bookmarkStart w:id="2529" w:name="_Toc429139211"/>
      <w:bookmarkStart w:id="2530" w:name="_Toc183104857"/>
      <w:r w:rsidRPr="003F7ECE">
        <w:t>«Удаление» данных в Хроме (Google Chrome)</w:t>
      </w:r>
      <w:bookmarkEnd w:id="2528"/>
      <w:bookmarkEnd w:id="2529"/>
      <w:r w:rsidR="000B30C2" w:rsidRPr="003F7ECE">
        <w:t xml:space="preserve"> и </w:t>
      </w:r>
      <w:r w:rsidR="000B30C2" w:rsidRPr="003F7ECE">
        <w:rPr>
          <w:lang w:val="en-US"/>
        </w:rPr>
        <w:t>Internet Explorer</w:t>
      </w:r>
      <w:bookmarkEnd w:id="2530"/>
    </w:p>
    <w:p w:rsidR="000A5BFE" w:rsidRPr="003F7ECE" w:rsidRDefault="000A5BFE" w:rsidP="00276DD6">
      <w:pPr>
        <w:pStyle w:val="GOSTNormal"/>
      </w:pPr>
      <w:r w:rsidRPr="003F7ECE">
        <w:rPr>
          <w:szCs w:val="28"/>
        </w:rPr>
        <w:t>Необходимо</w:t>
      </w:r>
      <w:r w:rsidRPr="003F7ECE">
        <w:t xml:space="preserve"> перейти в «Меню» -&gt; «Инструменты» -&gt; «Удаление данных о просмотренных страницах» или нажать </w:t>
      </w:r>
      <w:r w:rsidRPr="003F7ECE">
        <w:rPr>
          <w:rStyle w:val="affffff7"/>
        </w:rPr>
        <w:t>CTRL+SHIFT+DEL</w:t>
      </w:r>
      <w:r w:rsidRPr="003F7ECE">
        <w:t xml:space="preserve"> на клавиатуре. Откроется окно </w:t>
      </w:r>
      <w:r w:rsidRPr="003F7ECE">
        <w:rPr>
          <w:iCs/>
        </w:rPr>
        <w:t>«Очистить историю»</w:t>
      </w:r>
      <w:r w:rsidRPr="003F7ECE">
        <w:t xml:space="preserve">. В Хроме также можно выбрать временные промежутки, информация о которых будет удалена. Для этого необходимо раскрыть выпадающее меню. </w:t>
      </w:r>
    </w:p>
    <w:p w:rsidR="000A5BFE" w:rsidRPr="003F7ECE" w:rsidRDefault="000A5BFE" w:rsidP="00276DD6">
      <w:pPr>
        <w:pStyle w:val="GOSTNormalWithout"/>
      </w:pPr>
      <w:r w:rsidRPr="003F7ECE">
        <w:t>Пользователю доступно «Удаление»:</w:t>
      </w:r>
    </w:p>
    <w:p w:rsidR="000A5BFE" w:rsidRPr="003F7ECE" w:rsidRDefault="000A5BFE" w:rsidP="00276DD6">
      <w:pPr>
        <w:pStyle w:val="GOSTListmark1"/>
      </w:pPr>
      <w:r w:rsidRPr="003F7ECE">
        <w:t xml:space="preserve">Прошедший час; </w:t>
      </w:r>
    </w:p>
    <w:p w:rsidR="000A5BFE" w:rsidRPr="003F7ECE" w:rsidRDefault="000A5BFE" w:rsidP="00276DD6">
      <w:pPr>
        <w:pStyle w:val="GOSTListmark1"/>
      </w:pPr>
      <w:r w:rsidRPr="003F7ECE">
        <w:t xml:space="preserve">Вчерашний день; </w:t>
      </w:r>
    </w:p>
    <w:p w:rsidR="000A5BFE" w:rsidRPr="003F7ECE" w:rsidRDefault="000A5BFE" w:rsidP="00276DD6">
      <w:pPr>
        <w:pStyle w:val="GOSTListmark1"/>
      </w:pPr>
      <w:r w:rsidRPr="003F7ECE">
        <w:t>Прошлую неделю;</w:t>
      </w:r>
    </w:p>
    <w:p w:rsidR="000A5BFE" w:rsidRPr="003F7ECE" w:rsidRDefault="000A5BFE" w:rsidP="00276DD6">
      <w:pPr>
        <w:pStyle w:val="GOSTListmark1"/>
      </w:pPr>
      <w:r w:rsidRPr="003F7ECE">
        <w:t xml:space="preserve">Последние 4 недели; </w:t>
      </w:r>
    </w:p>
    <w:p w:rsidR="000A5BFE" w:rsidRPr="003F7ECE" w:rsidRDefault="000A5BFE" w:rsidP="00276DD6">
      <w:pPr>
        <w:pStyle w:val="GOSTListmark1"/>
      </w:pPr>
      <w:r w:rsidRPr="003F7ECE">
        <w:t>За всё время.</w:t>
      </w:r>
    </w:p>
    <w:p w:rsidR="000A5BFE" w:rsidRPr="003F7ECE" w:rsidRDefault="000A5BFE" w:rsidP="00276DD6">
      <w:pPr>
        <w:pStyle w:val="GOSTNormalWithout"/>
      </w:pPr>
      <w:r w:rsidRPr="003F7ECE">
        <w:lastRenderedPageBreak/>
        <w:t>Ниже можно выбрать виды данных, к</w:t>
      </w:r>
      <w:r w:rsidR="0054494E" w:rsidRPr="003F7ECE">
        <w:t xml:space="preserve">оторые будут очищены. Доступны </w:t>
      </w:r>
      <w:r w:rsidRPr="003F7ECE">
        <w:t>для очистки:</w:t>
      </w:r>
    </w:p>
    <w:p w:rsidR="000A5BFE" w:rsidRPr="003F7ECE" w:rsidRDefault="000A5BFE" w:rsidP="00276DD6">
      <w:pPr>
        <w:pStyle w:val="GOSTListmark1"/>
      </w:pPr>
      <w:r w:rsidRPr="003F7ECE">
        <w:t>История просмотров;</w:t>
      </w:r>
    </w:p>
    <w:p w:rsidR="000A5BFE" w:rsidRPr="003F7ECE" w:rsidRDefault="000A5BFE" w:rsidP="00276DD6">
      <w:pPr>
        <w:pStyle w:val="GOSTListmark1"/>
      </w:pPr>
      <w:r w:rsidRPr="003F7ECE">
        <w:t>История загрузок;</w:t>
      </w:r>
    </w:p>
    <w:p w:rsidR="000A5BFE" w:rsidRPr="003F7ECE" w:rsidRDefault="000A5BFE" w:rsidP="00276DD6">
      <w:pPr>
        <w:pStyle w:val="GOSTListmark1"/>
      </w:pPr>
      <w:r w:rsidRPr="003F7ECE">
        <w:t>Кэш;</w:t>
      </w:r>
    </w:p>
    <w:p w:rsidR="000A5BFE" w:rsidRPr="003F7ECE" w:rsidRDefault="000A5BFE" w:rsidP="00276DD6">
      <w:pPr>
        <w:pStyle w:val="GOSTListmark1"/>
      </w:pPr>
      <w:r w:rsidRPr="003F7ECE">
        <w:t>Файлы cookies и другие данные сайтов и подключаемых модулей;</w:t>
      </w:r>
    </w:p>
    <w:p w:rsidR="000A5BFE" w:rsidRPr="003F7ECE" w:rsidRDefault="000A5BFE" w:rsidP="00276DD6">
      <w:pPr>
        <w:pStyle w:val="GOSTListmark1"/>
      </w:pPr>
      <w:r w:rsidRPr="003F7ECE">
        <w:t>Сохраненные пароли;</w:t>
      </w:r>
    </w:p>
    <w:p w:rsidR="000A5BFE" w:rsidRPr="003F7ECE" w:rsidRDefault="000A5BFE" w:rsidP="00276DD6">
      <w:pPr>
        <w:pStyle w:val="GOSTListmark1"/>
      </w:pPr>
      <w:r w:rsidRPr="003F7ECE">
        <w:t>Данные автосохранения форм;</w:t>
      </w:r>
    </w:p>
    <w:p w:rsidR="000A5BFE" w:rsidRPr="003F7ECE" w:rsidRDefault="000A5BFE" w:rsidP="00276DD6">
      <w:pPr>
        <w:pStyle w:val="GOSTListmark1"/>
      </w:pPr>
      <w:r w:rsidRPr="003F7ECE">
        <w:t>Данные приложений;</w:t>
      </w:r>
    </w:p>
    <w:p w:rsidR="000A5BFE" w:rsidRPr="003F7ECE" w:rsidRDefault="000A5BFE" w:rsidP="00276DD6">
      <w:pPr>
        <w:pStyle w:val="GOSTListmark1"/>
      </w:pPr>
      <w:r w:rsidRPr="003F7ECE">
        <w:t>Отмена авторизации лицензий для содержания.</w:t>
      </w:r>
    </w:p>
    <w:p w:rsidR="000A5BFE" w:rsidRPr="003F7ECE" w:rsidRDefault="000A5BFE" w:rsidP="00276DD6">
      <w:pPr>
        <w:pStyle w:val="GOSTListmark1"/>
        <w:rPr>
          <w:shd w:val="clear" w:color="auto" w:fill="FFFFFF"/>
        </w:rPr>
      </w:pPr>
      <w:r w:rsidRPr="003F7ECE">
        <w:t>Последние четыре пункта отключены по умолчанию</w:t>
      </w:r>
      <w:r w:rsidRPr="003F7ECE">
        <w:rPr>
          <w:shd w:val="clear" w:color="auto" w:fill="FFFFFF"/>
        </w:rPr>
        <w:t>.</w:t>
      </w:r>
    </w:p>
    <w:p w:rsidR="000A5BFE" w:rsidRPr="003F7ECE" w:rsidRDefault="000A5BFE" w:rsidP="00276DD6">
      <w:pPr>
        <w:pStyle w:val="GOSTNormal"/>
      </w:pPr>
      <w:r w:rsidRPr="003F7ECE">
        <w:t xml:space="preserve">После выбора параметров необходимо нажать на кнопку </w:t>
      </w:r>
      <w:r w:rsidRPr="003F7ECE">
        <w:rPr>
          <w:rStyle w:val="affffff7"/>
          <w:sz w:val="24"/>
          <w:szCs w:val="24"/>
        </w:rPr>
        <w:t>«Очистить историю»</w:t>
      </w:r>
      <w:r w:rsidRPr="003F7ECE">
        <w:t>.</w:t>
      </w:r>
    </w:p>
    <w:p w:rsidR="000A5BFE" w:rsidRPr="003F7ECE" w:rsidRDefault="000A5BFE" w:rsidP="00276DD6">
      <w:pPr>
        <w:pStyle w:val="42"/>
        <w:rPr>
          <w:szCs w:val="24"/>
        </w:rPr>
      </w:pPr>
      <w:bookmarkStart w:id="2531" w:name="_Toc429138214"/>
      <w:bookmarkStart w:id="2532" w:name="_Toc429139212"/>
      <w:bookmarkStart w:id="2533" w:name="_Toc183104858"/>
      <w:r w:rsidRPr="003F7ECE">
        <w:rPr>
          <w:szCs w:val="24"/>
        </w:rPr>
        <w:t>Очистка данных в Mozilla Firefox</w:t>
      </w:r>
      <w:bookmarkEnd w:id="2531"/>
      <w:bookmarkEnd w:id="2532"/>
      <w:bookmarkEnd w:id="2533"/>
    </w:p>
    <w:p w:rsidR="000A5BFE" w:rsidRPr="003F7ECE" w:rsidRDefault="000A5BFE" w:rsidP="00276DD6">
      <w:pPr>
        <w:pStyle w:val="GOSTNormalWithout"/>
      </w:pPr>
      <w:r w:rsidRPr="003F7ECE">
        <w:t xml:space="preserve">Необходимо зайти в «Меню (Firefox)» -&gt; «Журнал» -&gt; «Удалить историю». Или нажать </w:t>
      </w:r>
      <w:r w:rsidRPr="003F7ECE">
        <w:rPr>
          <w:rStyle w:val="affffff7"/>
          <w:sz w:val="24"/>
          <w:szCs w:val="24"/>
        </w:rPr>
        <w:t>CTRL+SHIFT+DEL</w:t>
      </w:r>
      <w:r w:rsidRPr="003F7ECE">
        <w:t xml:space="preserve"> на клавиатуре. Откроется окно </w:t>
      </w:r>
      <w:r w:rsidRPr="003F7ECE">
        <w:rPr>
          <w:iCs/>
        </w:rPr>
        <w:t>«Удаление» недавней истории»</w:t>
      </w:r>
      <w:r w:rsidR="0054494E" w:rsidRPr="003F7ECE">
        <w:t xml:space="preserve">. В диалоговом окне </w:t>
      </w:r>
      <w:r w:rsidRPr="003F7ECE">
        <w:t>можно выбрать данные, которые будут удалены. Для того необходимо нажать на кнопку «Подробности». Появится выпадающее меню, в котором можно выбрать для удаления:</w:t>
      </w:r>
    </w:p>
    <w:p w:rsidR="000A5BFE" w:rsidRPr="003F7ECE" w:rsidRDefault="000A5BFE" w:rsidP="00276DD6">
      <w:pPr>
        <w:pStyle w:val="GOSTListmark1"/>
      </w:pPr>
      <w:r w:rsidRPr="003F7ECE">
        <w:t>Журнал посещений и загрузок;</w:t>
      </w:r>
    </w:p>
    <w:p w:rsidR="000A5BFE" w:rsidRPr="003F7ECE" w:rsidRDefault="000A5BFE" w:rsidP="00276DD6">
      <w:pPr>
        <w:pStyle w:val="GOSTListmark1"/>
      </w:pPr>
      <w:r w:rsidRPr="003F7ECE">
        <w:t>Журнал форм и поиска;</w:t>
      </w:r>
    </w:p>
    <w:p w:rsidR="000A5BFE" w:rsidRPr="003F7ECE" w:rsidRDefault="000A5BFE" w:rsidP="00276DD6">
      <w:pPr>
        <w:pStyle w:val="GOSTListmark1"/>
      </w:pPr>
      <w:r w:rsidRPr="003F7ECE">
        <w:t>Куки;</w:t>
      </w:r>
    </w:p>
    <w:p w:rsidR="000A5BFE" w:rsidRPr="003F7ECE" w:rsidRDefault="000A5BFE" w:rsidP="00276DD6">
      <w:pPr>
        <w:pStyle w:val="GOSTListmark1"/>
      </w:pPr>
      <w:r w:rsidRPr="003F7ECE">
        <w:t>Кэш;</w:t>
      </w:r>
    </w:p>
    <w:p w:rsidR="000A5BFE" w:rsidRPr="003F7ECE" w:rsidRDefault="000A5BFE" w:rsidP="00276DD6">
      <w:pPr>
        <w:pStyle w:val="GOSTListmark1"/>
      </w:pPr>
      <w:r w:rsidRPr="003F7ECE">
        <w:t>Активные сеансы;</w:t>
      </w:r>
    </w:p>
    <w:p w:rsidR="000A5BFE" w:rsidRPr="003F7ECE" w:rsidRDefault="000A5BFE" w:rsidP="00276DD6">
      <w:pPr>
        <w:pStyle w:val="GOSTListmark1"/>
        <w:rPr>
          <w:shd w:val="clear" w:color="auto" w:fill="FFFFFF"/>
        </w:rPr>
      </w:pPr>
      <w:r w:rsidRPr="003F7ECE">
        <w:t>Данные автономных сайтов и Настройки</w:t>
      </w:r>
      <w:r w:rsidRPr="003F7ECE">
        <w:rPr>
          <w:shd w:val="clear" w:color="auto" w:fill="FFFFFF"/>
        </w:rPr>
        <w:t xml:space="preserve"> сайтов (последние два пункта отключены по умолчанию).</w:t>
      </w:r>
    </w:p>
    <w:p w:rsidR="000A5BFE" w:rsidRPr="003F7ECE" w:rsidRDefault="000A5BFE" w:rsidP="00276DD6">
      <w:pPr>
        <w:pStyle w:val="GOSTNormalWithout"/>
      </w:pPr>
      <w:r w:rsidRPr="003F7ECE">
        <w:t>Также пользователь может выбрать период, за который будут очищены данные. Для этого необходимо в пункте «Удалить» нажать на стрелку. Появится еще одно выпадающее меню, в котором представлены следующие временные периоды:</w:t>
      </w:r>
    </w:p>
    <w:p w:rsidR="000A5BFE" w:rsidRPr="003F7ECE" w:rsidRDefault="000A5BFE" w:rsidP="00276DD6">
      <w:pPr>
        <w:pStyle w:val="GOSTListmark1"/>
      </w:pPr>
      <w:r w:rsidRPr="003F7ECE">
        <w:t>За последний час;</w:t>
      </w:r>
    </w:p>
    <w:p w:rsidR="000A5BFE" w:rsidRPr="003F7ECE" w:rsidRDefault="000A5BFE" w:rsidP="00276DD6">
      <w:pPr>
        <w:pStyle w:val="GOSTListmark1"/>
      </w:pPr>
      <w:r w:rsidRPr="003F7ECE">
        <w:t>За последние два часа;</w:t>
      </w:r>
    </w:p>
    <w:p w:rsidR="000A5BFE" w:rsidRPr="003F7ECE" w:rsidRDefault="000A5BFE" w:rsidP="00276DD6">
      <w:pPr>
        <w:pStyle w:val="GOSTListmark1"/>
      </w:pPr>
      <w:r w:rsidRPr="003F7ECE">
        <w:t>За последние четыре часа; За сегодня;</w:t>
      </w:r>
    </w:p>
    <w:p w:rsidR="000A5BFE" w:rsidRPr="003F7ECE" w:rsidRDefault="000A5BFE" w:rsidP="00276DD6">
      <w:pPr>
        <w:pStyle w:val="GOSTListmark1"/>
      </w:pPr>
      <w:r w:rsidRPr="003F7ECE">
        <w:t>Всё.</w:t>
      </w:r>
    </w:p>
    <w:p w:rsidR="000A5BFE" w:rsidRPr="003F7ECE" w:rsidRDefault="000A5BFE" w:rsidP="007E4ADF">
      <w:pPr>
        <w:pStyle w:val="GOSTNormal"/>
      </w:pPr>
      <w:r w:rsidRPr="003F7ECE">
        <w:t>После выбора необходимых параметров следует нажать на кнопку «</w:t>
      </w:r>
      <w:r w:rsidRPr="003F7ECE">
        <w:rPr>
          <w:rStyle w:val="affffff7"/>
          <w:sz w:val="24"/>
          <w:szCs w:val="24"/>
        </w:rPr>
        <w:t>Удалить сейчас»</w:t>
      </w:r>
      <w:r w:rsidRPr="003F7ECE">
        <w:t>. Пользовательские данные в Firefox будут удалены.</w:t>
      </w:r>
    </w:p>
    <w:p w:rsidR="000A5BFE" w:rsidRPr="003F7ECE" w:rsidRDefault="000A5BFE" w:rsidP="00276DD6">
      <w:pPr>
        <w:pStyle w:val="24"/>
      </w:pPr>
      <w:bookmarkStart w:id="2534" w:name="_Toc478574689"/>
      <w:bookmarkStart w:id="2535" w:name="_Toc489894295"/>
      <w:bookmarkStart w:id="2536" w:name="_Toc183104859"/>
      <w:r w:rsidRPr="003F7ECE">
        <w:t>Действия в случае отказа работы Системы</w:t>
      </w:r>
      <w:bookmarkStart w:id="2537" w:name="_Toc429138216"/>
      <w:bookmarkStart w:id="2538" w:name="_Toc429139214"/>
      <w:bookmarkEnd w:id="2534"/>
      <w:bookmarkEnd w:id="2535"/>
      <w:bookmarkEnd w:id="2536"/>
    </w:p>
    <w:bookmarkEnd w:id="2537"/>
    <w:bookmarkEnd w:id="2538"/>
    <w:p w:rsidR="000A5BFE" w:rsidRPr="003F7ECE" w:rsidRDefault="000A5BFE" w:rsidP="00276DD6">
      <w:pPr>
        <w:pStyle w:val="GOSTNormal"/>
      </w:pPr>
      <w:r w:rsidRPr="003F7ECE">
        <w:t>В случае появления сообщений с загол</w:t>
      </w:r>
      <w:r w:rsidR="0054494E" w:rsidRPr="003F7ECE">
        <w:t>овком «Ошибка»</w:t>
      </w:r>
      <w:r w:rsidR="00C713DC" w:rsidRPr="003F7ECE">
        <w:t xml:space="preserve"> (см. рис.</w:t>
      </w:r>
      <w:r w:rsidR="00C811D0" w:rsidRPr="003F7ECE">
        <w:t xml:space="preserve"> </w:t>
      </w:r>
      <w:r w:rsidR="00C811D0" w:rsidRPr="003F7ECE">
        <w:fldChar w:fldCharType="begin"/>
      </w:r>
      <w:r w:rsidR="00C811D0" w:rsidRPr="003F7ECE">
        <w:instrText xml:space="preserve"> REF _Ref150713776 \h </w:instrText>
      </w:r>
      <w:r w:rsidR="00276DD6" w:rsidRPr="003F7ECE">
        <w:instrText xml:space="preserve"> \* MERGEFORMAT </w:instrText>
      </w:r>
      <w:r w:rsidR="00C811D0" w:rsidRPr="003F7ECE">
        <w:fldChar w:fldCharType="separate"/>
      </w:r>
      <w:r w:rsidR="0004269F" w:rsidRPr="003F7ECE">
        <w:rPr>
          <w:noProof/>
        </w:rPr>
        <w:t>146</w:t>
      </w:r>
      <w:r w:rsidR="00C811D0" w:rsidRPr="003F7ECE">
        <w:fldChar w:fldCharType="end"/>
      </w:r>
      <w:r w:rsidR="00C713DC" w:rsidRPr="003F7ECE">
        <w:rPr>
          <w:noProof/>
        </w:rPr>
        <w:t>)</w:t>
      </w:r>
      <w:r w:rsidR="0054494E" w:rsidRPr="003F7ECE">
        <w:t xml:space="preserve"> во время работы </w:t>
      </w:r>
      <w:r w:rsidRPr="003F7ECE">
        <w:t xml:space="preserve">Пользователя в текущем сеансе следует обратиться в Единый контактный </w:t>
      </w:r>
      <w:r w:rsidR="009A0A04" w:rsidRPr="003F7ECE">
        <w:t>центр по</w:t>
      </w:r>
      <w:r w:rsidRPr="003F7ECE">
        <w:t xml:space="preserve"> вопросам оказания технической поддержки Системы «Электронный бюджет», приложив скриншот и текст сообщения. </w:t>
      </w:r>
    </w:p>
    <w:p w:rsidR="000A5BFE" w:rsidRPr="003F7ECE" w:rsidRDefault="000A5BFE" w:rsidP="00276DD6">
      <w:pPr>
        <w:pStyle w:val="GOSTNormalWithout"/>
      </w:pPr>
      <w:r w:rsidRPr="003F7ECE">
        <w:t>Ниже приведен перечень возможных ошибок:</w:t>
      </w:r>
    </w:p>
    <w:p w:rsidR="000A5BFE" w:rsidRPr="003F7ECE" w:rsidRDefault="000A5BFE" w:rsidP="00276DD6">
      <w:pPr>
        <w:pStyle w:val="GOSTListmark1"/>
      </w:pPr>
      <w:r w:rsidRPr="003F7ECE">
        <w:t>Не отображается навигация на портале закрытой част</w:t>
      </w:r>
      <w:r w:rsidR="0054494E" w:rsidRPr="003F7ECE">
        <w:t xml:space="preserve">и Системы «Электронный бюджет» </w:t>
      </w:r>
      <w:r w:rsidRPr="003F7ECE">
        <w:t>под логином Пользователя.</w:t>
      </w:r>
    </w:p>
    <w:p w:rsidR="000A5BFE" w:rsidRPr="003F7ECE" w:rsidRDefault="000A5BFE" w:rsidP="00276DD6">
      <w:pPr>
        <w:pStyle w:val="GOSTListmark1"/>
        <w:rPr>
          <w:lang w:val="en-US"/>
        </w:rPr>
      </w:pPr>
      <w:r w:rsidRPr="003F7ECE">
        <w:t>При</w:t>
      </w:r>
      <w:r w:rsidRPr="003F7ECE">
        <w:rPr>
          <w:lang w:val="en-US"/>
        </w:rPr>
        <w:t xml:space="preserve"> </w:t>
      </w:r>
      <w:r w:rsidRPr="003F7ECE">
        <w:t>открытии</w:t>
      </w:r>
      <w:r w:rsidRPr="003F7ECE">
        <w:rPr>
          <w:lang w:val="en-US"/>
        </w:rPr>
        <w:t xml:space="preserve"> </w:t>
      </w:r>
      <w:r w:rsidRPr="003F7ECE">
        <w:t>интерфейса</w:t>
      </w:r>
      <w:r w:rsidRPr="003F7ECE">
        <w:rPr>
          <w:lang w:val="en-US"/>
        </w:rPr>
        <w:t xml:space="preserve"> </w:t>
      </w:r>
      <w:r w:rsidRPr="003F7ECE">
        <w:t>ошибка</w:t>
      </w:r>
      <w:r w:rsidRPr="003F7ECE">
        <w:rPr>
          <w:lang w:val="en-US"/>
        </w:rPr>
        <w:t xml:space="preserve"> «Remote Portlet Connection Refused».</w:t>
      </w:r>
    </w:p>
    <w:p w:rsidR="000A5BFE" w:rsidRPr="003F7ECE" w:rsidRDefault="000A5BFE" w:rsidP="00276DD6">
      <w:pPr>
        <w:pStyle w:val="GOSTListmark1"/>
      </w:pPr>
      <w:r w:rsidRPr="003F7ECE">
        <w:lastRenderedPageBreak/>
        <w:t>Пользователь не видит введенные данные.</w:t>
      </w:r>
    </w:p>
    <w:p w:rsidR="000A5BFE" w:rsidRPr="003F7ECE" w:rsidRDefault="000A5BFE" w:rsidP="00276DD6">
      <w:pPr>
        <w:pStyle w:val="GOSTListmark1"/>
      </w:pPr>
      <w:r w:rsidRPr="003F7ECE">
        <w:t>Ошибка при подписании ЭП. Не найден список отозванных сертификатов.</w:t>
      </w:r>
    </w:p>
    <w:p w:rsidR="000A5BFE" w:rsidRPr="003F7ECE" w:rsidRDefault="000A5BFE" w:rsidP="00276DD6">
      <w:pPr>
        <w:pStyle w:val="GOSTListmark1"/>
      </w:pPr>
      <w:r w:rsidRPr="003F7ECE">
        <w:t>Нет прав для создания документа:</w:t>
      </w:r>
    </w:p>
    <w:p w:rsidR="000A5BFE" w:rsidRPr="003F7ECE" w:rsidRDefault="000A5BFE" w:rsidP="00276DD6">
      <w:pPr>
        <w:pStyle w:val="GOSTFigure"/>
      </w:pPr>
      <w:r w:rsidRPr="003F7ECE">
        <w:rPr>
          <w:noProof/>
          <w:shd w:val="clear" w:color="auto" w:fill="FFFFFF"/>
        </w:rPr>
        <w:drawing>
          <wp:inline distT="0" distB="0" distL="0" distR="0" wp14:anchorId="35221C49" wp14:editId="78A3E798">
            <wp:extent cx="5577840" cy="1554480"/>
            <wp:effectExtent l="19050" t="19050" r="22860" b="2667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577840" cy="1554480"/>
                    </a:xfrm>
                    <a:prstGeom prst="rect">
                      <a:avLst/>
                    </a:prstGeom>
                    <a:solidFill>
                      <a:srgbClr val="FFFFFF"/>
                    </a:solidFill>
                    <a:ln w="6350" cmpd="sng">
                      <a:solidFill>
                        <a:srgbClr val="000000"/>
                      </a:solidFill>
                      <a:miter lim="800000"/>
                      <a:headEnd/>
                      <a:tailEnd/>
                    </a:ln>
                    <a:effectLst/>
                  </pic:spPr>
                </pic:pic>
              </a:graphicData>
            </a:graphic>
          </wp:inline>
        </w:drawing>
      </w:r>
    </w:p>
    <w:bookmarkStart w:id="2539" w:name="_Ref489874273"/>
    <w:bookmarkStart w:id="2540" w:name="_Ref489874253"/>
    <w:bookmarkStart w:id="2541" w:name="_Toc524683431"/>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42" w:name="_Ref150713776"/>
      <w:bookmarkStart w:id="2543" w:name="_Toc183105081"/>
      <w:r w:rsidR="0004269F" w:rsidRPr="003F7ECE">
        <w:rPr>
          <w:noProof/>
        </w:rPr>
        <w:t>146</w:t>
      </w:r>
      <w:bookmarkEnd w:id="2542"/>
      <w:r w:rsidRPr="003F7ECE">
        <w:fldChar w:fldCharType="end"/>
      </w:r>
      <w:bookmarkEnd w:id="2539"/>
      <w:r w:rsidR="00705E75" w:rsidRPr="003F7ECE">
        <w:t>.</w:t>
      </w:r>
      <w:r w:rsidR="000A5BFE" w:rsidRPr="003F7ECE">
        <w:t xml:space="preserve"> Ошибка «Нет прав для создания документа»</w:t>
      </w:r>
      <w:bookmarkEnd w:id="2540"/>
      <w:bookmarkEnd w:id="2541"/>
      <w:bookmarkEnd w:id="2543"/>
    </w:p>
    <w:p w:rsidR="000A5BFE" w:rsidRPr="003F7ECE" w:rsidRDefault="000A5BFE" w:rsidP="00276DD6">
      <w:pPr>
        <w:pStyle w:val="GOSTListmark1"/>
      </w:pPr>
      <w:r w:rsidRPr="003F7ECE">
        <w:t xml:space="preserve">Ошибка </w:t>
      </w:r>
      <w:r w:rsidR="009A0A04" w:rsidRPr="003F7ECE">
        <w:t>при открытии формуляров</w:t>
      </w:r>
      <w:r w:rsidR="006B54D2" w:rsidRPr="003F7ECE">
        <w:t xml:space="preserve"> (</w:t>
      </w:r>
      <w:r w:rsidR="007A0B65" w:rsidRPr="003F7ECE">
        <w:t xml:space="preserve">рис. </w:t>
      </w:r>
      <w:r w:rsidR="00C811D0" w:rsidRPr="003F7ECE">
        <w:rPr>
          <w:noProof/>
        </w:rPr>
        <w:fldChar w:fldCharType="begin"/>
      </w:r>
      <w:r w:rsidR="00C811D0" w:rsidRPr="003F7ECE">
        <w:instrText xml:space="preserve"> REF _Ref150713777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147</w:t>
      </w:r>
      <w:r w:rsidR="00C811D0" w:rsidRPr="003F7ECE">
        <w:rPr>
          <w:noProof/>
        </w:rPr>
        <w:fldChar w:fldCharType="end"/>
      </w:r>
      <w:r w:rsidR="006B54D2" w:rsidRPr="003F7ECE">
        <w:rPr>
          <w:noProof/>
        </w:rPr>
        <w:t>, рис.</w:t>
      </w:r>
      <w:r w:rsidR="00C811D0" w:rsidRPr="003F7ECE">
        <w:rPr>
          <w:noProof/>
          <w:lang w:val="en-US"/>
        </w:rPr>
        <w:t xml:space="preserve"> </w:t>
      </w:r>
      <w:r w:rsidR="00C811D0" w:rsidRPr="003F7ECE">
        <w:rPr>
          <w:noProof/>
          <w:lang w:val="en-US"/>
        </w:rPr>
        <w:fldChar w:fldCharType="begin"/>
      </w:r>
      <w:r w:rsidR="00C811D0" w:rsidRPr="003F7ECE">
        <w:rPr>
          <w:noProof/>
          <w:lang w:val="en-US"/>
        </w:rPr>
        <w:instrText xml:space="preserve"> REF _Ref150713778 \h </w:instrText>
      </w:r>
      <w:r w:rsidR="00276DD6" w:rsidRPr="003F7ECE">
        <w:rPr>
          <w:noProof/>
          <w:lang w:val="en-US"/>
        </w:rPr>
        <w:instrText xml:space="preserve"> \* MERGEFORMAT </w:instrText>
      </w:r>
      <w:r w:rsidR="00C811D0" w:rsidRPr="003F7ECE">
        <w:rPr>
          <w:noProof/>
          <w:lang w:val="en-US"/>
        </w:rPr>
      </w:r>
      <w:r w:rsidR="00C811D0" w:rsidRPr="003F7ECE">
        <w:rPr>
          <w:noProof/>
          <w:lang w:val="en-US"/>
        </w:rPr>
        <w:fldChar w:fldCharType="separate"/>
      </w:r>
      <w:r w:rsidR="0004269F" w:rsidRPr="003F7ECE">
        <w:rPr>
          <w:noProof/>
        </w:rPr>
        <w:t>148</w:t>
      </w:r>
      <w:r w:rsidR="00C811D0" w:rsidRPr="003F7ECE">
        <w:rPr>
          <w:noProof/>
          <w:lang w:val="en-US"/>
        </w:rPr>
        <w:fldChar w:fldCharType="end"/>
      </w:r>
      <w:r w:rsidR="007A0B65" w:rsidRPr="003F7ECE">
        <w:rPr>
          <w:noProof/>
        </w:rPr>
        <w:t>)</w:t>
      </w:r>
      <w:r w:rsidRPr="003F7ECE">
        <w:t>:</w:t>
      </w:r>
    </w:p>
    <w:p w:rsidR="000A5BFE" w:rsidRPr="003F7ECE" w:rsidRDefault="000A5BFE" w:rsidP="00276DD6">
      <w:pPr>
        <w:pStyle w:val="GOSTFigure"/>
      </w:pPr>
      <w:r w:rsidRPr="003F7ECE">
        <w:rPr>
          <w:noProof/>
        </w:rPr>
        <w:drawing>
          <wp:inline distT="0" distB="0" distL="0" distR="0" wp14:anchorId="42F8B292" wp14:editId="59E76AB9">
            <wp:extent cx="2194560" cy="822960"/>
            <wp:effectExtent l="19050" t="19050" r="15240" b="1524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94560" cy="822960"/>
                    </a:xfrm>
                    <a:prstGeom prst="rect">
                      <a:avLst/>
                    </a:prstGeom>
                    <a:solidFill>
                      <a:srgbClr val="FFFFFF"/>
                    </a:solidFill>
                    <a:ln w="6350" cmpd="sng">
                      <a:solidFill>
                        <a:srgbClr val="000000"/>
                      </a:solidFill>
                      <a:miter lim="800000"/>
                      <a:headEnd/>
                      <a:tailEnd/>
                    </a:ln>
                    <a:effectLst/>
                  </pic:spPr>
                </pic:pic>
              </a:graphicData>
            </a:graphic>
          </wp:inline>
        </w:drawing>
      </w:r>
    </w:p>
    <w:bookmarkStart w:id="2544" w:name="_Toc524683432"/>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45" w:name="_Ref150713777"/>
      <w:bookmarkStart w:id="2546" w:name="_Toc183105082"/>
      <w:r w:rsidR="0004269F" w:rsidRPr="003F7ECE">
        <w:rPr>
          <w:noProof/>
        </w:rPr>
        <w:t>147</w:t>
      </w:r>
      <w:bookmarkEnd w:id="2545"/>
      <w:r w:rsidRPr="003F7ECE">
        <w:fldChar w:fldCharType="end"/>
      </w:r>
      <w:r w:rsidR="00705E75" w:rsidRPr="003F7ECE">
        <w:t>.</w:t>
      </w:r>
      <w:r w:rsidR="000A5BFE" w:rsidRPr="003F7ECE">
        <w:t xml:space="preserve"> Ошибка при открытии формуляров</w:t>
      </w:r>
      <w:bookmarkEnd w:id="2544"/>
      <w:bookmarkEnd w:id="2546"/>
    </w:p>
    <w:p w:rsidR="000A5BFE" w:rsidRPr="003F7ECE" w:rsidRDefault="000A5BFE" w:rsidP="00276DD6">
      <w:pPr>
        <w:pStyle w:val="GOSTFigure"/>
      </w:pPr>
      <w:r w:rsidRPr="003F7ECE">
        <w:rPr>
          <w:noProof/>
        </w:rPr>
        <w:drawing>
          <wp:inline distT="0" distB="0" distL="0" distR="0" wp14:anchorId="1DF61353" wp14:editId="04502202">
            <wp:extent cx="3931920" cy="1005840"/>
            <wp:effectExtent l="19050" t="19050" r="11430" b="2286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931920" cy="1005840"/>
                    </a:xfrm>
                    <a:prstGeom prst="rect">
                      <a:avLst/>
                    </a:prstGeom>
                    <a:solidFill>
                      <a:srgbClr val="FFFFFF"/>
                    </a:solidFill>
                    <a:ln w="6350" cmpd="sng">
                      <a:solidFill>
                        <a:srgbClr val="000000"/>
                      </a:solidFill>
                      <a:miter lim="800000"/>
                      <a:headEnd/>
                      <a:tailEnd/>
                    </a:ln>
                    <a:effectLst/>
                  </pic:spPr>
                </pic:pic>
              </a:graphicData>
            </a:graphic>
          </wp:inline>
        </w:drawing>
      </w:r>
    </w:p>
    <w:bookmarkStart w:id="2547" w:name="_Toc524683433"/>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48" w:name="_Ref150713778"/>
      <w:bookmarkStart w:id="2549" w:name="_Toc183105083"/>
      <w:r w:rsidR="0004269F" w:rsidRPr="003F7ECE">
        <w:rPr>
          <w:noProof/>
        </w:rPr>
        <w:t>148</w:t>
      </w:r>
      <w:bookmarkEnd w:id="2548"/>
      <w:r w:rsidRPr="003F7ECE">
        <w:fldChar w:fldCharType="end"/>
      </w:r>
      <w:r w:rsidR="00705E75" w:rsidRPr="003F7ECE">
        <w:t>.</w:t>
      </w:r>
      <w:r w:rsidR="000A5BFE" w:rsidRPr="003F7ECE">
        <w:t xml:space="preserve"> Ошибка при открытии формуляров</w:t>
      </w:r>
      <w:bookmarkEnd w:id="2547"/>
      <w:bookmarkEnd w:id="2549"/>
    </w:p>
    <w:p w:rsidR="000A5BFE" w:rsidRPr="003F7ECE" w:rsidRDefault="000A5BFE" w:rsidP="00276DD6">
      <w:pPr>
        <w:pStyle w:val="GOSTListmark1"/>
      </w:pPr>
      <w:r w:rsidRPr="003F7ECE">
        <w:t>Ошибка при открытии фильтр-папок</w:t>
      </w:r>
      <w:r w:rsidR="007A0B65" w:rsidRPr="003F7ECE">
        <w:t xml:space="preserve"> (см. рис.</w:t>
      </w:r>
      <w:r w:rsidR="00C811D0" w:rsidRPr="003F7ECE">
        <w:rPr>
          <w:noProof/>
        </w:rPr>
        <w:t xml:space="preserve"> </w:t>
      </w:r>
      <w:r w:rsidR="00C811D0" w:rsidRPr="003F7ECE">
        <w:rPr>
          <w:noProof/>
        </w:rPr>
        <w:fldChar w:fldCharType="begin"/>
      </w:r>
      <w:r w:rsidR="00C811D0" w:rsidRPr="003F7ECE">
        <w:rPr>
          <w:noProof/>
        </w:rPr>
        <w:instrText xml:space="preserve"> REF _Ref150713779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149</w:t>
      </w:r>
      <w:r w:rsidR="00C811D0" w:rsidRPr="003F7ECE">
        <w:rPr>
          <w:noProof/>
        </w:rPr>
        <w:fldChar w:fldCharType="end"/>
      </w:r>
      <w:r w:rsidR="007A0B65" w:rsidRPr="003F7ECE">
        <w:rPr>
          <w:noProof/>
        </w:rPr>
        <w:t>)</w:t>
      </w:r>
      <w:r w:rsidRPr="003F7ECE">
        <w:t>:</w:t>
      </w:r>
    </w:p>
    <w:p w:rsidR="000A5BFE" w:rsidRPr="003F7ECE" w:rsidRDefault="000A5BFE" w:rsidP="00276DD6">
      <w:pPr>
        <w:pStyle w:val="GOSTFigure"/>
      </w:pPr>
      <w:r w:rsidRPr="003F7ECE">
        <w:rPr>
          <w:noProof/>
        </w:rPr>
        <w:drawing>
          <wp:inline distT="0" distB="0" distL="0" distR="0" wp14:anchorId="11356BD0" wp14:editId="4975D02C">
            <wp:extent cx="2468880" cy="1005840"/>
            <wp:effectExtent l="19050" t="19050" r="26670" b="2286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68880" cy="1005840"/>
                    </a:xfrm>
                    <a:prstGeom prst="rect">
                      <a:avLst/>
                    </a:prstGeom>
                    <a:solidFill>
                      <a:srgbClr val="FFFFFF"/>
                    </a:solidFill>
                    <a:ln w="6350" cmpd="sng">
                      <a:solidFill>
                        <a:srgbClr val="000000"/>
                      </a:solidFill>
                      <a:miter lim="800000"/>
                      <a:headEnd/>
                      <a:tailEnd/>
                    </a:ln>
                    <a:effectLst/>
                  </pic:spPr>
                </pic:pic>
              </a:graphicData>
            </a:graphic>
          </wp:inline>
        </w:drawing>
      </w:r>
    </w:p>
    <w:bookmarkStart w:id="2550" w:name="_Toc524683434"/>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51" w:name="_Ref150713779"/>
      <w:bookmarkStart w:id="2552" w:name="_Toc183105084"/>
      <w:r w:rsidR="0004269F" w:rsidRPr="003F7ECE">
        <w:rPr>
          <w:noProof/>
        </w:rPr>
        <w:t>149</w:t>
      </w:r>
      <w:bookmarkEnd w:id="2551"/>
      <w:r w:rsidRPr="003F7ECE">
        <w:fldChar w:fldCharType="end"/>
      </w:r>
      <w:r w:rsidR="00705E75" w:rsidRPr="003F7ECE">
        <w:t>.</w:t>
      </w:r>
      <w:r w:rsidR="000A5BFE" w:rsidRPr="003F7ECE">
        <w:t xml:space="preserve"> Ошибка при открытии фильтр-папок</w:t>
      </w:r>
      <w:bookmarkEnd w:id="2550"/>
      <w:bookmarkEnd w:id="2552"/>
    </w:p>
    <w:p w:rsidR="000A5BFE" w:rsidRPr="003F7ECE" w:rsidRDefault="000A5BFE" w:rsidP="00276DD6">
      <w:pPr>
        <w:pStyle w:val="GOSTListmark1"/>
      </w:pPr>
      <w:r w:rsidRPr="003F7ECE">
        <w:t>Ошибка плагина Java</w:t>
      </w:r>
      <w:r w:rsidR="007A0B65" w:rsidRPr="003F7ECE">
        <w:t xml:space="preserve"> (см. рис.</w:t>
      </w:r>
      <w:r w:rsidR="00C811D0" w:rsidRPr="003F7ECE">
        <w:rPr>
          <w:noProof/>
        </w:rPr>
        <w:fldChar w:fldCharType="begin"/>
      </w:r>
      <w:r w:rsidR="00C811D0" w:rsidRPr="003F7ECE">
        <w:rPr>
          <w:noProof/>
        </w:rPr>
        <w:instrText xml:space="preserve"> REF _Ref150713780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150</w:t>
      </w:r>
      <w:r w:rsidR="00C811D0" w:rsidRPr="003F7ECE">
        <w:rPr>
          <w:noProof/>
        </w:rPr>
        <w:fldChar w:fldCharType="end"/>
      </w:r>
      <w:r w:rsidR="007A0B65" w:rsidRPr="003F7ECE">
        <w:rPr>
          <w:noProof/>
        </w:rPr>
        <w:t>)</w:t>
      </w:r>
      <w:r w:rsidRPr="003F7ECE">
        <w:t>:</w:t>
      </w:r>
    </w:p>
    <w:p w:rsidR="000A5BFE" w:rsidRPr="003F7ECE" w:rsidRDefault="000A5BFE" w:rsidP="00276DD6">
      <w:pPr>
        <w:pStyle w:val="GOSTFigure"/>
      </w:pPr>
      <w:r w:rsidRPr="003F7ECE">
        <w:rPr>
          <w:noProof/>
        </w:rPr>
        <w:drawing>
          <wp:inline distT="0" distB="0" distL="0" distR="0" wp14:anchorId="47BFF802" wp14:editId="2A9A3E44">
            <wp:extent cx="3749040" cy="1005840"/>
            <wp:effectExtent l="19050" t="19050" r="22860" b="2286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749040" cy="1005840"/>
                    </a:xfrm>
                    <a:prstGeom prst="rect">
                      <a:avLst/>
                    </a:prstGeom>
                    <a:solidFill>
                      <a:srgbClr val="FFFFFF"/>
                    </a:solidFill>
                    <a:ln w="6350" cmpd="sng">
                      <a:solidFill>
                        <a:srgbClr val="000000"/>
                      </a:solidFill>
                      <a:miter lim="800000"/>
                      <a:headEnd/>
                      <a:tailEnd/>
                    </a:ln>
                    <a:effectLst/>
                  </pic:spPr>
                </pic:pic>
              </a:graphicData>
            </a:graphic>
          </wp:inline>
        </w:drawing>
      </w:r>
    </w:p>
    <w:bookmarkStart w:id="2553" w:name="_Toc524683435"/>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54" w:name="_Ref150713780"/>
      <w:bookmarkStart w:id="2555" w:name="_Toc183105085"/>
      <w:r w:rsidR="0004269F" w:rsidRPr="003F7ECE">
        <w:rPr>
          <w:noProof/>
        </w:rPr>
        <w:t>150</w:t>
      </w:r>
      <w:bookmarkEnd w:id="2554"/>
      <w:r w:rsidRPr="003F7ECE">
        <w:fldChar w:fldCharType="end"/>
      </w:r>
      <w:r w:rsidR="00705E75" w:rsidRPr="003F7ECE">
        <w:t>.</w:t>
      </w:r>
      <w:r w:rsidR="000A5BFE" w:rsidRPr="003F7ECE">
        <w:t xml:space="preserve"> Ошибка плагина Java</w:t>
      </w:r>
      <w:bookmarkEnd w:id="2553"/>
      <w:bookmarkEnd w:id="2555"/>
    </w:p>
    <w:p w:rsidR="000A5BFE" w:rsidRPr="003F7ECE" w:rsidRDefault="000A5BFE" w:rsidP="00276DD6">
      <w:pPr>
        <w:pStyle w:val="GOSTListmark1"/>
      </w:pPr>
      <w:r w:rsidRPr="003F7ECE">
        <w:lastRenderedPageBreak/>
        <w:t>Ошибка при работе Меню</w:t>
      </w:r>
      <w:r w:rsidR="007A0B65" w:rsidRPr="003F7ECE">
        <w:t xml:space="preserve"> (см. рис.</w:t>
      </w:r>
      <w:r w:rsidR="00C811D0" w:rsidRPr="003F7ECE">
        <w:rPr>
          <w:noProof/>
        </w:rPr>
        <w:t xml:space="preserve"> </w:t>
      </w:r>
      <w:r w:rsidR="00C811D0" w:rsidRPr="003F7ECE">
        <w:rPr>
          <w:noProof/>
          <w:lang w:val="en-US"/>
        </w:rPr>
        <w:fldChar w:fldCharType="begin"/>
      </w:r>
      <w:r w:rsidR="00C811D0" w:rsidRPr="003F7ECE">
        <w:rPr>
          <w:noProof/>
        </w:rPr>
        <w:instrText xml:space="preserve"> </w:instrText>
      </w:r>
      <w:r w:rsidR="00C811D0" w:rsidRPr="003F7ECE">
        <w:rPr>
          <w:noProof/>
          <w:lang w:val="en-US"/>
        </w:rPr>
        <w:instrText>REF</w:instrText>
      </w:r>
      <w:r w:rsidR="00C811D0" w:rsidRPr="003F7ECE">
        <w:rPr>
          <w:noProof/>
        </w:rPr>
        <w:instrText xml:space="preserve"> _</w:instrText>
      </w:r>
      <w:r w:rsidR="00C811D0" w:rsidRPr="003F7ECE">
        <w:rPr>
          <w:noProof/>
          <w:lang w:val="en-US"/>
        </w:rPr>
        <w:instrText>Ref</w:instrText>
      </w:r>
      <w:r w:rsidR="00C811D0" w:rsidRPr="003F7ECE">
        <w:rPr>
          <w:noProof/>
        </w:rPr>
        <w:instrText>150713781 \</w:instrText>
      </w:r>
      <w:r w:rsidR="00C811D0" w:rsidRPr="003F7ECE">
        <w:rPr>
          <w:noProof/>
          <w:lang w:val="en-US"/>
        </w:rPr>
        <w:instrText>h</w:instrText>
      </w:r>
      <w:r w:rsidR="00C811D0" w:rsidRPr="003F7ECE">
        <w:rPr>
          <w:noProof/>
        </w:rPr>
        <w:instrText xml:space="preserve"> </w:instrText>
      </w:r>
      <w:r w:rsidR="00276DD6" w:rsidRPr="003F7ECE">
        <w:rPr>
          <w:noProof/>
        </w:rPr>
        <w:instrText xml:space="preserve"> \* </w:instrText>
      </w:r>
      <w:r w:rsidR="00276DD6" w:rsidRPr="003F7ECE">
        <w:rPr>
          <w:noProof/>
          <w:lang w:val="en-US"/>
        </w:rPr>
        <w:instrText>MERGEFORMAT</w:instrText>
      </w:r>
      <w:r w:rsidR="00276DD6" w:rsidRPr="003F7ECE">
        <w:rPr>
          <w:noProof/>
        </w:rPr>
        <w:instrText xml:space="preserve"> </w:instrText>
      </w:r>
      <w:r w:rsidR="00C811D0" w:rsidRPr="003F7ECE">
        <w:rPr>
          <w:noProof/>
          <w:lang w:val="en-US"/>
        </w:rPr>
      </w:r>
      <w:r w:rsidR="00C811D0" w:rsidRPr="003F7ECE">
        <w:rPr>
          <w:noProof/>
          <w:lang w:val="en-US"/>
        </w:rPr>
        <w:fldChar w:fldCharType="separate"/>
      </w:r>
      <w:r w:rsidR="0004269F" w:rsidRPr="003F7ECE">
        <w:rPr>
          <w:noProof/>
        </w:rPr>
        <w:t>151</w:t>
      </w:r>
      <w:r w:rsidR="00C811D0" w:rsidRPr="003F7ECE">
        <w:rPr>
          <w:noProof/>
          <w:lang w:val="en-US"/>
        </w:rPr>
        <w:fldChar w:fldCharType="end"/>
      </w:r>
      <w:r w:rsidR="007A0B65" w:rsidRPr="003F7ECE">
        <w:rPr>
          <w:noProof/>
        </w:rPr>
        <w:t>)</w:t>
      </w:r>
      <w:r w:rsidRPr="003F7ECE">
        <w:t>:</w:t>
      </w:r>
    </w:p>
    <w:p w:rsidR="000A5BFE" w:rsidRPr="003F7ECE" w:rsidRDefault="000A5BFE" w:rsidP="00276DD6">
      <w:pPr>
        <w:pStyle w:val="GOSTFigure"/>
      </w:pPr>
      <w:r w:rsidRPr="003F7ECE">
        <w:rPr>
          <w:noProof/>
        </w:rPr>
        <w:drawing>
          <wp:inline distT="0" distB="0" distL="0" distR="0" wp14:anchorId="7A5392DD" wp14:editId="73361228">
            <wp:extent cx="4663440" cy="2286000"/>
            <wp:effectExtent l="19050" t="19050" r="22860" b="1905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663440" cy="2286000"/>
                    </a:xfrm>
                    <a:prstGeom prst="rect">
                      <a:avLst/>
                    </a:prstGeom>
                    <a:solidFill>
                      <a:srgbClr val="FFFFFF"/>
                    </a:solidFill>
                    <a:ln w="6350" cmpd="sng">
                      <a:solidFill>
                        <a:srgbClr val="000000"/>
                      </a:solidFill>
                      <a:miter lim="800000"/>
                      <a:headEnd/>
                      <a:tailEnd/>
                    </a:ln>
                    <a:effectLst/>
                  </pic:spPr>
                </pic:pic>
              </a:graphicData>
            </a:graphic>
          </wp:inline>
        </w:drawing>
      </w:r>
    </w:p>
    <w:bookmarkStart w:id="2556" w:name="_Toc524683436"/>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57" w:name="_Ref150713781"/>
      <w:bookmarkStart w:id="2558" w:name="_Toc183105086"/>
      <w:r w:rsidR="0004269F" w:rsidRPr="003F7ECE">
        <w:rPr>
          <w:noProof/>
        </w:rPr>
        <w:t>151</w:t>
      </w:r>
      <w:bookmarkEnd w:id="2557"/>
      <w:r w:rsidRPr="003F7ECE">
        <w:fldChar w:fldCharType="end"/>
      </w:r>
      <w:r w:rsidR="00705E75" w:rsidRPr="003F7ECE">
        <w:t>.</w:t>
      </w:r>
      <w:r w:rsidR="000A5BFE" w:rsidRPr="003F7ECE">
        <w:t xml:space="preserve"> Ошибка при работе Меню</w:t>
      </w:r>
      <w:bookmarkEnd w:id="2556"/>
      <w:bookmarkEnd w:id="2558"/>
    </w:p>
    <w:p w:rsidR="000A5BFE" w:rsidRPr="003F7ECE" w:rsidRDefault="009A0A04" w:rsidP="00276DD6">
      <w:pPr>
        <w:pStyle w:val="GOSTListmark1"/>
      </w:pPr>
      <w:r w:rsidRPr="003F7ECE">
        <w:t>Ошибка при</w:t>
      </w:r>
      <w:r w:rsidR="000A5BFE" w:rsidRPr="003F7ECE">
        <w:t xml:space="preserve"> создании копии документа</w:t>
      </w:r>
      <w:r w:rsidR="007A0B65" w:rsidRPr="003F7ECE">
        <w:t xml:space="preserve"> (см. рис.</w:t>
      </w:r>
      <w:r w:rsidR="00C811D0" w:rsidRPr="003F7ECE">
        <w:rPr>
          <w:noProof/>
        </w:rPr>
        <w:fldChar w:fldCharType="begin"/>
      </w:r>
      <w:r w:rsidR="00C811D0" w:rsidRPr="003F7ECE">
        <w:rPr>
          <w:noProof/>
        </w:rPr>
        <w:instrText xml:space="preserve"> REF _Ref150713782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152</w:t>
      </w:r>
      <w:r w:rsidR="00C811D0" w:rsidRPr="003F7ECE">
        <w:rPr>
          <w:noProof/>
        </w:rPr>
        <w:fldChar w:fldCharType="end"/>
      </w:r>
      <w:r w:rsidR="007A0B65" w:rsidRPr="003F7ECE">
        <w:rPr>
          <w:noProof/>
        </w:rPr>
        <w:t>)</w:t>
      </w:r>
      <w:r w:rsidR="000A5BFE" w:rsidRPr="003F7ECE">
        <w:t>:</w:t>
      </w:r>
    </w:p>
    <w:p w:rsidR="000A5BFE" w:rsidRPr="003F7ECE" w:rsidRDefault="000A5BFE" w:rsidP="00276DD6">
      <w:pPr>
        <w:pStyle w:val="GOSTFigure"/>
      </w:pPr>
      <w:r w:rsidRPr="003F7ECE">
        <w:rPr>
          <w:noProof/>
        </w:rPr>
        <w:drawing>
          <wp:inline distT="0" distB="0" distL="0" distR="0" wp14:anchorId="7C637BB1" wp14:editId="0F8D3C8D">
            <wp:extent cx="2377440" cy="1463040"/>
            <wp:effectExtent l="19050" t="19050" r="22860" b="2286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377440" cy="1463040"/>
                    </a:xfrm>
                    <a:prstGeom prst="rect">
                      <a:avLst/>
                    </a:prstGeom>
                    <a:solidFill>
                      <a:srgbClr val="FFFFFF"/>
                    </a:solidFill>
                    <a:ln w="6350" cmpd="sng">
                      <a:solidFill>
                        <a:srgbClr val="000000"/>
                      </a:solidFill>
                      <a:miter lim="800000"/>
                      <a:headEnd/>
                      <a:tailEnd/>
                    </a:ln>
                    <a:effectLst/>
                  </pic:spPr>
                </pic:pic>
              </a:graphicData>
            </a:graphic>
          </wp:inline>
        </w:drawing>
      </w:r>
    </w:p>
    <w:bookmarkStart w:id="2559" w:name="_Toc524683437"/>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60" w:name="_Ref150713782"/>
      <w:bookmarkStart w:id="2561" w:name="_Toc183105087"/>
      <w:r w:rsidR="0004269F" w:rsidRPr="003F7ECE">
        <w:rPr>
          <w:noProof/>
        </w:rPr>
        <w:t>152</w:t>
      </w:r>
      <w:bookmarkEnd w:id="2560"/>
      <w:r w:rsidRPr="003F7ECE">
        <w:fldChar w:fldCharType="end"/>
      </w:r>
      <w:r w:rsidR="00705E75" w:rsidRPr="003F7ECE">
        <w:t>.</w:t>
      </w:r>
      <w:r w:rsidR="000A5BFE" w:rsidRPr="003F7ECE">
        <w:t xml:space="preserve"> Ошибка при создании копии документа</w:t>
      </w:r>
      <w:bookmarkEnd w:id="2559"/>
      <w:bookmarkEnd w:id="2561"/>
    </w:p>
    <w:p w:rsidR="000A5BFE" w:rsidRPr="003F7ECE" w:rsidRDefault="000A5BFE" w:rsidP="00276DD6">
      <w:pPr>
        <w:pStyle w:val="GOSTListmark1"/>
      </w:pPr>
      <w:r w:rsidRPr="003F7ECE">
        <w:t>Ошибка печати документа</w:t>
      </w:r>
      <w:r w:rsidR="007A0B65" w:rsidRPr="003F7ECE">
        <w:t xml:space="preserve"> (см. рис.</w:t>
      </w:r>
      <w:r w:rsidR="00032F38" w:rsidRPr="003F7ECE">
        <w:t xml:space="preserve"> </w:t>
      </w:r>
      <w:r w:rsidR="00C811D0" w:rsidRPr="003F7ECE">
        <w:rPr>
          <w:noProof/>
        </w:rPr>
        <w:fldChar w:fldCharType="begin"/>
      </w:r>
      <w:r w:rsidR="00C811D0" w:rsidRPr="003F7ECE">
        <w:rPr>
          <w:noProof/>
        </w:rPr>
        <w:instrText xml:space="preserve"> REF _Ref150713783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153</w:t>
      </w:r>
      <w:r w:rsidR="00C811D0" w:rsidRPr="003F7ECE">
        <w:rPr>
          <w:noProof/>
        </w:rPr>
        <w:fldChar w:fldCharType="end"/>
      </w:r>
      <w:r w:rsidR="007A0B65" w:rsidRPr="003F7ECE">
        <w:rPr>
          <w:noProof/>
        </w:rPr>
        <w:t>)</w:t>
      </w:r>
      <w:r w:rsidRPr="003F7ECE">
        <w:t>:</w:t>
      </w:r>
    </w:p>
    <w:p w:rsidR="000A5BFE" w:rsidRPr="003F7ECE" w:rsidRDefault="000A5BFE" w:rsidP="00276DD6">
      <w:pPr>
        <w:pStyle w:val="GOSTFigure"/>
      </w:pPr>
      <w:r w:rsidRPr="003F7ECE">
        <w:rPr>
          <w:noProof/>
        </w:rPr>
        <w:drawing>
          <wp:inline distT="0" distB="0" distL="0" distR="0" wp14:anchorId="38589B74" wp14:editId="3A508DC1">
            <wp:extent cx="2377440" cy="914400"/>
            <wp:effectExtent l="19050" t="19050" r="22860" b="1905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77440" cy="914400"/>
                    </a:xfrm>
                    <a:prstGeom prst="rect">
                      <a:avLst/>
                    </a:prstGeom>
                    <a:solidFill>
                      <a:srgbClr val="FFFFFF"/>
                    </a:solidFill>
                    <a:ln w="6350" cmpd="sng">
                      <a:solidFill>
                        <a:srgbClr val="000000"/>
                      </a:solidFill>
                      <a:miter lim="800000"/>
                      <a:headEnd/>
                      <a:tailEnd/>
                    </a:ln>
                    <a:effectLst/>
                  </pic:spPr>
                </pic:pic>
              </a:graphicData>
            </a:graphic>
          </wp:inline>
        </w:drawing>
      </w:r>
    </w:p>
    <w:bookmarkStart w:id="2562" w:name="_Toc524683438"/>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63" w:name="_Ref150713783"/>
      <w:bookmarkStart w:id="2564" w:name="_Toc183105088"/>
      <w:r w:rsidR="0004269F" w:rsidRPr="003F7ECE">
        <w:rPr>
          <w:noProof/>
        </w:rPr>
        <w:t>153</w:t>
      </w:r>
      <w:bookmarkEnd w:id="2563"/>
      <w:r w:rsidRPr="003F7ECE">
        <w:fldChar w:fldCharType="end"/>
      </w:r>
      <w:r w:rsidR="00705E75" w:rsidRPr="003F7ECE">
        <w:t>.</w:t>
      </w:r>
      <w:r w:rsidR="000A5BFE" w:rsidRPr="003F7ECE">
        <w:t xml:space="preserve"> Ошибка печати документа</w:t>
      </w:r>
      <w:bookmarkEnd w:id="2562"/>
      <w:bookmarkEnd w:id="2564"/>
    </w:p>
    <w:p w:rsidR="000A5BFE" w:rsidRPr="003F7ECE" w:rsidRDefault="000A5BFE" w:rsidP="00276DD6">
      <w:pPr>
        <w:pStyle w:val="GOSTListmark1"/>
      </w:pPr>
      <w:r w:rsidRPr="003F7ECE">
        <w:t>Ошибка при подписании документа ЭП</w:t>
      </w:r>
      <w:r w:rsidR="007A0B65" w:rsidRPr="003F7ECE">
        <w:t xml:space="preserve"> (см. рис.</w:t>
      </w:r>
      <w:r w:rsidR="00032F38" w:rsidRPr="003F7ECE">
        <w:t xml:space="preserve"> </w:t>
      </w:r>
      <w:r w:rsidR="00C811D0" w:rsidRPr="003F7ECE">
        <w:rPr>
          <w:noProof/>
        </w:rPr>
        <w:fldChar w:fldCharType="begin"/>
      </w:r>
      <w:r w:rsidR="00C811D0" w:rsidRPr="003F7ECE">
        <w:rPr>
          <w:noProof/>
        </w:rPr>
        <w:instrText xml:space="preserve"> REF _Ref150713784 \h </w:instrText>
      </w:r>
      <w:r w:rsidR="00276DD6" w:rsidRPr="003F7ECE">
        <w:rPr>
          <w:noProof/>
        </w:rPr>
        <w:instrText xml:space="preserve"> \* MERGEFORMAT </w:instrText>
      </w:r>
      <w:r w:rsidR="00C811D0" w:rsidRPr="003F7ECE">
        <w:rPr>
          <w:noProof/>
        </w:rPr>
      </w:r>
      <w:r w:rsidR="00C811D0" w:rsidRPr="003F7ECE">
        <w:rPr>
          <w:noProof/>
        </w:rPr>
        <w:fldChar w:fldCharType="separate"/>
      </w:r>
      <w:r w:rsidR="0004269F" w:rsidRPr="003F7ECE">
        <w:rPr>
          <w:noProof/>
        </w:rPr>
        <w:t>154</w:t>
      </w:r>
      <w:r w:rsidR="00C811D0" w:rsidRPr="003F7ECE">
        <w:rPr>
          <w:noProof/>
        </w:rPr>
        <w:fldChar w:fldCharType="end"/>
      </w:r>
      <w:r w:rsidR="007A0B65" w:rsidRPr="003F7ECE">
        <w:rPr>
          <w:noProof/>
        </w:rPr>
        <w:t>)</w:t>
      </w:r>
      <w:r w:rsidRPr="003F7ECE">
        <w:t>:</w:t>
      </w:r>
    </w:p>
    <w:p w:rsidR="000A5BFE" w:rsidRPr="003F7ECE" w:rsidRDefault="000A5BFE" w:rsidP="00276DD6">
      <w:pPr>
        <w:pStyle w:val="GOSTFigure"/>
      </w:pPr>
      <w:r w:rsidRPr="003F7ECE">
        <w:rPr>
          <w:noProof/>
        </w:rPr>
        <w:lastRenderedPageBreak/>
        <w:drawing>
          <wp:inline distT="0" distB="0" distL="0" distR="0" wp14:anchorId="3F5AEC12" wp14:editId="1E1F48E8">
            <wp:extent cx="4206240" cy="2834640"/>
            <wp:effectExtent l="19050" t="19050" r="22860" b="2286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206240" cy="2834640"/>
                    </a:xfrm>
                    <a:prstGeom prst="rect">
                      <a:avLst/>
                    </a:prstGeom>
                    <a:solidFill>
                      <a:srgbClr val="FFFFFF"/>
                    </a:solidFill>
                    <a:ln w="6350" cmpd="sng">
                      <a:solidFill>
                        <a:srgbClr val="000000"/>
                      </a:solidFill>
                      <a:miter lim="800000"/>
                      <a:headEnd/>
                      <a:tailEnd/>
                    </a:ln>
                    <a:effectLst/>
                  </pic:spPr>
                </pic:pic>
              </a:graphicData>
            </a:graphic>
          </wp:inline>
        </w:drawing>
      </w:r>
    </w:p>
    <w:bookmarkStart w:id="2565" w:name="_Toc524683439"/>
    <w:p w:rsidR="000A5BFE" w:rsidRPr="003F7ECE" w:rsidRDefault="00D05AC1" w:rsidP="00276DD6">
      <w:pPr>
        <w:pStyle w:val="GOSTFigName"/>
      </w:pPr>
      <w:r w:rsidRPr="003F7ECE">
        <w:fldChar w:fldCharType="begin"/>
      </w:r>
      <w:r w:rsidR="000A5BFE" w:rsidRPr="003F7ECE">
        <w:instrText xml:space="preserve"> SEQ Рисунок \* ARABIC </w:instrText>
      </w:r>
      <w:r w:rsidRPr="003F7ECE">
        <w:fldChar w:fldCharType="separate"/>
      </w:r>
      <w:bookmarkStart w:id="2566" w:name="_Ref150713784"/>
      <w:bookmarkStart w:id="2567" w:name="_Toc183105089"/>
      <w:r w:rsidR="0004269F" w:rsidRPr="003F7ECE">
        <w:rPr>
          <w:noProof/>
        </w:rPr>
        <w:t>154</w:t>
      </w:r>
      <w:bookmarkEnd w:id="2566"/>
      <w:r w:rsidRPr="003F7ECE">
        <w:fldChar w:fldCharType="end"/>
      </w:r>
      <w:r w:rsidR="00705E75" w:rsidRPr="003F7ECE">
        <w:t>.</w:t>
      </w:r>
      <w:r w:rsidR="000A5BFE" w:rsidRPr="003F7ECE">
        <w:t xml:space="preserve"> Ошибка при подписании документа ЭП</w:t>
      </w:r>
      <w:bookmarkEnd w:id="2565"/>
      <w:bookmarkEnd w:id="2567"/>
    </w:p>
    <w:p w:rsidR="000A5BFE" w:rsidRPr="003F7ECE" w:rsidRDefault="000A5BFE" w:rsidP="00276DD6">
      <w:pPr>
        <w:pStyle w:val="GOSTNormalWithout"/>
      </w:pPr>
      <w:r w:rsidRPr="003F7ECE">
        <w:t>Заявку можно зарегистрировать одним из следующих способов:</w:t>
      </w:r>
    </w:p>
    <w:p w:rsidR="000A5BFE" w:rsidRPr="003F7ECE" w:rsidRDefault="000A5BFE" w:rsidP="00276DD6">
      <w:pPr>
        <w:pStyle w:val="GOSTListmark1"/>
      </w:pPr>
      <w:r w:rsidRPr="003F7ECE">
        <w:rPr>
          <w:szCs w:val="28"/>
        </w:rPr>
        <w:t>позвонить</w:t>
      </w:r>
      <w:r w:rsidRPr="003F7ECE">
        <w:t xml:space="preserve"> оператору ЕКЦ ФК по </w:t>
      </w:r>
      <w:bookmarkStart w:id="2568" w:name="телефону"/>
      <w:r w:rsidRPr="003F7ECE">
        <w:t>многоканальным телефон</w:t>
      </w:r>
      <w:bookmarkEnd w:id="2568"/>
      <w:r w:rsidRPr="003F7ECE">
        <w:t>ам:</w:t>
      </w:r>
    </w:p>
    <w:p w:rsidR="000A5BFE" w:rsidRPr="003F7ECE" w:rsidRDefault="000A5BFE" w:rsidP="00276DD6">
      <w:pPr>
        <w:pStyle w:val="GOSTListmark2"/>
      </w:pPr>
      <w:r w:rsidRPr="003F7ECE">
        <w:t>8 (800) 555-42-05;</w:t>
      </w:r>
    </w:p>
    <w:p w:rsidR="000A5BFE" w:rsidRPr="003F7ECE" w:rsidRDefault="000A5BFE" w:rsidP="00276DD6">
      <w:pPr>
        <w:pStyle w:val="GOSTListmark2"/>
      </w:pPr>
      <w:r w:rsidRPr="003F7ECE">
        <w:t>+7 (495) 214-71-61;</w:t>
      </w:r>
    </w:p>
    <w:p w:rsidR="000A5BFE" w:rsidRPr="003F7ECE" w:rsidRDefault="000A5BFE" w:rsidP="00276DD6">
      <w:pPr>
        <w:pStyle w:val="GOSTListmark2"/>
      </w:pPr>
      <w:r w:rsidRPr="003F7ECE">
        <w:t>+7 (495) 214-71-63;</w:t>
      </w:r>
    </w:p>
    <w:p w:rsidR="000A5BFE" w:rsidRPr="003F7ECE" w:rsidRDefault="000A5BFE" w:rsidP="00276DD6">
      <w:pPr>
        <w:pStyle w:val="GOSTListmark1"/>
        <w:rPr>
          <w:iCs/>
        </w:rPr>
      </w:pPr>
      <w:r w:rsidRPr="003F7ECE">
        <w:rPr>
          <w:szCs w:val="28"/>
        </w:rPr>
        <w:t>отправить</w:t>
      </w:r>
      <w:r w:rsidRPr="003F7ECE">
        <w:rPr>
          <w:iCs/>
        </w:rPr>
        <w:t xml:space="preserve"> электронное письмо на адрес </w:t>
      </w:r>
      <w:hyperlink r:id="rId214" w:history="1">
        <w:r w:rsidRPr="003F7ECE">
          <w:rPr>
            <w:rStyle w:val="af7"/>
            <w:iCs/>
          </w:rPr>
          <w:t>support_EB@roskazna.ru</w:t>
        </w:r>
      </w:hyperlink>
      <w:r w:rsidRPr="003F7ECE">
        <w:t>;</w:t>
      </w:r>
    </w:p>
    <w:p w:rsidR="000A5BFE" w:rsidRPr="003F7ECE" w:rsidRDefault="000A5BFE" w:rsidP="00276DD6">
      <w:pPr>
        <w:pStyle w:val="GOSTListmark1"/>
        <w:rPr>
          <w:i/>
        </w:rPr>
      </w:pPr>
      <w:r w:rsidRPr="003F7ECE">
        <w:rPr>
          <w:szCs w:val="28"/>
        </w:rPr>
        <w:t>сообщить</w:t>
      </w:r>
      <w:r w:rsidRPr="003F7ECE">
        <w:t xml:space="preserve"> о проблеме из Личного кабинета Пользователя ГИИС ЭБ.</w:t>
      </w:r>
    </w:p>
    <w:p w:rsidR="000A5BFE" w:rsidRPr="003F7ECE" w:rsidRDefault="000A5BFE" w:rsidP="00276DD6">
      <w:pPr>
        <w:pStyle w:val="GOSTNormal"/>
      </w:pPr>
      <w:r w:rsidRPr="003F7ECE">
        <w:t>Успешность регистрации заявки в СУЭ ФК подтверждается автоматической отправкой почтового сообщения с номером зарегистрированного обращения СУЭ ФК на электронную почту Пользователя, которую он указывает при регистрации сообщения об ошибке. Контроль получения почтового уведомления о регистрации Заявки лежит на Пользователе. В случае неполучения подобного уведомления, Пользователь должен обратиться в ЕКЦ ФК.</w:t>
      </w:r>
    </w:p>
    <w:p w:rsidR="000A5BFE" w:rsidRPr="003F7ECE" w:rsidRDefault="000A5BFE" w:rsidP="00276DD6">
      <w:pPr>
        <w:pStyle w:val="GOSTNormal"/>
      </w:pPr>
      <w:r w:rsidRPr="003F7ECE">
        <w:t xml:space="preserve">Более </w:t>
      </w:r>
      <w:r w:rsidR="002C4C40" w:rsidRPr="003F7ECE">
        <w:t>подробная информация указана в</w:t>
      </w:r>
      <w:r w:rsidRPr="003F7ECE">
        <w:t xml:space="preserve"> регламент</w:t>
      </w:r>
      <w:r w:rsidR="002C4C40" w:rsidRPr="003F7ECE">
        <w:t>е</w:t>
      </w:r>
      <w:r w:rsidRPr="003F7ECE">
        <w:t xml:space="preserve"> «Стандарты обслуживания ИТ-систем ФК», размещенном на официальном сайте Федерального казначейства в сети Интернет (</w:t>
      </w:r>
      <w:r w:rsidR="00070A14" w:rsidRPr="003F7ECE">
        <w:t>https://roskazna.gov.ru</w:t>
      </w:r>
      <w:r w:rsidRPr="003F7ECE">
        <w:t xml:space="preserve">) в подразделе ГИС/Документы </w:t>
      </w:r>
      <w:r w:rsidR="00070A14" w:rsidRPr="003F7ECE">
        <w:t>(https://roskazna.gov.ru/gis/dokumenty/)</w:t>
      </w:r>
      <w:r w:rsidRPr="003F7ECE">
        <w:t>.</w:t>
      </w:r>
    </w:p>
    <w:p w:rsidR="000A5BFE" w:rsidRPr="003F7ECE" w:rsidRDefault="000A5BFE" w:rsidP="00276DD6">
      <w:pPr>
        <w:pStyle w:val="10"/>
        <w:rPr>
          <w:lang w:val="en-US"/>
        </w:rPr>
      </w:pPr>
      <w:bookmarkStart w:id="2569" w:name="_Toc183104860"/>
      <w:r w:rsidRPr="003F7ECE">
        <w:rPr>
          <w:lang w:val="en-US"/>
        </w:rPr>
        <w:lastRenderedPageBreak/>
        <w:t>Рекомендации по освоению</w:t>
      </w:r>
      <w:bookmarkEnd w:id="2569"/>
    </w:p>
    <w:p w:rsidR="000A5BFE" w:rsidRPr="003F7ECE" w:rsidRDefault="000A5BFE" w:rsidP="00276DD6">
      <w:pPr>
        <w:pStyle w:val="GOSTNormalWithout"/>
      </w:pPr>
      <w:r w:rsidRPr="003F7ECE">
        <w:t>Для успешной работы с Системой Пользователю рекомендуется:</w:t>
      </w:r>
    </w:p>
    <w:p w:rsidR="000A5BFE" w:rsidRPr="003F7ECE" w:rsidRDefault="00070A14" w:rsidP="00276DD6">
      <w:pPr>
        <w:pStyle w:val="GOSTListmark1"/>
      </w:pPr>
      <w:r w:rsidRPr="003F7ECE">
        <w:t>о</w:t>
      </w:r>
      <w:r w:rsidR="000A5BFE" w:rsidRPr="003F7ECE">
        <w:t xml:space="preserve">знакомится с </w:t>
      </w:r>
      <w:r w:rsidR="001A11EB" w:rsidRPr="003F7ECE">
        <w:t>документом «Руководство работников (представителей) участников системы «Электронный бюджет» по работе с подсистемой (компонентом, модулем)»</w:t>
      </w:r>
      <w:r w:rsidR="000A5BFE" w:rsidRPr="003F7ECE">
        <w:t xml:space="preserve"> (настоящий документ)</w:t>
      </w:r>
      <w:r w:rsidRPr="003F7ECE">
        <w:t>;</w:t>
      </w:r>
    </w:p>
    <w:p w:rsidR="000A5BFE" w:rsidRPr="003F7ECE" w:rsidRDefault="00070A14" w:rsidP="00276DD6">
      <w:pPr>
        <w:pStyle w:val="GOSTListmark1"/>
      </w:pPr>
      <w:r w:rsidRPr="003F7ECE">
        <w:t>о</w:t>
      </w:r>
      <w:r w:rsidR="000A5BFE" w:rsidRPr="003F7ECE">
        <w:t>бладать навыками работы с интернет-браузерами.</w:t>
      </w:r>
    </w:p>
    <w:p w:rsidR="00D038C8" w:rsidRPr="003F7ECE" w:rsidRDefault="000A5BFE" w:rsidP="00276DD6">
      <w:pPr>
        <w:pStyle w:val="GOSTNormal"/>
      </w:pPr>
      <w:r w:rsidRPr="003F7ECE">
        <w:t xml:space="preserve">Контрольные примеры, правила их запуска и выполнения приводятся в документе </w:t>
      </w:r>
      <w:r w:rsidR="008103F1" w:rsidRPr="003F7ECE">
        <w:t>«</w:t>
      </w:r>
      <w:r w:rsidR="00F22F6C" w:rsidRPr="003F7ECE">
        <w:t>Программа и методика предварительных испытаний</w:t>
      </w:r>
      <w:r w:rsidR="008103F1" w:rsidRPr="003F7ECE">
        <w:t>»</w:t>
      </w:r>
      <w:r w:rsidR="00F22F6C" w:rsidRPr="003F7ECE">
        <w:t>.</w:t>
      </w:r>
    </w:p>
    <w:p w:rsidR="00D45C06" w:rsidRPr="003F7ECE" w:rsidRDefault="00D45C06" w:rsidP="00276DD6">
      <w:pPr>
        <w:pStyle w:val="GOSTReg"/>
      </w:pPr>
      <w:bookmarkStart w:id="2570" w:name="_Toc183104861"/>
      <w:bookmarkStart w:id="2571" w:name="_Toc150758397"/>
      <w:bookmarkStart w:id="2572" w:name="_Toc154485450"/>
      <w:bookmarkStart w:id="2573" w:name="_Toc182196514"/>
      <w:r w:rsidRPr="003F7ECE">
        <w:lastRenderedPageBreak/>
        <w:t>СОГЛАСОВАНО</w:t>
      </w:r>
      <w:bookmarkEnd w:id="2570"/>
    </w:p>
    <w:tbl>
      <w:tblPr>
        <w:tblStyle w:val="GOSTTable"/>
        <w:tblW w:w="5000" w:type="pct"/>
        <w:tblLook w:val="01E0" w:firstRow="1" w:lastRow="1" w:firstColumn="1" w:lastColumn="1" w:noHBand="0" w:noVBand="0"/>
      </w:tblPr>
      <w:tblGrid>
        <w:gridCol w:w="2111"/>
        <w:gridCol w:w="2486"/>
        <w:gridCol w:w="2478"/>
        <w:gridCol w:w="1516"/>
        <w:gridCol w:w="1103"/>
      </w:tblGrid>
      <w:tr w:rsidR="00E65186" w:rsidRPr="003F7ECE" w:rsidTr="00466D6D">
        <w:trPr>
          <w:cnfStyle w:val="100000000000" w:firstRow="1" w:lastRow="0" w:firstColumn="0" w:lastColumn="0" w:oddVBand="0" w:evenVBand="0" w:oddHBand="0" w:evenHBand="0" w:firstRowFirstColumn="0" w:firstRowLastColumn="0" w:lastRowFirstColumn="0" w:lastRowLastColumn="0"/>
        </w:trPr>
        <w:tc>
          <w:tcPr>
            <w:tcW w:w="1089" w:type="pct"/>
          </w:tcPr>
          <w:p w:rsidR="00E65186" w:rsidRPr="003F7ECE" w:rsidRDefault="00E65186" w:rsidP="00276DD6">
            <w:pPr>
              <w:pStyle w:val="GOSTTableHead"/>
            </w:pPr>
            <w:r w:rsidRPr="003F7ECE">
              <w:t>Наименование организации, предприятия</w:t>
            </w:r>
          </w:p>
        </w:tc>
        <w:tc>
          <w:tcPr>
            <w:tcW w:w="1282" w:type="pct"/>
          </w:tcPr>
          <w:p w:rsidR="00E65186" w:rsidRPr="003F7ECE" w:rsidRDefault="00E65186" w:rsidP="00276DD6">
            <w:pPr>
              <w:pStyle w:val="GOSTTableHead"/>
            </w:pPr>
            <w:r w:rsidRPr="003F7ECE">
              <w:t>Должность исполнителя</w:t>
            </w:r>
          </w:p>
        </w:tc>
        <w:tc>
          <w:tcPr>
            <w:tcW w:w="1278" w:type="pct"/>
          </w:tcPr>
          <w:p w:rsidR="00E65186" w:rsidRPr="003F7ECE" w:rsidRDefault="00E65186" w:rsidP="00276DD6">
            <w:pPr>
              <w:pStyle w:val="GOSTTableHead"/>
            </w:pPr>
            <w:r w:rsidRPr="003F7ECE">
              <w:t>Фамилия, имя, отчество</w:t>
            </w:r>
          </w:p>
        </w:tc>
        <w:tc>
          <w:tcPr>
            <w:tcW w:w="782" w:type="pct"/>
          </w:tcPr>
          <w:p w:rsidR="00E65186" w:rsidRPr="003F7ECE" w:rsidRDefault="00E65186" w:rsidP="00276DD6">
            <w:pPr>
              <w:pStyle w:val="GOSTTableHead"/>
            </w:pPr>
            <w:r w:rsidRPr="003F7ECE">
              <w:t>Подпись</w:t>
            </w:r>
          </w:p>
        </w:tc>
        <w:tc>
          <w:tcPr>
            <w:tcW w:w="569" w:type="pct"/>
          </w:tcPr>
          <w:p w:rsidR="00E65186" w:rsidRPr="003F7ECE" w:rsidRDefault="00E65186" w:rsidP="00276DD6">
            <w:pPr>
              <w:pStyle w:val="GOSTTableHead"/>
            </w:pPr>
            <w:r w:rsidRPr="003F7ECE">
              <w:t>Дата</w:t>
            </w:r>
          </w:p>
        </w:tc>
      </w:tr>
      <w:tr w:rsidR="00E65186" w:rsidRPr="003F7ECE" w:rsidTr="00466D6D">
        <w:trPr>
          <w:cnfStyle w:val="000000100000" w:firstRow="0" w:lastRow="0" w:firstColumn="0" w:lastColumn="0" w:oddVBand="0" w:evenVBand="0" w:oddHBand="1" w:evenHBand="0" w:firstRowFirstColumn="0" w:firstRowLastColumn="0" w:lastRowFirstColumn="0" w:lastRowLastColumn="0"/>
        </w:trPr>
        <w:tc>
          <w:tcPr>
            <w:tcW w:w="1089" w:type="pct"/>
          </w:tcPr>
          <w:p w:rsidR="00E65186" w:rsidRPr="003F7ECE" w:rsidRDefault="00E65186" w:rsidP="00276DD6">
            <w:pPr>
              <w:pStyle w:val="GOSTTablenorm"/>
            </w:pPr>
          </w:p>
        </w:tc>
        <w:tc>
          <w:tcPr>
            <w:tcW w:w="1282" w:type="pct"/>
          </w:tcPr>
          <w:p w:rsidR="00E65186" w:rsidRPr="003F7ECE" w:rsidRDefault="00E65186" w:rsidP="00276DD6">
            <w:pPr>
              <w:pStyle w:val="GOSTTablenorm"/>
            </w:pPr>
          </w:p>
        </w:tc>
        <w:tc>
          <w:tcPr>
            <w:tcW w:w="1278" w:type="pct"/>
          </w:tcPr>
          <w:p w:rsidR="00E65186" w:rsidRPr="003F7ECE" w:rsidRDefault="00E65186" w:rsidP="00276DD6">
            <w:pPr>
              <w:pStyle w:val="GOSTTablenorm"/>
            </w:pPr>
          </w:p>
        </w:tc>
        <w:tc>
          <w:tcPr>
            <w:tcW w:w="782" w:type="pct"/>
          </w:tcPr>
          <w:p w:rsidR="00E65186" w:rsidRPr="003F7ECE" w:rsidRDefault="00E65186" w:rsidP="00276DD6">
            <w:pPr>
              <w:pStyle w:val="GOSTTablenorm"/>
            </w:pPr>
          </w:p>
        </w:tc>
        <w:tc>
          <w:tcPr>
            <w:tcW w:w="569" w:type="pct"/>
          </w:tcPr>
          <w:p w:rsidR="00E65186" w:rsidRPr="003F7ECE" w:rsidRDefault="00E65186" w:rsidP="00276DD6">
            <w:pPr>
              <w:pStyle w:val="GOSTTablenorm"/>
            </w:pPr>
          </w:p>
        </w:tc>
      </w:tr>
      <w:tr w:rsidR="00E65186" w:rsidRPr="003F7ECE" w:rsidTr="00466D6D">
        <w:trPr>
          <w:cnfStyle w:val="000000010000" w:firstRow="0" w:lastRow="0" w:firstColumn="0" w:lastColumn="0" w:oddVBand="0" w:evenVBand="0" w:oddHBand="0" w:evenHBand="1" w:firstRowFirstColumn="0" w:firstRowLastColumn="0" w:lastRowFirstColumn="0" w:lastRowLastColumn="0"/>
        </w:trPr>
        <w:tc>
          <w:tcPr>
            <w:tcW w:w="1089" w:type="pct"/>
          </w:tcPr>
          <w:p w:rsidR="00E65186" w:rsidRPr="003F7ECE" w:rsidRDefault="00E65186" w:rsidP="00276DD6">
            <w:pPr>
              <w:pStyle w:val="GOSTTablenorm"/>
            </w:pPr>
          </w:p>
        </w:tc>
        <w:tc>
          <w:tcPr>
            <w:tcW w:w="1282" w:type="pct"/>
          </w:tcPr>
          <w:p w:rsidR="00E65186" w:rsidRPr="003F7ECE" w:rsidRDefault="00E65186" w:rsidP="00276DD6">
            <w:pPr>
              <w:pStyle w:val="GOSTTablenorm"/>
            </w:pPr>
          </w:p>
        </w:tc>
        <w:tc>
          <w:tcPr>
            <w:tcW w:w="1278" w:type="pct"/>
          </w:tcPr>
          <w:p w:rsidR="00E65186" w:rsidRPr="003F7ECE" w:rsidRDefault="00E65186" w:rsidP="00276DD6">
            <w:pPr>
              <w:pStyle w:val="GOSTTablenorm"/>
            </w:pPr>
          </w:p>
        </w:tc>
        <w:tc>
          <w:tcPr>
            <w:tcW w:w="782" w:type="pct"/>
          </w:tcPr>
          <w:p w:rsidR="00E65186" w:rsidRPr="003F7ECE" w:rsidRDefault="00E65186" w:rsidP="00276DD6">
            <w:pPr>
              <w:pStyle w:val="GOSTTablenorm"/>
            </w:pPr>
          </w:p>
        </w:tc>
        <w:tc>
          <w:tcPr>
            <w:tcW w:w="569" w:type="pct"/>
          </w:tcPr>
          <w:p w:rsidR="00E65186" w:rsidRPr="003F7ECE" w:rsidRDefault="00E65186" w:rsidP="00276DD6">
            <w:pPr>
              <w:pStyle w:val="GOSTTablenorm"/>
            </w:pPr>
          </w:p>
        </w:tc>
      </w:tr>
      <w:tr w:rsidR="000B51F1" w:rsidRPr="003F7ECE" w:rsidTr="00466D6D">
        <w:trPr>
          <w:cnfStyle w:val="000000100000" w:firstRow="0" w:lastRow="0" w:firstColumn="0" w:lastColumn="0" w:oddVBand="0" w:evenVBand="0" w:oddHBand="1" w:evenHBand="0"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010000" w:firstRow="0" w:lastRow="0" w:firstColumn="0" w:lastColumn="0" w:oddVBand="0" w:evenVBand="0" w:oddHBand="0" w:evenHBand="1"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100000" w:firstRow="0" w:lastRow="0" w:firstColumn="0" w:lastColumn="0" w:oddVBand="0" w:evenVBand="0" w:oddHBand="1" w:evenHBand="0"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010000" w:firstRow="0" w:lastRow="0" w:firstColumn="0" w:lastColumn="0" w:oddVBand="0" w:evenVBand="0" w:oddHBand="0" w:evenHBand="1"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100000" w:firstRow="0" w:lastRow="0" w:firstColumn="0" w:lastColumn="0" w:oddVBand="0" w:evenVBand="0" w:oddHBand="1" w:evenHBand="0"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010000" w:firstRow="0" w:lastRow="0" w:firstColumn="0" w:lastColumn="0" w:oddVBand="0" w:evenVBand="0" w:oddHBand="0" w:evenHBand="1"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100000" w:firstRow="0" w:lastRow="0" w:firstColumn="0" w:lastColumn="0" w:oddVBand="0" w:evenVBand="0" w:oddHBand="1" w:evenHBand="0"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r w:rsidR="000B51F1" w:rsidRPr="003F7ECE" w:rsidTr="00466D6D">
        <w:trPr>
          <w:cnfStyle w:val="000000010000" w:firstRow="0" w:lastRow="0" w:firstColumn="0" w:lastColumn="0" w:oddVBand="0" w:evenVBand="0" w:oddHBand="0" w:evenHBand="1" w:firstRowFirstColumn="0" w:firstRowLastColumn="0" w:lastRowFirstColumn="0" w:lastRowLastColumn="0"/>
        </w:trPr>
        <w:tc>
          <w:tcPr>
            <w:tcW w:w="1089" w:type="pct"/>
          </w:tcPr>
          <w:p w:rsidR="000B51F1" w:rsidRPr="003F7ECE" w:rsidRDefault="000B51F1" w:rsidP="00276DD6">
            <w:pPr>
              <w:pStyle w:val="GOSTTablenorm"/>
            </w:pPr>
          </w:p>
        </w:tc>
        <w:tc>
          <w:tcPr>
            <w:tcW w:w="1282" w:type="pct"/>
          </w:tcPr>
          <w:p w:rsidR="000B51F1" w:rsidRPr="003F7ECE" w:rsidRDefault="000B51F1" w:rsidP="00276DD6">
            <w:pPr>
              <w:pStyle w:val="GOSTTablenorm"/>
            </w:pPr>
          </w:p>
        </w:tc>
        <w:tc>
          <w:tcPr>
            <w:tcW w:w="1278" w:type="pct"/>
          </w:tcPr>
          <w:p w:rsidR="000B51F1" w:rsidRPr="003F7ECE" w:rsidRDefault="000B51F1" w:rsidP="00276DD6">
            <w:pPr>
              <w:pStyle w:val="GOSTTablenorm"/>
            </w:pPr>
          </w:p>
        </w:tc>
        <w:tc>
          <w:tcPr>
            <w:tcW w:w="782" w:type="pct"/>
          </w:tcPr>
          <w:p w:rsidR="000B51F1" w:rsidRPr="003F7ECE" w:rsidRDefault="000B51F1" w:rsidP="00276DD6">
            <w:pPr>
              <w:pStyle w:val="GOSTTablenorm"/>
            </w:pPr>
          </w:p>
        </w:tc>
        <w:tc>
          <w:tcPr>
            <w:tcW w:w="569" w:type="pct"/>
          </w:tcPr>
          <w:p w:rsidR="000B51F1" w:rsidRPr="003F7ECE" w:rsidRDefault="000B51F1" w:rsidP="00276DD6">
            <w:pPr>
              <w:pStyle w:val="GOSTTablenorm"/>
            </w:pPr>
          </w:p>
        </w:tc>
      </w:tr>
    </w:tbl>
    <w:p w:rsidR="00D45C06" w:rsidRPr="003F7ECE" w:rsidRDefault="00D45C06" w:rsidP="00276DD6">
      <w:pPr>
        <w:pStyle w:val="GOSTReg"/>
      </w:pPr>
      <w:bookmarkStart w:id="2574" w:name="_Toc183104862"/>
      <w:r w:rsidRPr="003F7ECE">
        <w:lastRenderedPageBreak/>
        <w:t>ЛИСТ РЕГИСТРАЦИИ ИЗМЕНЕНИЙ</w:t>
      </w:r>
      <w:bookmarkEnd w:id="2571"/>
      <w:bookmarkEnd w:id="2572"/>
      <w:bookmarkEnd w:id="2573"/>
      <w:bookmarkEnd w:id="2574"/>
    </w:p>
    <w:tbl>
      <w:tblPr>
        <w:tblStyle w:val="GOSTTable"/>
        <w:tblW w:w="5000" w:type="pct"/>
        <w:tblLook w:val="01E0" w:firstRow="1" w:lastRow="1" w:firstColumn="1" w:lastColumn="1" w:noHBand="0" w:noVBand="0"/>
      </w:tblPr>
      <w:tblGrid>
        <w:gridCol w:w="747"/>
        <w:gridCol w:w="1266"/>
        <w:gridCol w:w="1985"/>
        <w:gridCol w:w="5696"/>
      </w:tblGrid>
      <w:tr w:rsidR="00AC16D4" w:rsidRPr="003F7ECE" w:rsidTr="00AC16D4">
        <w:trPr>
          <w:cnfStyle w:val="100000000000" w:firstRow="1" w:lastRow="0" w:firstColumn="0" w:lastColumn="0" w:oddVBand="0" w:evenVBand="0" w:oddHBand="0" w:evenHBand="0" w:firstRowFirstColumn="0" w:firstRowLastColumn="0" w:lastRowFirstColumn="0" w:lastRowLastColumn="0"/>
          <w:trHeight w:val="20"/>
        </w:trPr>
        <w:tc>
          <w:tcPr>
            <w:tcW w:w="385" w:type="pct"/>
          </w:tcPr>
          <w:p w:rsidR="00A740D4" w:rsidRPr="003F7ECE" w:rsidRDefault="00A740D4" w:rsidP="00C4601D">
            <w:pPr>
              <w:pStyle w:val="GOSTTableHead"/>
            </w:pPr>
            <w:r w:rsidRPr="003F7ECE">
              <w:t xml:space="preserve">№ </w:t>
            </w:r>
            <w:r w:rsidRPr="003F7ECE">
              <w:br/>
              <w:t>версии док-та</w:t>
            </w:r>
          </w:p>
        </w:tc>
        <w:tc>
          <w:tcPr>
            <w:tcW w:w="653" w:type="pct"/>
          </w:tcPr>
          <w:p w:rsidR="00A740D4" w:rsidRPr="003F7ECE" w:rsidRDefault="00A740D4" w:rsidP="00C4601D">
            <w:pPr>
              <w:pStyle w:val="GOSTTableHead"/>
            </w:pPr>
            <w:r w:rsidRPr="003F7ECE">
              <w:t xml:space="preserve">Дата </w:t>
            </w:r>
            <w:r w:rsidRPr="003F7ECE">
              <w:br/>
              <w:t>изменения</w:t>
            </w:r>
          </w:p>
        </w:tc>
        <w:tc>
          <w:tcPr>
            <w:tcW w:w="1024" w:type="pct"/>
          </w:tcPr>
          <w:p w:rsidR="00A740D4" w:rsidRPr="003F7ECE" w:rsidRDefault="00A740D4" w:rsidP="00C4601D">
            <w:pPr>
              <w:pStyle w:val="GOSTTableHead"/>
            </w:pPr>
            <w:r w:rsidRPr="003F7ECE">
              <w:t xml:space="preserve">Автор </w:t>
            </w:r>
            <w:r w:rsidRPr="003F7ECE">
              <w:br/>
              <w:t>изменений</w:t>
            </w:r>
          </w:p>
        </w:tc>
        <w:tc>
          <w:tcPr>
            <w:tcW w:w="2938" w:type="pct"/>
          </w:tcPr>
          <w:p w:rsidR="00A740D4" w:rsidRPr="003F7ECE" w:rsidRDefault="00A740D4" w:rsidP="00C4601D">
            <w:pPr>
              <w:pStyle w:val="GOSTTableHead"/>
            </w:pPr>
            <w:r w:rsidRPr="003F7ECE">
              <w:t>Изменения</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1.0</w:t>
            </w:r>
          </w:p>
        </w:tc>
        <w:tc>
          <w:tcPr>
            <w:tcW w:w="653" w:type="pct"/>
          </w:tcPr>
          <w:p w:rsidR="00A740D4" w:rsidRPr="003F7ECE" w:rsidRDefault="00A740D4" w:rsidP="00E80613">
            <w:pPr>
              <w:pStyle w:val="GOSTTablenorm"/>
            </w:pPr>
            <w:r w:rsidRPr="003F7ECE">
              <w:t>09.11.2017</w:t>
            </w:r>
          </w:p>
        </w:tc>
        <w:tc>
          <w:tcPr>
            <w:tcW w:w="1024" w:type="pct"/>
          </w:tcPr>
          <w:p w:rsidR="00A740D4" w:rsidRPr="003F7ECE" w:rsidRDefault="00A740D4" w:rsidP="00E80613">
            <w:pPr>
              <w:pStyle w:val="GOSTTablenorm"/>
            </w:pPr>
            <w:r w:rsidRPr="003F7ECE">
              <w:t>Королев И. В.</w:t>
            </w:r>
          </w:p>
        </w:tc>
        <w:tc>
          <w:tcPr>
            <w:tcW w:w="2938" w:type="pct"/>
          </w:tcPr>
          <w:p w:rsidR="00A740D4" w:rsidRPr="003F7ECE" w:rsidRDefault="00A740D4" w:rsidP="00E80613">
            <w:pPr>
              <w:pStyle w:val="GOSTTablenorm"/>
            </w:pPr>
            <w:r w:rsidRPr="003F7ECE">
              <w:t>Начальная версия документа</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1.1</w:t>
            </w:r>
          </w:p>
        </w:tc>
        <w:tc>
          <w:tcPr>
            <w:tcW w:w="653" w:type="pct"/>
          </w:tcPr>
          <w:p w:rsidR="00A740D4" w:rsidRPr="003F7ECE" w:rsidRDefault="00A740D4" w:rsidP="00E80613">
            <w:pPr>
              <w:pStyle w:val="GOSTTablenorm"/>
            </w:pPr>
            <w:r w:rsidRPr="003F7ECE">
              <w:t>05.12.2017</w:t>
            </w:r>
          </w:p>
        </w:tc>
        <w:tc>
          <w:tcPr>
            <w:tcW w:w="1024" w:type="pct"/>
          </w:tcPr>
          <w:p w:rsidR="00A740D4" w:rsidRPr="003F7ECE" w:rsidRDefault="00A740D4" w:rsidP="00E80613">
            <w:pPr>
              <w:pStyle w:val="GOSTTablenorm"/>
            </w:pPr>
            <w:r w:rsidRPr="003F7ECE">
              <w:t>Королев И. В.</w:t>
            </w:r>
          </w:p>
        </w:tc>
        <w:tc>
          <w:tcPr>
            <w:tcW w:w="2938" w:type="pct"/>
          </w:tcPr>
          <w:p w:rsidR="00A740D4" w:rsidRPr="003F7ECE" w:rsidRDefault="00A740D4" w:rsidP="00E80613">
            <w:pPr>
              <w:pStyle w:val="GOSTTablenorm"/>
            </w:pPr>
            <w:r w:rsidRPr="003F7ECE">
              <w:t xml:space="preserve">Внесены изменения по результатам проведения предварительных испытаний по этапу 2.1 Государственного контракта от 31.10.2017 № ФКУ0593/10/2017 </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1.2</w:t>
            </w:r>
          </w:p>
        </w:tc>
        <w:tc>
          <w:tcPr>
            <w:tcW w:w="653" w:type="pct"/>
          </w:tcPr>
          <w:p w:rsidR="00A740D4" w:rsidRPr="003F7ECE" w:rsidRDefault="00A740D4" w:rsidP="00E80613">
            <w:pPr>
              <w:pStyle w:val="GOSTTablenorm"/>
            </w:pPr>
            <w:r w:rsidRPr="003F7ECE">
              <w:t>22.12.2017</w:t>
            </w:r>
          </w:p>
        </w:tc>
        <w:tc>
          <w:tcPr>
            <w:tcW w:w="1024" w:type="pct"/>
          </w:tcPr>
          <w:p w:rsidR="00A740D4" w:rsidRPr="003F7ECE" w:rsidRDefault="00A740D4" w:rsidP="00E80613">
            <w:pPr>
              <w:pStyle w:val="GOSTTablenorm"/>
            </w:pPr>
            <w:r w:rsidRPr="003F7ECE">
              <w:t>Королев И. В.</w:t>
            </w:r>
          </w:p>
        </w:tc>
        <w:tc>
          <w:tcPr>
            <w:tcW w:w="2938" w:type="pct"/>
          </w:tcPr>
          <w:p w:rsidR="00A740D4" w:rsidRPr="003F7ECE" w:rsidRDefault="00A740D4" w:rsidP="00E80613">
            <w:pPr>
              <w:pStyle w:val="GOSTTablenorm"/>
            </w:pPr>
            <w:r w:rsidRPr="003F7ECE">
              <w:t xml:space="preserve">Внесены изменения по результатам проведения опытной эксплуатации по 2.2 Государственного контракта от 31.10.2017 № ФКУ0593/10/2017 </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2.0</w:t>
            </w:r>
          </w:p>
        </w:tc>
        <w:tc>
          <w:tcPr>
            <w:tcW w:w="653" w:type="pct"/>
          </w:tcPr>
          <w:p w:rsidR="00A740D4" w:rsidRPr="003F7ECE" w:rsidRDefault="00A740D4" w:rsidP="00E80613">
            <w:pPr>
              <w:pStyle w:val="GOSTTablenorm"/>
            </w:pPr>
            <w:r w:rsidRPr="003F7ECE">
              <w:t>28.02.2018</w:t>
            </w:r>
          </w:p>
        </w:tc>
        <w:tc>
          <w:tcPr>
            <w:tcW w:w="1024" w:type="pct"/>
          </w:tcPr>
          <w:p w:rsidR="00A740D4" w:rsidRPr="003F7ECE" w:rsidRDefault="00A740D4" w:rsidP="00E80613">
            <w:pPr>
              <w:pStyle w:val="GOSTTablenorm"/>
            </w:pPr>
            <w:r w:rsidRPr="003F7ECE">
              <w:t>Кобякова Н. Г.</w:t>
            </w:r>
          </w:p>
        </w:tc>
        <w:tc>
          <w:tcPr>
            <w:tcW w:w="2938" w:type="pct"/>
          </w:tcPr>
          <w:p w:rsidR="00A740D4" w:rsidRPr="003F7ECE" w:rsidRDefault="00A740D4" w:rsidP="00E80613">
            <w:pPr>
              <w:pStyle w:val="GOSTTablenorm"/>
            </w:pPr>
            <w:r w:rsidRPr="003F7ECE">
              <w:t xml:space="preserve">Актуализированная версия документа в рамках выполнения работ по этапу 4.1 Государственного контракта от 31.10.2017 № ФКУ0593/10/2017 </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2.1</w:t>
            </w:r>
          </w:p>
        </w:tc>
        <w:tc>
          <w:tcPr>
            <w:tcW w:w="653" w:type="pct"/>
          </w:tcPr>
          <w:p w:rsidR="00A740D4" w:rsidRPr="003F7ECE" w:rsidRDefault="00A740D4" w:rsidP="00E80613">
            <w:pPr>
              <w:pStyle w:val="GOSTTablenorm"/>
            </w:pPr>
            <w:r w:rsidRPr="003F7ECE">
              <w:t>28.03.2018</w:t>
            </w:r>
          </w:p>
        </w:tc>
        <w:tc>
          <w:tcPr>
            <w:tcW w:w="1024" w:type="pct"/>
          </w:tcPr>
          <w:p w:rsidR="00A740D4" w:rsidRPr="003F7ECE" w:rsidRDefault="00A740D4" w:rsidP="00E80613">
            <w:pPr>
              <w:pStyle w:val="GOSTTablenorm"/>
            </w:pPr>
            <w:r w:rsidRPr="003F7ECE">
              <w:t>Кобякова Н. Г.</w:t>
            </w:r>
          </w:p>
        </w:tc>
        <w:tc>
          <w:tcPr>
            <w:tcW w:w="2938" w:type="pct"/>
          </w:tcPr>
          <w:p w:rsidR="00A740D4" w:rsidRPr="003F7ECE" w:rsidRDefault="00A740D4" w:rsidP="00E80613">
            <w:pPr>
              <w:pStyle w:val="GOSTTablenorm"/>
            </w:pPr>
            <w:r w:rsidRPr="003F7ECE">
              <w:t xml:space="preserve">В документ внесены изменения на основании письма Федерального казенного учреждения «Центр по обеспечению деятельности Казначейства России» от 22.03.2018 № 99-27-15/2080 </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2.2</w:t>
            </w:r>
          </w:p>
        </w:tc>
        <w:tc>
          <w:tcPr>
            <w:tcW w:w="653" w:type="pct"/>
          </w:tcPr>
          <w:p w:rsidR="00A740D4" w:rsidRPr="003F7ECE" w:rsidRDefault="00A740D4" w:rsidP="00E80613">
            <w:pPr>
              <w:pStyle w:val="GOSTTablenorm"/>
            </w:pPr>
            <w:r w:rsidRPr="003F7ECE">
              <w:t>14.06.2018</w:t>
            </w:r>
          </w:p>
        </w:tc>
        <w:tc>
          <w:tcPr>
            <w:tcW w:w="1024" w:type="pct"/>
          </w:tcPr>
          <w:p w:rsidR="00A740D4" w:rsidRPr="003F7ECE" w:rsidRDefault="00A740D4" w:rsidP="00E80613">
            <w:pPr>
              <w:pStyle w:val="GOSTTablenorm"/>
            </w:pPr>
            <w:r w:rsidRPr="003F7ECE">
              <w:t>Кобякова Н. Г.</w:t>
            </w:r>
          </w:p>
        </w:tc>
        <w:tc>
          <w:tcPr>
            <w:tcW w:w="2938" w:type="pct"/>
          </w:tcPr>
          <w:p w:rsidR="00A740D4" w:rsidRPr="003F7ECE" w:rsidRDefault="00A740D4" w:rsidP="00E80613">
            <w:pPr>
              <w:pStyle w:val="GOSTTablenorm"/>
            </w:pPr>
            <w:r w:rsidRPr="003F7ECE">
              <w:t xml:space="preserve">Внесены изменения по результатам проведения опытной эксплуатации по этапу 4.2 Государственного контракта от 31.10.2017 № ФКУ0593/10/2017 </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2.3</w:t>
            </w:r>
          </w:p>
        </w:tc>
        <w:tc>
          <w:tcPr>
            <w:tcW w:w="653" w:type="pct"/>
          </w:tcPr>
          <w:p w:rsidR="00A740D4" w:rsidRPr="003F7ECE" w:rsidRDefault="00A740D4" w:rsidP="00E80613">
            <w:pPr>
              <w:pStyle w:val="GOSTTablenorm"/>
            </w:pPr>
            <w:r w:rsidRPr="003F7ECE">
              <w:t>28.08.2018</w:t>
            </w:r>
          </w:p>
        </w:tc>
        <w:tc>
          <w:tcPr>
            <w:tcW w:w="1024" w:type="pct"/>
          </w:tcPr>
          <w:p w:rsidR="00A740D4" w:rsidRPr="003F7ECE" w:rsidRDefault="00A740D4" w:rsidP="00E80613">
            <w:pPr>
              <w:pStyle w:val="GOSTTablenorm"/>
            </w:pPr>
            <w:r w:rsidRPr="003F7ECE">
              <w:t>Кобякова Н. Г.</w:t>
            </w:r>
          </w:p>
        </w:tc>
        <w:tc>
          <w:tcPr>
            <w:tcW w:w="2938" w:type="pct"/>
          </w:tcPr>
          <w:p w:rsidR="00A740D4" w:rsidRPr="003F7ECE" w:rsidRDefault="00A740D4" w:rsidP="00E80613">
            <w:pPr>
              <w:pStyle w:val="GOSTTablenorm"/>
            </w:pPr>
            <w:r w:rsidRPr="003F7ECE">
              <w:t xml:space="preserve">Внесены изменения в рамках выполнения работ по этапу 7.1 Государственного контракта от 31.10.2017 № ФКУ0593/10/2017 </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2.4</w:t>
            </w:r>
          </w:p>
        </w:tc>
        <w:tc>
          <w:tcPr>
            <w:tcW w:w="653" w:type="pct"/>
          </w:tcPr>
          <w:p w:rsidR="00A740D4" w:rsidRPr="003F7ECE" w:rsidRDefault="00A740D4" w:rsidP="00E80613">
            <w:pPr>
              <w:pStyle w:val="GOSTTablenorm"/>
            </w:pPr>
            <w:r w:rsidRPr="003F7ECE">
              <w:t>20.09.2018</w:t>
            </w:r>
          </w:p>
        </w:tc>
        <w:tc>
          <w:tcPr>
            <w:tcW w:w="1024" w:type="pct"/>
          </w:tcPr>
          <w:p w:rsidR="00A740D4" w:rsidRPr="003F7ECE" w:rsidRDefault="00A740D4" w:rsidP="00E80613">
            <w:pPr>
              <w:pStyle w:val="GOSTTablenorm"/>
            </w:pPr>
            <w:r w:rsidRPr="003F7ECE">
              <w:t>Ступенькова Л. С.</w:t>
            </w:r>
          </w:p>
        </w:tc>
        <w:tc>
          <w:tcPr>
            <w:tcW w:w="2938" w:type="pct"/>
          </w:tcPr>
          <w:p w:rsidR="00A740D4" w:rsidRPr="003F7ECE" w:rsidRDefault="00A740D4" w:rsidP="00E80613">
            <w:pPr>
              <w:pStyle w:val="GOSTTablenorm"/>
            </w:pPr>
            <w:r w:rsidRPr="003F7ECE">
              <w:t xml:space="preserve">Внесены изменения по результатам проведения предварительных испытаний в рамках выполнения работ по этапу 7.1 Государственного контракта от 31.10.2017 № ФКУ0593/10/2017 </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3.0</w:t>
            </w:r>
          </w:p>
        </w:tc>
        <w:tc>
          <w:tcPr>
            <w:tcW w:w="653" w:type="pct"/>
          </w:tcPr>
          <w:p w:rsidR="00A740D4" w:rsidRPr="003F7ECE" w:rsidRDefault="00A740D4" w:rsidP="00E80613">
            <w:pPr>
              <w:pStyle w:val="GOSTTablenorm"/>
            </w:pPr>
            <w:r w:rsidRPr="003F7ECE">
              <w:t>06.12.2018</w:t>
            </w:r>
          </w:p>
        </w:tc>
        <w:tc>
          <w:tcPr>
            <w:tcW w:w="1024" w:type="pct"/>
          </w:tcPr>
          <w:p w:rsidR="00A740D4" w:rsidRPr="003F7ECE" w:rsidRDefault="00A740D4" w:rsidP="00E80613">
            <w:pPr>
              <w:pStyle w:val="GOSTTablenorm"/>
            </w:pPr>
            <w:r w:rsidRPr="003F7ECE">
              <w:t>Егорова Е. И</w:t>
            </w:r>
          </w:p>
        </w:tc>
        <w:tc>
          <w:tcPr>
            <w:tcW w:w="2938" w:type="pct"/>
          </w:tcPr>
          <w:p w:rsidR="00A740D4" w:rsidRPr="003F7ECE" w:rsidRDefault="00A740D4" w:rsidP="00E80613">
            <w:pPr>
              <w:pStyle w:val="GOSTTablenorm"/>
            </w:pPr>
            <w:r w:rsidRPr="003F7ECE">
              <w:t xml:space="preserve">Документ актуализирован в рамках работ по Государственному контракту от 03.12.2018 № ФКУ0678/12/2018/ИС </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3.1</w:t>
            </w:r>
          </w:p>
        </w:tc>
        <w:tc>
          <w:tcPr>
            <w:tcW w:w="653" w:type="pct"/>
          </w:tcPr>
          <w:p w:rsidR="00A740D4" w:rsidRPr="003F7ECE" w:rsidRDefault="00A740D4" w:rsidP="00E80613">
            <w:pPr>
              <w:pStyle w:val="GOSTTablenorm"/>
            </w:pPr>
            <w:r w:rsidRPr="003F7ECE">
              <w:t>13.05.2019</w:t>
            </w:r>
          </w:p>
        </w:tc>
        <w:tc>
          <w:tcPr>
            <w:tcW w:w="1024" w:type="pct"/>
          </w:tcPr>
          <w:p w:rsidR="00A740D4" w:rsidRPr="003F7ECE" w:rsidRDefault="00A740D4" w:rsidP="00E80613">
            <w:pPr>
              <w:pStyle w:val="GOSTTablenorm"/>
            </w:pPr>
            <w:r w:rsidRPr="003F7ECE">
              <w:t>Михайлова Н. А.</w:t>
            </w:r>
          </w:p>
        </w:tc>
        <w:tc>
          <w:tcPr>
            <w:tcW w:w="2938" w:type="pct"/>
          </w:tcPr>
          <w:p w:rsidR="00A740D4" w:rsidRPr="003F7ECE" w:rsidRDefault="00A740D4" w:rsidP="00E80613">
            <w:pPr>
              <w:pStyle w:val="GOSTTablenorm"/>
            </w:pPr>
            <w:r w:rsidRPr="003F7ECE">
              <w:t>Документ актуализирован на основании Государственного контракта от 03.12.2018 № ФКУ0678/12/2018/ИС (2-й период работ по развитию подсистемы ведения нормативной справочной информации)</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3.2</w:t>
            </w:r>
          </w:p>
        </w:tc>
        <w:tc>
          <w:tcPr>
            <w:tcW w:w="653" w:type="pct"/>
          </w:tcPr>
          <w:p w:rsidR="00A740D4" w:rsidRPr="003F7ECE" w:rsidRDefault="00A740D4" w:rsidP="00E80613">
            <w:pPr>
              <w:pStyle w:val="GOSTTablenorm"/>
            </w:pPr>
            <w:r w:rsidRPr="003F7ECE">
              <w:t>10.06.2019</w:t>
            </w:r>
          </w:p>
        </w:tc>
        <w:tc>
          <w:tcPr>
            <w:tcW w:w="1024" w:type="pct"/>
          </w:tcPr>
          <w:p w:rsidR="00A740D4" w:rsidRPr="003F7ECE" w:rsidRDefault="00A740D4" w:rsidP="00E80613">
            <w:pPr>
              <w:pStyle w:val="GOSTTablenorm"/>
            </w:pPr>
            <w:r w:rsidRPr="003F7ECE">
              <w:t>Михайлова Н. А.</w:t>
            </w:r>
          </w:p>
        </w:tc>
        <w:tc>
          <w:tcPr>
            <w:tcW w:w="2938" w:type="pct"/>
          </w:tcPr>
          <w:p w:rsidR="00A740D4" w:rsidRPr="003F7ECE" w:rsidRDefault="00A740D4" w:rsidP="00E80613">
            <w:pPr>
              <w:pStyle w:val="GOSTTablenorm"/>
            </w:pPr>
            <w:r w:rsidRPr="003F7ECE">
              <w:t>Внесены изменения по замечаниям Заказчика</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3.3</w:t>
            </w:r>
          </w:p>
        </w:tc>
        <w:tc>
          <w:tcPr>
            <w:tcW w:w="653" w:type="pct"/>
          </w:tcPr>
          <w:p w:rsidR="00A740D4" w:rsidRPr="003F7ECE" w:rsidRDefault="00A740D4" w:rsidP="00E80613">
            <w:pPr>
              <w:pStyle w:val="GOSTTablenorm"/>
            </w:pPr>
            <w:r w:rsidRPr="003F7ECE">
              <w:t>10.07.2019</w:t>
            </w:r>
          </w:p>
        </w:tc>
        <w:tc>
          <w:tcPr>
            <w:tcW w:w="1024" w:type="pct"/>
          </w:tcPr>
          <w:p w:rsidR="00A740D4" w:rsidRPr="003F7ECE" w:rsidRDefault="00A740D4" w:rsidP="00E80613">
            <w:pPr>
              <w:pStyle w:val="GOSTTablenorm"/>
            </w:pPr>
            <w:r w:rsidRPr="003F7ECE">
              <w:t>Михайлова Н. А.</w:t>
            </w:r>
          </w:p>
        </w:tc>
        <w:tc>
          <w:tcPr>
            <w:tcW w:w="2938" w:type="pct"/>
          </w:tcPr>
          <w:p w:rsidR="00A740D4" w:rsidRPr="003F7ECE" w:rsidRDefault="00A740D4" w:rsidP="00E80613">
            <w:pPr>
              <w:pStyle w:val="GOSTTablenorm"/>
            </w:pPr>
            <w:r w:rsidRPr="003F7ECE">
              <w:t>Внесены изменения по результатам предварительных испытаний</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3.4</w:t>
            </w:r>
          </w:p>
        </w:tc>
        <w:tc>
          <w:tcPr>
            <w:tcW w:w="653" w:type="pct"/>
          </w:tcPr>
          <w:p w:rsidR="00A740D4" w:rsidRPr="003F7ECE" w:rsidRDefault="00A740D4" w:rsidP="00E80613">
            <w:pPr>
              <w:pStyle w:val="GOSTTablenorm"/>
            </w:pPr>
            <w:r w:rsidRPr="003F7ECE">
              <w:t>16.07.2019</w:t>
            </w:r>
          </w:p>
        </w:tc>
        <w:tc>
          <w:tcPr>
            <w:tcW w:w="1024" w:type="pct"/>
          </w:tcPr>
          <w:p w:rsidR="00A740D4" w:rsidRPr="003F7ECE" w:rsidRDefault="00A740D4" w:rsidP="00E80613">
            <w:pPr>
              <w:pStyle w:val="GOSTTablenorm"/>
            </w:pPr>
            <w:r w:rsidRPr="003F7ECE">
              <w:t>Михайлова Н. А.</w:t>
            </w:r>
          </w:p>
        </w:tc>
        <w:tc>
          <w:tcPr>
            <w:tcW w:w="2938" w:type="pct"/>
          </w:tcPr>
          <w:p w:rsidR="00A740D4" w:rsidRPr="003F7ECE" w:rsidRDefault="00A740D4" w:rsidP="00E80613">
            <w:pPr>
              <w:pStyle w:val="GOSTTablenorm"/>
            </w:pPr>
            <w:r w:rsidRPr="003F7ECE">
              <w:t>Внесены изменения по замечаниям Заказчика</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3.5</w:t>
            </w:r>
          </w:p>
        </w:tc>
        <w:tc>
          <w:tcPr>
            <w:tcW w:w="653" w:type="pct"/>
          </w:tcPr>
          <w:p w:rsidR="00A740D4" w:rsidRPr="003F7ECE" w:rsidRDefault="00A740D4" w:rsidP="00E80613">
            <w:pPr>
              <w:pStyle w:val="GOSTTablenorm"/>
            </w:pPr>
            <w:r w:rsidRPr="003F7ECE">
              <w:t>30.08.2019</w:t>
            </w:r>
          </w:p>
        </w:tc>
        <w:tc>
          <w:tcPr>
            <w:tcW w:w="1024" w:type="pct"/>
          </w:tcPr>
          <w:p w:rsidR="00A740D4" w:rsidRPr="003F7ECE" w:rsidRDefault="00A740D4" w:rsidP="00E80613">
            <w:pPr>
              <w:pStyle w:val="GOSTTablenorm"/>
            </w:pPr>
            <w:r w:rsidRPr="003F7ECE">
              <w:t>Михайлова Н. А.</w:t>
            </w:r>
          </w:p>
        </w:tc>
        <w:tc>
          <w:tcPr>
            <w:tcW w:w="2938" w:type="pct"/>
          </w:tcPr>
          <w:p w:rsidR="00A740D4" w:rsidRPr="003F7ECE" w:rsidRDefault="00A740D4" w:rsidP="00E80613">
            <w:pPr>
              <w:pStyle w:val="GOSTTablenorm"/>
            </w:pPr>
            <w:r w:rsidRPr="003F7ECE">
              <w:t>Внесены изменения по замечаниям Заказчика</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03.06</w:t>
            </w:r>
          </w:p>
        </w:tc>
        <w:tc>
          <w:tcPr>
            <w:tcW w:w="653" w:type="pct"/>
          </w:tcPr>
          <w:p w:rsidR="00A740D4" w:rsidRPr="003F7ECE" w:rsidRDefault="00A740D4" w:rsidP="00E80613">
            <w:pPr>
              <w:pStyle w:val="GOSTTablenorm"/>
            </w:pPr>
            <w:r w:rsidRPr="003F7ECE">
              <w:t>10.01.2020</w:t>
            </w:r>
          </w:p>
        </w:tc>
        <w:tc>
          <w:tcPr>
            <w:tcW w:w="1024" w:type="pct"/>
          </w:tcPr>
          <w:p w:rsidR="00A740D4" w:rsidRPr="003F7ECE" w:rsidRDefault="00A740D4" w:rsidP="00E80613">
            <w:pPr>
              <w:pStyle w:val="GOSTTablenorm"/>
            </w:pPr>
            <w:r w:rsidRPr="003F7ECE">
              <w:t>Алексеев И. И.</w:t>
            </w:r>
          </w:p>
        </w:tc>
        <w:tc>
          <w:tcPr>
            <w:tcW w:w="2938" w:type="pct"/>
          </w:tcPr>
          <w:p w:rsidR="00A740D4" w:rsidRPr="003F7ECE" w:rsidRDefault="00A740D4" w:rsidP="00E80613">
            <w:pPr>
              <w:pStyle w:val="GOSTTablenorm"/>
            </w:pPr>
            <w:r w:rsidRPr="003F7ECE">
              <w:t>Документ актуализирован на основании Государственного контракта от 03.12.2018 №</w:t>
            </w:r>
            <w:r w:rsidR="00E80613" w:rsidRPr="003F7ECE">
              <w:t> </w:t>
            </w:r>
            <w:r w:rsidRPr="003F7ECE">
              <w:t>ФКУ0678/12/2018/ИС (3-й период работ по развитию подсистемы ведения нормативной справочной информации)</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lastRenderedPageBreak/>
              <w:t>03.07</w:t>
            </w:r>
          </w:p>
        </w:tc>
        <w:tc>
          <w:tcPr>
            <w:tcW w:w="653" w:type="pct"/>
          </w:tcPr>
          <w:p w:rsidR="00A740D4" w:rsidRPr="003F7ECE" w:rsidRDefault="00A740D4" w:rsidP="00E80613">
            <w:pPr>
              <w:pStyle w:val="GOSTTablenorm"/>
            </w:pPr>
            <w:r w:rsidRPr="003F7ECE">
              <w:t>25.03.2020</w:t>
            </w:r>
          </w:p>
        </w:tc>
        <w:tc>
          <w:tcPr>
            <w:tcW w:w="1024" w:type="pct"/>
          </w:tcPr>
          <w:p w:rsidR="00A740D4" w:rsidRPr="003F7ECE" w:rsidRDefault="00A740D4" w:rsidP="00E80613">
            <w:pPr>
              <w:pStyle w:val="GOSTTablenorm"/>
            </w:pPr>
            <w:r w:rsidRPr="003F7ECE">
              <w:t>Алексеев И. И.</w:t>
            </w:r>
          </w:p>
        </w:tc>
        <w:tc>
          <w:tcPr>
            <w:tcW w:w="2938" w:type="pct"/>
          </w:tcPr>
          <w:p w:rsidR="00A740D4" w:rsidRPr="003F7ECE" w:rsidRDefault="00A740D4" w:rsidP="00E80613">
            <w:pPr>
              <w:pStyle w:val="GOSTTablenorm"/>
            </w:pPr>
            <w:r w:rsidRPr="003F7ECE">
              <w:t>Внесены изменения по замечаниям Заказчика и по результатам проведения опытной эксплуатации в рамках работ по Государственному контракту от 03.12.2018 № ФКУ0678/12/2018/ИС (3-й период работ по развитию подсистемы ведения нормативной справочной информации)</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04.00</w:t>
            </w:r>
          </w:p>
        </w:tc>
        <w:tc>
          <w:tcPr>
            <w:tcW w:w="653" w:type="pct"/>
          </w:tcPr>
          <w:p w:rsidR="00A740D4" w:rsidRPr="003F7ECE" w:rsidRDefault="00A740D4" w:rsidP="00E80613">
            <w:pPr>
              <w:pStyle w:val="GOSTTablenorm"/>
            </w:pPr>
            <w:r w:rsidRPr="003F7ECE">
              <w:t>14.08.2020</w:t>
            </w:r>
          </w:p>
        </w:tc>
        <w:tc>
          <w:tcPr>
            <w:tcW w:w="1024" w:type="pct"/>
          </w:tcPr>
          <w:p w:rsidR="00A740D4" w:rsidRPr="003F7ECE" w:rsidRDefault="00A740D4" w:rsidP="00E80613">
            <w:pPr>
              <w:pStyle w:val="GOSTTablenorm"/>
            </w:pPr>
            <w:r w:rsidRPr="003F7ECE">
              <w:t>Плужник М. С.</w:t>
            </w:r>
          </w:p>
        </w:tc>
        <w:tc>
          <w:tcPr>
            <w:tcW w:w="2938" w:type="pct"/>
          </w:tcPr>
          <w:p w:rsidR="00A740D4" w:rsidRPr="003F7ECE" w:rsidRDefault="00A740D4" w:rsidP="00E80613">
            <w:pPr>
              <w:pStyle w:val="GOSTTablenorm"/>
            </w:pPr>
            <w:r w:rsidRPr="003F7ECE">
              <w:t>Документ актуализирован на основании Государстве</w:t>
            </w:r>
            <w:r w:rsidR="00E80613" w:rsidRPr="003F7ECE">
              <w:t>нного контракта от 09.06.2020 № </w:t>
            </w:r>
            <w:r w:rsidRPr="003F7ECE">
              <w:t>ФКУ0173/06/2020/РИС (1-й период работ по развитию подсистемы ведения нормативной справочной информации). Внесены уточнения по тексту документа с учетом требований государственного контракта</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04.01</w:t>
            </w:r>
          </w:p>
        </w:tc>
        <w:tc>
          <w:tcPr>
            <w:tcW w:w="653" w:type="pct"/>
          </w:tcPr>
          <w:p w:rsidR="00A740D4" w:rsidRPr="003F7ECE" w:rsidRDefault="00A740D4" w:rsidP="00E80613">
            <w:pPr>
              <w:pStyle w:val="GOSTTablenorm"/>
            </w:pPr>
            <w:r w:rsidRPr="003F7ECE">
              <w:t>07.10.2020</w:t>
            </w:r>
          </w:p>
        </w:tc>
        <w:tc>
          <w:tcPr>
            <w:tcW w:w="1024" w:type="pct"/>
          </w:tcPr>
          <w:p w:rsidR="00A740D4" w:rsidRPr="003F7ECE" w:rsidRDefault="00A740D4" w:rsidP="00E80613">
            <w:pPr>
              <w:pStyle w:val="GOSTTablenorm"/>
            </w:pPr>
            <w:r w:rsidRPr="003F7ECE">
              <w:t>Сафонова В. И.</w:t>
            </w:r>
          </w:p>
        </w:tc>
        <w:tc>
          <w:tcPr>
            <w:tcW w:w="2938" w:type="pct"/>
          </w:tcPr>
          <w:p w:rsidR="00A740D4" w:rsidRPr="003F7ECE" w:rsidRDefault="00A740D4" w:rsidP="00E80613">
            <w:pPr>
              <w:pStyle w:val="GOSTTablenorm"/>
            </w:pPr>
            <w:r w:rsidRPr="003F7ECE">
              <w:t>Внесены изменения по результатам проведения предварительных испытаний на основании Государстве</w:t>
            </w:r>
            <w:r w:rsidR="00E80613" w:rsidRPr="003F7ECE">
              <w:t>нного контракта от 09.06.2020 № </w:t>
            </w:r>
            <w:r w:rsidRPr="003F7ECE">
              <w:t xml:space="preserve">ФКУ0173/06/2020/РИС (1-й период работ по развитию подсистемы ведения нормативной справочной информации). Внесены изменения в пп. 4.1, 4..2.2.1 – 4.5.2.2.5, 4.5.2.4.1 – 4.5.2.4.6, 4.5.2.5, 4.5.2.6, 4.5.2.7.1, 4.5.3, 4.5.3.2 – 4.5.3.10, 4.5.4 – 4.5.6, 4.7.1, 4.8.1, 4.9.1, 4.10.1, 4.11.1, 4.13.2, 4.18.3, 4.21.2. </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04.02</w:t>
            </w:r>
          </w:p>
        </w:tc>
        <w:tc>
          <w:tcPr>
            <w:tcW w:w="653" w:type="pct"/>
          </w:tcPr>
          <w:p w:rsidR="00A740D4" w:rsidRPr="003F7ECE" w:rsidRDefault="00A740D4" w:rsidP="00E80613">
            <w:pPr>
              <w:pStyle w:val="GOSTTablenorm"/>
            </w:pPr>
            <w:r w:rsidRPr="003F7ECE">
              <w:t>22.03.2021</w:t>
            </w:r>
          </w:p>
        </w:tc>
        <w:tc>
          <w:tcPr>
            <w:tcW w:w="1024" w:type="pct"/>
          </w:tcPr>
          <w:p w:rsidR="00A740D4" w:rsidRPr="003F7ECE" w:rsidRDefault="00A740D4" w:rsidP="00E80613">
            <w:pPr>
              <w:pStyle w:val="GOSTTablenorm"/>
            </w:pPr>
            <w:r w:rsidRPr="003F7ECE">
              <w:t>Сафонова В. И.</w:t>
            </w:r>
          </w:p>
        </w:tc>
        <w:tc>
          <w:tcPr>
            <w:tcW w:w="2938" w:type="pct"/>
          </w:tcPr>
          <w:p w:rsidR="00A740D4" w:rsidRPr="003F7ECE" w:rsidRDefault="00A740D4" w:rsidP="00E80613">
            <w:pPr>
              <w:pStyle w:val="GOSTTablenorm"/>
            </w:pPr>
            <w:r w:rsidRPr="003F7ECE">
              <w:t>Внесены изменения по результатам проведения опытной эксплуатации на основании Государстве</w:t>
            </w:r>
            <w:r w:rsidR="00E80613" w:rsidRPr="003F7ECE">
              <w:t>нного контракта от 09.06.2020 № </w:t>
            </w:r>
            <w:r w:rsidRPr="003F7ECE">
              <w:t>ФКУ0173/06/2020/РИС (1-й период работ по развитию подсистемы ведения нормативной справочной информации). Внесены изменения в п. 1</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E80613">
            <w:pPr>
              <w:pStyle w:val="GOSTTablenorm"/>
            </w:pPr>
            <w:r w:rsidRPr="003F7ECE">
              <w:t>05.00</w:t>
            </w:r>
          </w:p>
        </w:tc>
        <w:tc>
          <w:tcPr>
            <w:tcW w:w="653" w:type="pct"/>
          </w:tcPr>
          <w:p w:rsidR="00A740D4" w:rsidRPr="003F7ECE" w:rsidRDefault="00A740D4" w:rsidP="00E80613">
            <w:pPr>
              <w:pStyle w:val="GOSTTablenorm"/>
            </w:pPr>
            <w:r w:rsidRPr="003F7ECE">
              <w:t>01.03.2022</w:t>
            </w:r>
          </w:p>
        </w:tc>
        <w:tc>
          <w:tcPr>
            <w:tcW w:w="1024" w:type="pct"/>
          </w:tcPr>
          <w:p w:rsidR="00A740D4" w:rsidRPr="003F7ECE" w:rsidRDefault="00A740D4" w:rsidP="00E80613">
            <w:pPr>
              <w:pStyle w:val="GOSTTablenorm"/>
            </w:pPr>
            <w:r w:rsidRPr="003F7ECE">
              <w:t>Морозова Н. С.</w:t>
            </w:r>
          </w:p>
        </w:tc>
        <w:tc>
          <w:tcPr>
            <w:tcW w:w="2938" w:type="pct"/>
          </w:tcPr>
          <w:p w:rsidR="00A740D4" w:rsidRPr="003F7ECE" w:rsidRDefault="00A740D4" w:rsidP="00E80613">
            <w:pPr>
              <w:pStyle w:val="GOSTTablenorm"/>
            </w:pPr>
            <w:r w:rsidRPr="003F7ECE">
              <w:t>Документ актуализирован в соответствии с Государственным контрактом от 15.02.2022 № ФКУ0062/02/2022/РИС (1-й период работ по развитию подсистемы ведения нормативной справочной информации). Внесены изменения в п.1. В разделе 4 уточнены пути расположения справочников. Добавлен п. 4.5.2.4.5</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E80613">
            <w:pPr>
              <w:pStyle w:val="GOSTTablenorm"/>
            </w:pPr>
            <w:r w:rsidRPr="003F7ECE">
              <w:t>06.00</w:t>
            </w:r>
          </w:p>
        </w:tc>
        <w:tc>
          <w:tcPr>
            <w:tcW w:w="653" w:type="pct"/>
          </w:tcPr>
          <w:p w:rsidR="00A740D4" w:rsidRPr="003F7ECE" w:rsidRDefault="00A740D4" w:rsidP="00E80613">
            <w:pPr>
              <w:pStyle w:val="GOSTTablenorm"/>
            </w:pPr>
            <w:r w:rsidRPr="003F7ECE">
              <w:t>21.10.2022</w:t>
            </w:r>
          </w:p>
        </w:tc>
        <w:tc>
          <w:tcPr>
            <w:tcW w:w="1024" w:type="pct"/>
          </w:tcPr>
          <w:p w:rsidR="00A740D4" w:rsidRPr="003F7ECE" w:rsidRDefault="00A740D4" w:rsidP="00E80613">
            <w:pPr>
              <w:pStyle w:val="GOSTTablenorm"/>
            </w:pPr>
            <w:r w:rsidRPr="003F7ECE">
              <w:t>Морозова Н. С.</w:t>
            </w:r>
          </w:p>
        </w:tc>
        <w:tc>
          <w:tcPr>
            <w:tcW w:w="2938" w:type="pct"/>
          </w:tcPr>
          <w:p w:rsidR="00A740D4" w:rsidRPr="003F7ECE" w:rsidRDefault="00A740D4" w:rsidP="00E80613">
            <w:pPr>
              <w:pStyle w:val="GOSTTablenorm"/>
            </w:pPr>
            <w:r w:rsidRPr="003F7ECE">
              <w:t>Документ актуализирован в соответствии с Государственным контрактом от 15.02.2022 № ФКУ0062/02/2022/РИС (2-й период работ по развитию подсистемы ведения нормативной справочной информации). Внесены изменения в пп.  1, 4.5.2.2.5</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A740D4" w:rsidRPr="003F7ECE" w:rsidRDefault="00A740D4" w:rsidP="00C4601D">
            <w:pPr>
              <w:pStyle w:val="GOSTTablenorm"/>
            </w:pPr>
            <w:r w:rsidRPr="003F7ECE">
              <w:t>07.00</w:t>
            </w:r>
          </w:p>
        </w:tc>
        <w:tc>
          <w:tcPr>
            <w:tcW w:w="653" w:type="pct"/>
          </w:tcPr>
          <w:p w:rsidR="00A740D4" w:rsidRPr="003F7ECE" w:rsidRDefault="00A740D4" w:rsidP="00C4601D">
            <w:pPr>
              <w:pStyle w:val="GOSTTablenorm"/>
            </w:pPr>
            <w:r w:rsidRPr="003F7ECE">
              <w:t>24.11.2023</w:t>
            </w:r>
          </w:p>
        </w:tc>
        <w:tc>
          <w:tcPr>
            <w:tcW w:w="1024" w:type="pct"/>
          </w:tcPr>
          <w:p w:rsidR="00A740D4" w:rsidRPr="003F7ECE" w:rsidRDefault="00A740D4" w:rsidP="00C4601D">
            <w:pPr>
              <w:pStyle w:val="GOSTTablenorm"/>
            </w:pPr>
            <w:r w:rsidRPr="003F7ECE">
              <w:t>Дорогова Э. В.</w:t>
            </w:r>
          </w:p>
        </w:tc>
        <w:tc>
          <w:tcPr>
            <w:tcW w:w="2938" w:type="pct"/>
          </w:tcPr>
          <w:p w:rsidR="00A740D4" w:rsidRPr="003F7ECE" w:rsidRDefault="00A740D4" w:rsidP="00C4601D">
            <w:pPr>
              <w:pStyle w:val="GOSTTablenorm"/>
            </w:pPr>
            <w:r w:rsidRPr="003F7ECE">
              <w:t xml:space="preserve">Документ актуализирован по результатам проведения опытной эксплуатации и по замечаниям Заказчика, на основании письма ФКУ «ЦОКР» от 22.09.2023 № 99-23-14/10729, в рамках исполнения Государственного контракта от 12.07.2023 № ФКУ0249/07/2023/РИС (работы по развитию подсистемы ведения нормативной справочной информации): </w:t>
            </w:r>
          </w:p>
          <w:p w:rsidR="00A740D4" w:rsidRPr="003F7ECE" w:rsidRDefault="00A740D4" w:rsidP="00C4601D">
            <w:pPr>
              <w:pStyle w:val="GOSTTableListMark1"/>
            </w:pPr>
            <w:r w:rsidRPr="003F7ECE">
              <w:t>внесены изменения в пп. 1, 3.1, 4.5.2.6.2;</w:t>
            </w:r>
          </w:p>
          <w:p w:rsidR="00A740D4" w:rsidRPr="003F7ECE" w:rsidRDefault="00A740D4" w:rsidP="00C4601D">
            <w:pPr>
              <w:pStyle w:val="GOSTTableListMark1"/>
            </w:pPr>
            <w:r w:rsidRPr="003F7ECE">
              <w:t xml:space="preserve">добавлены пп. 4.5.2.7.2.2, 4.5.2.6.2.4 4.22; </w:t>
            </w:r>
          </w:p>
          <w:p w:rsidR="00A740D4" w:rsidRPr="003F7ECE" w:rsidRDefault="00A740D4" w:rsidP="00C4601D">
            <w:pPr>
              <w:pStyle w:val="GOSTTableListMark1"/>
            </w:pPr>
            <w:r w:rsidRPr="003F7ECE">
              <w:t xml:space="preserve">исключены пп. 4.5.2.3.6 - 4.5.2.3.8 (создание Заявки СвР </w:t>
            </w:r>
            <w:r w:rsidRPr="003F7ECE">
              <w:lastRenderedPageBreak/>
              <w:t>на включение / изменение / перевод в архив с отложенной датой);</w:t>
            </w:r>
          </w:p>
          <w:p w:rsidR="00A740D4" w:rsidRPr="003F7ECE" w:rsidRDefault="00A740D4" w:rsidP="00C4601D">
            <w:pPr>
              <w:pStyle w:val="GOSTTableListMark1"/>
            </w:pPr>
            <w:r w:rsidRPr="003F7ECE">
              <w:t>добавлен п. 4.5.2.7.2.6;</w:t>
            </w:r>
          </w:p>
          <w:p w:rsidR="00A740D4" w:rsidRPr="003F7ECE" w:rsidRDefault="00A740D4" w:rsidP="00C4601D">
            <w:pPr>
              <w:pStyle w:val="GOSTTableListMark1"/>
            </w:pPr>
            <w:r w:rsidRPr="003F7ECE">
              <w:t>в таблице 2 обновлены термины и сокращения</w:t>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A740D4" w:rsidRPr="003F7ECE" w:rsidRDefault="00A740D4" w:rsidP="00C4601D">
            <w:pPr>
              <w:pStyle w:val="GOSTTablenorm"/>
            </w:pPr>
            <w:r w:rsidRPr="003F7ECE">
              <w:lastRenderedPageBreak/>
              <w:t>08.00</w:t>
            </w:r>
          </w:p>
        </w:tc>
        <w:tc>
          <w:tcPr>
            <w:tcW w:w="653" w:type="pct"/>
          </w:tcPr>
          <w:p w:rsidR="00A740D4" w:rsidRPr="003F7ECE" w:rsidRDefault="00C4601D" w:rsidP="00C4601D">
            <w:pPr>
              <w:pStyle w:val="GOSTTablenorm"/>
            </w:pPr>
            <w:r w:rsidRPr="003F7ECE">
              <w:rPr>
                <w:lang w:val="en-US"/>
              </w:rPr>
              <w:t>11</w:t>
            </w:r>
            <w:r w:rsidR="00A740D4" w:rsidRPr="003F7ECE">
              <w:t>.04.2024</w:t>
            </w:r>
          </w:p>
        </w:tc>
        <w:tc>
          <w:tcPr>
            <w:tcW w:w="1024" w:type="pct"/>
          </w:tcPr>
          <w:p w:rsidR="00A740D4" w:rsidRPr="003F7ECE" w:rsidRDefault="00A740D4" w:rsidP="00C4601D">
            <w:pPr>
              <w:pStyle w:val="GOSTTablenorm"/>
            </w:pPr>
            <w:r w:rsidRPr="003F7ECE">
              <w:t>Панина И.</w:t>
            </w:r>
            <w:r w:rsidR="00C4601D" w:rsidRPr="003F7ECE">
              <w:rPr>
                <w:lang w:val="en-US"/>
              </w:rPr>
              <w:t xml:space="preserve"> </w:t>
            </w:r>
            <w:r w:rsidRPr="003F7ECE">
              <w:t>С.</w:t>
            </w:r>
          </w:p>
        </w:tc>
        <w:tc>
          <w:tcPr>
            <w:tcW w:w="2938" w:type="pct"/>
          </w:tcPr>
          <w:p w:rsidR="00A740D4" w:rsidRPr="003F7ECE" w:rsidRDefault="00EC5509" w:rsidP="00EC5509">
            <w:pPr>
              <w:pStyle w:val="GOSTTablenorm"/>
            </w:pPr>
            <w:r w:rsidRPr="003F7ECE">
              <w:t>Документ актуализирован на основании Государственного контракта от 29.01.2024 № ФКУ0017/01/2024/РИС (1-й этап работ по развитию подсистемы ведения нормативной справочной информации)</w:t>
            </w:r>
            <w:r w:rsidR="00C4601D" w:rsidRPr="003F7ECE">
              <w:t xml:space="preserve">. </w:t>
            </w:r>
            <w:r w:rsidR="00A740D4" w:rsidRPr="003F7ECE">
              <w:t>В структуру документа внесены изменения:</w:t>
            </w:r>
          </w:p>
          <w:p w:rsidR="00A740D4" w:rsidRPr="003F7ECE" w:rsidRDefault="00A740D4" w:rsidP="00EC5509">
            <w:pPr>
              <w:pStyle w:val="GOSTTableListMark1"/>
            </w:pPr>
            <w:r w:rsidRPr="003F7ECE">
              <w:t xml:space="preserve">изменена структура п. </w:t>
            </w:r>
            <w:r w:rsidR="00EC5509" w:rsidRPr="003F7ECE">
              <w:fldChar w:fldCharType="begin"/>
            </w:r>
            <w:r w:rsidR="00EC5509" w:rsidRPr="003F7ECE">
              <w:instrText xml:space="preserve"> REF _Ref163724818 \r \h </w:instrText>
            </w:r>
            <w:r w:rsidR="00E80613" w:rsidRPr="003F7ECE">
              <w:instrText xml:space="preserve"> \* MERGEFORMAT </w:instrText>
            </w:r>
            <w:r w:rsidR="00EC5509" w:rsidRPr="003F7ECE">
              <w:fldChar w:fldCharType="separate"/>
            </w:r>
            <w:r w:rsidR="0004269F" w:rsidRPr="003F7ECE">
              <w:t>4.5.2.2</w:t>
            </w:r>
            <w:r w:rsidR="00EC5509" w:rsidRPr="003F7ECE">
              <w:fldChar w:fldCharType="end"/>
            </w:r>
            <w:r w:rsidRPr="003F7ECE">
              <w:t xml:space="preserve"> (оформление заявки на включение организации в Сводный реестр обобщено для всех типов организаций с указанием особенностей заполнения для того или иного типа);</w:t>
            </w:r>
          </w:p>
          <w:p w:rsidR="00A740D4" w:rsidRPr="003F7ECE" w:rsidRDefault="00EC5509" w:rsidP="00EC5509">
            <w:pPr>
              <w:pStyle w:val="GOSTTableListMark1"/>
            </w:pPr>
            <w:r w:rsidRPr="003F7ECE">
              <w:t>д</w:t>
            </w:r>
            <w:r w:rsidR="00A740D4" w:rsidRPr="003F7ECE">
              <w:t>окумент разделен на 2 тома: Том 1. Руководство для сотрудников УО и Том 2. Р</w:t>
            </w:r>
            <w:r w:rsidRPr="003F7ECE">
              <w:t>уководство для сотрудников ТОФК;</w:t>
            </w:r>
          </w:p>
          <w:p w:rsidR="00A740D4" w:rsidRPr="003F7ECE" w:rsidRDefault="00A740D4" w:rsidP="005B2B49">
            <w:pPr>
              <w:pStyle w:val="GOSTTableListMark1"/>
            </w:pPr>
            <w:r w:rsidRPr="003F7ECE">
              <w:t xml:space="preserve">внесены изменения в пп. </w:t>
            </w:r>
            <w:r w:rsidR="005B2B49" w:rsidRPr="003F7ECE">
              <w:fldChar w:fldCharType="begin"/>
            </w:r>
            <w:r w:rsidR="005B2B49" w:rsidRPr="003F7ECE">
              <w:instrText xml:space="preserve"> REF _Ref163726120 \r \h </w:instrText>
            </w:r>
            <w:r w:rsidR="00E80613" w:rsidRPr="003F7ECE">
              <w:instrText xml:space="preserve"> \* MERGEFORMAT </w:instrText>
            </w:r>
            <w:r w:rsidR="005B2B49" w:rsidRPr="003F7ECE">
              <w:fldChar w:fldCharType="separate"/>
            </w:r>
            <w:r w:rsidR="0004269F" w:rsidRPr="003F7ECE">
              <w:t>4.5.2.2.5</w:t>
            </w:r>
            <w:r w:rsidR="005B2B49" w:rsidRPr="003F7ECE">
              <w:fldChar w:fldCharType="end"/>
            </w:r>
            <w:r w:rsidRPr="003F7ECE">
              <w:t xml:space="preserve">, </w:t>
            </w:r>
            <w:r w:rsidR="005B2B49" w:rsidRPr="003F7ECE">
              <w:fldChar w:fldCharType="begin"/>
            </w:r>
            <w:r w:rsidR="005B2B49" w:rsidRPr="003F7ECE">
              <w:instrText xml:space="preserve"> REF _Ref163726127 \r \h </w:instrText>
            </w:r>
            <w:r w:rsidR="00E80613" w:rsidRPr="003F7ECE">
              <w:instrText xml:space="preserve"> \* MERGEFORMAT </w:instrText>
            </w:r>
            <w:r w:rsidR="005B2B49" w:rsidRPr="003F7ECE">
              <w:fldChar w:fldCharType="separate"/>
            </w:r>
            <w:r w:rsidR="0004269F" w:rsidRPr="003F7ECE">
              <w:t>4.5.2.2.8</w:t>
            </w:r>
            <w:r w:rsidR="005B2B49" w:rsidRPr="003F7ECE">
              <w:fldChar w:fldCharType="end"/>
            </w:r>
            <w:r w:rsidR="00EC5509" w:rsidRPr="003F7ECE">
              <w:t>,</w:t>
            </w:r>
            <w:r w:rsidRPr="003F7ECE">
              <w:t xml:space="preserve"> </w:t>
            </w:r>
            <w:r w:rsidR="005B2B49" w:rsidRPr="003F7ECE">
              <w:fldChar w:fldCharType="begin"/>
            </w:r>
            <w:r w:rsidR="005B2B49" w:rsidRPr="003F7ECE">
              <w:instrText xml:space="preserve"> REF _Ref163726137 \r \h </w:instrText>
            </w:r>
            <w:r w:rsidR="00E80613" w:rsidRPr="003F7ECE">
              <w:instrText xml:space="preserve"> \* MERGEFORMAT </w:instrText>
            </w:r>
            <w:r w:rsidR="005B2B49" w:rsidRPr="003F7ECE">
              <w:fldChar w:fldCharType="separate"/>
            </w:r>
            <w:r w:rsidR="0004269F" w:rsidRPr="003F7ECE">
              <w:t>4.5.2.2.10</w:t>
            </w:r>
            <w:r w:rsidR="005B2B49" w:rsidRPr="003F7ECE">
              <w:fldChar w:fldCharType="end"/>
            </w:r>
            <w:r w:rsidRPr="003F7ECE">
              <w:t xml:space="preserve"> (указаны особенности оформления заявки на включение организации в Сводный реестр для особых организаций)</w:t>
            </w:r>
          </w:p>
        </w:tc>
      </w:tr>
      <w:tr w:rsidR="00AC16D4"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3E0E5B" w:rsidRPr="003F7ECE" w:rsidRDefault="003E0E5B" w:rsidP="003E0E5B">
            <w:pPr>
              <w:pStyle w:val="GOSTTablenorm"/>
            </w:pPr>
            <w:r w:rsidRPr="003F7ECE">
              <w:t>08.01</w:t>
            </w:r>
          </w:p>
        </w:tc>
        <w:tc>
          <w:tcPr>
            <w:tcW w:w="653" w:type="pct"/>
          </w:tcPr>
          <w:p w:rsidR="003E0E5B" w:rsidRPr="003F7ECE" w:rsidRDefault="003E0E5B" w:rsidP="003E0E5B">
            <w:pPr>
              <w:pStyle w:val="GOSTTablenorm"/>
              <w:rPr>
                <w:lang w:val="en-US"/>
              </w:rPr>
            </w:pPr>
            <w:r w:rsidRPr="003F7ECE">
              <w:t>07.08.2024</w:t>
            </w:r>
          </w:p>
        </w:tc>
        <w:tc>
          <w:tcPr>
            <w:tcW w:w="1024" w:type="pct"/>
          </w:tcPr>
          <w:p w:rsidR="003E0E5B" w:rsidRPr="003F7ECE" w:rsidRDefault="003E0E5B" w:rsidP="003E0E5B">
            <w:pPr>
              <w:pStyle w:val="GOSTTablenorm"/>
            </w:pPr>
            <w:r w:rsidRPr="003F7ECE">
              <w:t>Морозова Н. С.</w:t>
            </w:r>
          </w:p>
        </w:tc>
        <w:tc>
          <w:tcPr>
            <w:tcW w:w="2938" w:type="pct"/>
          </w:tcPr>
          <w:p w:rsidR="003E0E5B" w:rsidRPr="003F7ECE" w:rsidRDefault="003E0E5B" w:rsidP="00204D09">
            <w:pPr>
              <w:pStyle w:val="GOSTTablenorm"/>
            </w:pPr>
            <w:r w:rsidRPr="003F7ECE">
              <w:t xml:space="preserve">Документ актуализирован на основании Государственного контракта от 10.10.2023 № ФКУ0345/10/2023/ЭГИС (4-й период оказания услуг по обеспечению эксплуатации </w:t>
            </w:r>
            <w:r w:rsidRPr="003F7ECE">
              <w:rPr>
                <w:kern w:val="28"/>
                <w:lang w:eastAsia="en-US"/>
              </w:rPr>
              <w:t>государственной интегрированной информационной системы управления общественными финансами «Электронный бюджет»</w:t>
            </w:r>
            <w:r w:rsidRPr="003F7ECE">
              <w:t xml:space="preserve"> в части подсистемы ведения нормативной справочной информации). Внесены изменения в </w:t>
            </w:r>
            <w:r w:rsidR="00204D09" w:rsidRPr="003F7ECE">
              <w:t>п.</w:t>
            </w:r>
            <w:r w:rsidRPr="003F7ECE">
              <w:t xml:space="preserve"> </w:t>
            </w:r>
            <w:r w:rsidRPr="003F7ECE">
              <w:fldChar w:fldCharType="begin"/>
            </w:r>
            <w:r w:rsidRPr="003F7ECE">
              <w:instrText xml:space="preserve"> REF _Ref163726107 \r \h </w:instrText>
            </w:r>
            <w:r w:rsidR="00100077" w:rsidRPr="003F7ECE">
              <w:instrText xml:space="preserve"> \* MERGEFORMAT </w:instrText>
            </w:r>
            <w:r w:rsidRPr="003F7ECE">
              <w:fldChar w:fldCharType="separate"/>
            </w:r>
            <w:r w:rsidR="0004269F" w:rsidRPr="003F7ECE">
              <w:t>1.5</w:t>
            </w:r>
            <w:r w:rsidRPr="003F7ECE">
              <w:fldChar w:fldCharType="end"/>
            </w:r>
          </w:p>
        </w:tc>
      </w:tr>
      <w:tr w:rsidR="00AC16D4" w:rsidRPr="003F7ECE"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3E0E5B" w:rsidRPr="003F7ECE" w:rsidRDefault="003E0E5B" w:rsidP="003E0E5B">
            <w:pPr>
              <w:pStyle w:val="GOSTTablenorm"/>
            </w:pPr>
            <w:r w:rsidRPr="003F7ECE">
              <w:t>09.00</w:t>
            </w:r>
          </w:p>
        </w:tc>
        <w:tc>
          <w:tcPr>
            <w:tcW w:w="653" w:type="pct"/>
          </w:tcPr>
          <w:p w:rsidR="003E0E5B" w:rsidRPr="003F7ECE" w:rsidRDefault="003E0E5B" w:rsidP="003E0E5B">
            <w:pPr>
              <w:pStyle w:val="GOSTTablenorm"/>
            </w:pPr>
            <w:r w:rsidRPr="003F7ECE">
              <w:t>11.11.2024</w:t>
            </w:r>
          </w:p>
        </w:tc>
        <w:tc>
          <w:tcPr>
            <w:tcW w:w="1024" w:type="pct"/>
          </w:tcPr>
          <w:p w:rsidR="003E0E5B" w:rsidRPr="003F7ECE" w:rsidRDefault="003E0E5B" w:rsidP="003E0E5B">
            <w:pPr>
              <w:pStyle w:val="GOSTTablenorm"/>
            </w:pPr>
            <w:r w:rsidRPr="003F7ECE">
              <w:t>Морозова Н. С.</w:t>
            </w:r>
          </w:p>
        </w:tc>
        <w:tc>
          <w:tcPr>
            <w:tcW w:w="2938" w:type="pct"/>
          </w:tcPr>
          <w:p w:rsidR="003E0E5B" w:rsidRPr="003F7ECE" w:rsidRDefault="003E0E5B" w:rsidP="00204D09">
            <w:pPr>
              <w:pStyle w:val="GOSTTablenorm"/>
            </w:pPr>
            <w:r w:rsidRPr="003F7ECE">
              <w:t xml:space="preserve">Внесены изменения по результатам проведения опытной эксплуатации на основании Государственного контракта от 08.07.2024 № ФКУ0236/07/2024/РИС (работы по развитию подсистемы ведения нормативной справочной информации). Внесены изменения в </w:t>
            </w:r>
            <w:r w:rsidR="00204D09" w:rsidRPr="003F7ECE">
              <w:t>п.</w:t>
            </w:r>
            <w:r w:rsidRPr="003F7ECE">
              <w:t xml:space="preserve"> </w:t>
            </w:r>
            <w:r w:rsidRPr="003F7ECE">
              <w:fldChar w:fldCharType="begin"/>
            </w:r>
            <w:r w:rsidRPr="003F7ECE">
              <w:instrText xml:space="preserve"> REF _Ref163726107 \r \h </w:instrText>
            </w:r>
            <w:r w:rsidR="00100077" w:rsidRPr="003F7ECE">
              <w:instrText xml:space="preserve"> \* MERGEFORMAT </w:instrText>
            </w:r>
            <w:r w:rsidRPr="003F7ECE">
              <w:fldChar w:fldCharType="separate"/>
            </w:r>
            <w:r w:rsidR="0004269F" w:rsidRPr="003F7ECE">
              <w:t>1.5</w:t>
            </w:r>
            <w:r w:rsidRPr="003F7ECE">
              <w:fldChar w:fldCharType="end"/>
            </w:r>
          </w:p>
        </w:tc>
      </w:tr>
      <w:tr w:rsidR="00204D09" w:rsidRPr="003F7ECE" w:rsidTr="00AC16D4">
        <w:trPr>
          <w:cnfStyle w:val="000000010000" w:firstRow="0" w:lastRow="0" w:firstColumn="0" w:lastColumn="0" w:oddVBand="0" w:evenVBand="0" w:oddHBand="0" w:evenHBand="1" w:firstRowFirstColumn="0" w:firstRowLastColumn="0" w:lastRowFirstColumn="0" w:lastRowLastColumn="0"/>
          <w:trHeight w:val="20"/>
        </w:trPr>
        <w:tc>
          <w:tcPr>
            <w:tcW w:w="385" w:type="pct"/>
          </w:tcPr>
          <w:p w:rsidR="00204D09" w:rsidRPr="003F7ECE" w:rsidRDefault="00204D09" w:rsidP="003E0E5B">
            <w:pPr>
              <w:pStyle w:val="GOSTTablenorm"/>
            </w:pPr>
            <w:r w:rsidRPr="003F7ECE">
              <w:t>09.01</w:t>
            </w:r>
          </w:p>
        </w:tc>
        <w:tc>
          <w:tcPr>
            <w:tcW w:w="653" w:type="pct"/>
          </w:tcPr>
          <w:p w:rsidR="00204D09" w:rsidRPr="003F7ECE" w:rsidRDefault="00204D09" w:rsidP="003E0E5B">
            <w:pPr>
              <w:pStyle w:val="GOSTTablenorm"/>
            </w:pPr>
            <w:r w:rsidRPr="003F7ECE">
              <w:t>22.11.2024</w:t>
            </w:r>
          </w:p>
        </w:tc>
        <w:tc>
          <w:tcPr>
            <w:tcW w:w="1024" w:type="pct"/>
          </w:tcPr>
          <w:p w:rsidR="00204D09" w:rsidRPr="003F7ECE" w:rsidRDefault="00204D09" w:rsidP="003E0E5B">
            <w:pPr>
              <w:pStyle w:val="GOSTTablenorm"/>
            </w:pPr>
            <w:r w:rsidRPr="003F7ECE">
              <w:t>Морозова Н. С.</w:t>
            </w:r>
          </w:p>
        </w:tc>
        <w:tc>
          <w:tcPr>
            <w:tcW w:w="2938" w:type="pct"/>
          </w:tcPr>
          <w:p w:rsidR="00204D09" w:rsidRPr="003F7ECE" w:rsidRDefault="00204D09" w:rsidP="00204D09">
            <w:pPr>
              <w:pStyle w:val="GOSTTablenorm"/>
            </w:pPr>
            <w:r w:rsidRPr="003F7ECE">
              <w:t xml:space="preserve">Внесены изменения по замечаниям Заказчика на основании Государственного контракта от 08.07.2024 № ФКУ0236/07/2024/РИС (работы по развитию подсистемы ведения нормативной справочной информации). Внесены изменения в пп. </w:t>
            </w:r>
            <w:r w:rsidRPr="003F7ECE">
              <w:fldChar w:fldCharType="begin"/>
            </w:r>
            <w:r w:rsidRPr="003F7ECE">
              <w:instrText xml:space="preserve"> REF _Ref163726107 \r \h  \* MERGEFORMAT </w:instrText>
            </w:r>
            <w:r w:rsidRPr="003F7ECE">
              <w:fldChar w:fldCharType="separate"/>
            </w:r>
            <w:r w:rsidRPr="003F7ECE">
              <w:t>1.5</w:t>
            </w:r>
            <w:r w:rsidRPr="003F7ECE">
              <w:fldChar w:fldCharType="end"/>
            </w:r>
            <w:r w:rsidRPr="003F7ECE">
              <w:t xml:space="preserve">, </w:t>
            </w:r>
            <w:r w:rsidRPr="003F7ECE">
              <w:fldChar w:fldCharType="begin"/>
            </w:r>
            <w:r w:rsidRPr="003F7ECE">
              <w:instrText xml:space="preserve"> REF _Ref183104518 \r \h </w:instrText>
            </w:r>
            <w:r w:rsidR="003F7ECE">
              <w:instrText xml:space="preserve"> \* MERGEFORMAT </w:instrText>
            </w:r>
            <w:r w:rsidRPr="003F7ECE">
              <w:fldChar w:fldCharType="separate"/>
            </w:r>
            <w:r w:rsidRPr="003F7ECE">
              <w:t>4.5.7.1</w:t>
            </w:r>
            <w:r w:rsidRPr="003F7ECE">
              <w:fldChar w:fldCharType="end"/>
            </w:r>
          </w:p>
        </w:tc>
      </w:tr>
      <w:tr w:rsidR="007648F7" w:rsidRPr="00AE5BDB" w:rsidTr="00AC16D4">
        <w:trPr>
          <w:cnfStyle w:val="000000100000" w:firstRow="0" w:lastRow="0" w:firstColumn="0" w:lastColumn="0" w:oddVBand="0" w:evenVBand="0" w:oddHBand="1" w:evenHBand="0" w:firstRowFirstColumn="0" w:firstRowLastColumn="0" w:lastRowFirstColumn="0" w:lastRowLastColumn="0"/>
          <w:trHeight w:val="20"/>
        </w:trPr>
        <w:tc>
          <w:tcPr>
            <w:tcW w:w="385" w:type="pct"/>
          </w:tcPr>
          <w:p w:rsidR="007648F7" w:rsidRPr="003F7ECE" w:rsidRDefault="007648F7" w:rsidP="007648F7">
            <w:pPr>
              <w:pStyle w:val="GOSTTablenorm"/>
            </w:pPr>
            <w:r w:rsidRPr="003F7ECE">
              <w:t>09.02</w:t>
            </w:r>
          </w:p>
        </w:tc>
        <w:tc>
          <w:tcPr>
            <w:tcW w:w="653" w:type="pct"/>
          </w:tcPr>
          <w:p w:rsidR="007648F7" w:rsidRPr="003F7ECE" w:rsidRDefault="007648F7" w:rsidP="007648F7">
            <w:pPr>
              <w:pStyle w:val="GOSTTablenorm"/>
            </w:pPr>
            <w:r w:rsidRPr="003F7ECE">
              <w:t>17.03.2025</w:t>
            </w:r>
          </w:p>
        </w:tc>
        <w:tc>
          <w:tcPr>
            <w:tcW w:w="1024" w:type="pct"/>
          </w:tcPr>
          <w:p w:rsidR="007648F7" w:rsidRPr="003F7ECE" w:rsidRDefault="007648F7" w:rsidP="007648F7">
            <w:pPr>
              <w:pStyle w:val="GOSTTablenorm"/>
            </w:pPr>
            <w:r w:rsidRPr="003F7ECE">
              <w:t>Даниленко А. Р.</w:t>
            </w:r>
          </w:p>
        </w:tc>
        <w:tc>
          <w:tcPr>
            <w:tcW w:w="2938" w:type="pct"/>
          </w:tcPr>
          <w:p w:rsidR="007648F7" w:rsidRDefault="007648F7" w:rsidP="007648F7">
            <w:pPr>
              <w:pStyle w:val="GOSTTablenorm"/>
            </w:pPr>
            <w:r w:rsidRPr="003F7ECE">
              <w:t>Документ актуализирован на основании выпуска версии 217.1.</w:t>
            </w:r>
          </w:p>
        </w:tc>
      </w:tr>
    </w:tbl>
    <w:p w:rsidR="00087AB2" w:rsidRPr="009E5FA1" w:rsidRDefault="00087AB2" w:rsidP="00276DD6">
      <w:pPr>
        <w:pStyle w:val="T3"/>
        <w:jc w:val="both"/>
      </w:pPr>
    </w:p>
    <w:sectPr w:rsidR="00087AB2" w:rsidRPr="009E5FA1" w:rsidSect="00204D09">
      <w:headerReference w:type="default" r:id="rId215"/>
      <w:footerReference w:type="default" r:id="rId216"/>
      <w:pgSz w:w="11906" w:h="16838" w:code="9"/>
      <w:pgMar w:top="1134" w:right="567" w:bottom="851" w:left="1701" w:header="567" w:footer="284"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053F" w:rsidRDefault="0052053F">
      <w:r>
        <w:separator/>
      </w:r>
    </w:p>
  </w:endnote>
  <w:endnote w:type="continuationSeparator" w:id="0">
    <w:p w:rsidR="0052053F" w:rsidRDefault="005205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215E" w:rsidRDefault="0035215E">
    <w:pPr>
      <w:pStyle w:val="affff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0523" w:rsidRDefault="0035215E" w:rsidP="00C310AA">
    <w:pPr>
      <w:pStyle w:val="GOSTTitul0"/>
    </w:pPr>
    <w:r>
      <w:t>2025</w:t>
    </w:r>
    <w:bookmarkStart w:id="0" w:name="_GoBack"/>
    <w:bookmarkEnd w:id="0"/>
    <w:r w:rsidR="00400523">
      <w:t xml:space="preserve"> г.</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215E" w:rsidRDefault="0035215E">
    <w:pPr>
      <w:pStyle w:val="affff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0523" w:rsidRDefault="0040052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053F" w:rsidRDefault="0052053F">
      <w:r>
        <w:separator/>
      </w:r>
    </w:p>
  </w:footnote>
  <w:footnote w:type="continuationSeparator" w:id="0">
    <w:p w:rsidR="0052053F" w:rsidRDefault="0052053F">
      <w:r>
        <w:continuationSeparator/>
      </w:r>
    </w:p>
  </w:footnote>
  <w:footnote w:id="1">
    <w:p w:rsidR="00400523" w:rsidRDefault="00400523" w:rsidP="0015301A">
      <w:pPr>
        <w:pStyle w:val="aff1"/>
        <w:ind w:firstLine="567"/>
      </w:pPr>
      <w:r>
        <w:rPr>
          <w:rStyle w:val="aff0"/>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rsidR="00400523" w:rsidRPr="0055567D" w:rsidRDefault="00400523" w:rsidP="009369E5">
      <w:pPr>
        <w:pStyle w:val="aff1"/>
      </w:pPr>
      <w:r>
        <w:rPr>
          <w:rStyle w:val="aff0"/>
        </w:rPr>
        <w:footnoteRef/>
      </w:r>
      <w:r w:rsidRPr="0055567D">
        <w:t xml:space="preserve"> Термин используется исключительно в целях настоящей документации</w:t>
      </w:r>
    </w:p>
  </w:footnote>
  <w:footnote w:id="3">
    <w:p w:rsidR="00400523" w:rsidRDefault="00400523" w:rsidP="00872A8A">
      <w:pPr>
        <w:pStyle w:val="aff1"/>
      </w:pPr>
      <w:r>
        <w:rPr>
          <w:rStyle w:val="aff0"/>
        </w:rPr>
        <w:footnoteRef/>
      </w:r>
      <w:r>
        <w:t xml:space="preserve"> Для СКЗИ «КриптоПро CSP» следует установить плагин «КриптоПро ЭЦП Browser plug-in»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215E" w:rsidRDefault="0035215E">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0523" w:rsidRPr="00722CDF" w:rsidRDefault="00400523" w:rsidP="00B40EC9">
    <w:pPr>
      <w:pStyle w:val="GOSTTitulhead"/>
      <w:ind w:firstLine="0"/>
      <w:rPr>
        <w:rFonts w:ascii="Times New Roman" w:hAnsi="Times New Roman"/>
      </w:rPr>
    </w:pPr>
    <w:r w:rsidRPr="00722CDF">
      <w:rPr>
        <w:rFonts w:ascii="Times New Roman" w:hAnsi="Times New Roman"/>
      </w:rPr>
      <w:t>ФЕДЕРАЛЬНОЕ КАЗНАЧЕЙСТВО (КАЗНАЧЕЙСТВО РОССИИ)</w:t>
    </w:r>
  </w:p>
  <w:p w:rsidR="00400523" w:rsidRPr="00B40EC9" w:rsidRDefault="00400523" w:rsidP="00B40EC9">
    <w:pPr>
      <w:pStyle w:val="af1"/>
      <w:ind w:firstLine="0"/>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215E" w:rsidRDefault="0035215E">
    <w:pPr>
      <w:pStyle w:val="af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96" w:type="dxa"/>
      <w:tblInd w:w="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416"/>
      <w:gridCol w:w="6004"/>
      <w:gridCol w:w="1276"/>
    </w:tblGrid>
    <w:tr w:rsidR="00400523" w:rsidRPr="006609C8" w:rsidTr="00795D5A">
      <w:trPr>
        <w:cantSplit/>
      </w:trPr>
      <w:tc>
        <w:tcPr>
          <w:tcW w:w="1246" w:type="pct"/>
          <w:vAlign w:val="center"/>
        </w:tcPr>
        <w:p w:rsidR="00400523" w:rsidRPr="007C5E62" w:rsidRDefault="00400523" w:rsidP="00204D09">
          <w:pPr>
            <w:pStyle w:val="GOSTheader"/>
          </w:pPr>
          <w:r w:rsidRPr="007C5E62">
            <w:t>Наименование ИС:</w:t>
          </w:r>
        </w:p>
      </w:tc>
      <w:tc>
        <w:tcPr>
          <w:tcW w:w="3754" w:type="pct"/>
          <w:gridSpan w:val="2"/>
          <w:vAlign w:val="center"/>
        </w:tcPr>
        <w:p w:rsidR="00400523" w:rsidRPr="007C5E62" w:rsidRDefault="00400523" w:rsidP="00204D09">
          <w:pPr>
            <w:pStyle w:val="GOSTheader"/>
          </w:pPr>
          <w:r w:rsidRPr="007C5E62">
            <w:t xml:space="preserve">ГИИС «Электронный бюджет». Подсистема ведения нормативной справочной информации </w:t>
          </w:r>
        </w:p>
      </w:tc>
    </w:tr>
    <w:tr w:rsidR="00400523" w:rsidRPr="006609C8" w:rsidTr="00795D5A">
      <w:trPr>
        <w:cantSplit/>
      </w:trPr>
      <w:tc>
        <w:tcPr>
          <w:tcW w:w="1246" w:type="pct"/>
          <w:vAlign w:val="center"/>
        </w:tcPr>
        <w:p w:rsidR="00400523" w:rsidRPr="007C5E62" w:rsidRDefault="00400523" w:rsidP="00204D09">
          <w:pPr>
            <w:pStyle w:val="GOSTheader"/>
          </w:pPr>
          <w:r w:rsidRPr="007C5E62">
            <w:t>Название документа:</w:t>
          </w:r>
        </w:p>
      </w:tc>
      <w:tc>
        <w:tcPr>
          <w:tcW w:w="3754" w:type="pct"/>
          <w:gridSpan w:val="2"/>
          <w:vAlign w:val="center"/>
        </w:tcPr>
        <w:p w:rsidR="00400523" w:rsidRPr="007C5E62" w:rsidRDefault="00400523" w:rsidP="00204D09">
          <w:pPr>
            <w:pStyle w:val="GOSTheader"/>
          </w:pPr>
          <w:r w:rsidRPr="007C5E62">
            <w:t>Руководство работников (представителей) участников системы «Электронный бюджет» по работе с подсистемой (компонентом, модулем). Том 1. Руководство для сотрудников УО</w:t>
          </w:r>
        </w:p>
      </w:tc>
    </w:tr>
    <w:tr w:rsidR="00400523" w:rsidRPr="006609C8" w:rsidTr="00795D5A">
      <w:trPr>
        <w:cantSplit/>
        <w:trHeight w:val="143"/>
      </w:trPr>
      <w:tc>
        <w:tcPr>
          <w:tcW w:w="1246" w:type="pct"/>
          <w:vAlign w:val="center"/>
        </w:tcPr>
        <w:p w:rsidR="00400523" w:rsidRPr="007C5E62" w:rsidRDefault="00400523" w:rsidP="00204D09">
          <w:pPr>
            <w:pStyle w:val="GOSTheader"/>
          </w:pPr>
          <w:r w:rsidRPr="007C5E62">
            <w:t>Код документа:</w:t>
          </w:r>
        </w:p>
      </w:tc>
      <w:tc>
        <w:tcPr>
          <w:tcW w:w="3096" w:type="pct"/>
          <w:vAlign w:val="center"/>
        </w:tcPr>
        <w:p w:rsidR="00400523" w:rsidRPr="007C5E62" w:rsidRDefault="00400523" w:rsidP="00204D09">
          <w:pPr>
            <w:pStyle w:val="GOSTheader"/>
          </w:pPr>
          <w:r w:rsidRPr="007C5E62">
            <w:t>54819512.20.19,02.ЭБ26.001-0</w:t>
          </w:r>
          <w:r>
            <w:t>9</w:t>
          </w:r>
          <w:r w:rsidRPr="007C5E62">
            <w:t>.0</w:t>
          </w:r>
          <w:r>
            <w:t>1</w:t>
          </w:r>
          <w:r w:rsidRPr="007C5E62">
            <w:t xml:space="preserve"> 1(2,5,8)</w:t>
          </w:r>
        </w:p>
      </w:tc>
      <w:tc>
        <w:tcPr>
          <w:tcW w:w="658" w:type="pct"/>
        </w:tcPr>
        <w:p w:rsidR="00400523" w:rsidRPr="00ED23F5" w:rsidRDefault="00400523" w:rsidP="00204D09">
          <w:pPr>
            <w:pStyle w:val="GOSTheader"/>
          </w:pPr>
          <w:r w:rsidRPr="00ED23F5">
            <w:t xml:space="preserve">Стр. </w:t>
          </w:r>
          <w:r>
            <w:fldChar w:fldCharType="begin"/>
          </w:r>
          <w:r>
            <w:instrText xml:space="preserve"> PAGE </w:instrText>
          </w:r>
          <w:r>
            <w:fldChar w:fldCharType="separate"/>
          </w:r>
          <w:r w:rsidR="0035215E">
            <w:rPr>
              <w:noProof/>
            </w:rPr>
            <w:t>19</w:t>
          </w:r>
          <w:r>
            <w:rPr>
              <w:noProof/>
            </w:rPr>
            <w:fldChar w:fldCharType="end"/>
          </w:r>
        </w:p>
      </w:tc>
    </w:tr>
  </w:tbl>
  <w:p w:rsidR="00400523" w:rsidRDefault="0040052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1" w15:restartNumberingAfterBreak="0">
    <w:nsid w:val="04D63519"/>
    <w:multiLevelType w:val="hybridMultilevel"/>
    <w:tmpl w:val="9250725E"/>
    <w:lvl w:ilvl="0" w:tplc="04190017">
      <w:start w:val="1"/>
      <w:numFmt w:val="lowerLetter"/>
      <w:lvlText w:val="%1)"/>
      <w:lvlJc w:val="left"/>
      <w:pPr>
        <w:ind w:left="1635" w:hanging="360"/>
      </w:p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12" w15:restartNumberingAfterBreak="0">
    <w:nsid w:val="05292A79"/>
    <w:multiLevelType w:val="multilevel"/>
    <w:tmpl w:val="810878EC"/>
    <w:styleLink w:val="01"/>
    <w:lvl w:ilvl="0">
      <w:start w:val="1"/>
      <w:numFmt w:val="russianLower"/>
      <w:lvlText w:val="%1)"/>
      <w:lvlJc w:val="left"/>
      <w:pPr>
        <w:ind w:left="454" w:hanging="341"/>
      </w:pPr>
      <w:rPr>
        <w:rFonts w:ascii="Times New Roman" w:hAnsi="Times New Roman" w:cs="Times New Roman" w:hint="default"/>
        <w:b w:val="0"/>
        <w:bCs w:val="0"/>
        <w:i w:val="0"/>
        <w:iCs w:val="0"/>
        <w:caps w:val="0"/>
        <w:smallCaps w:val="0"/>
        <w:strike w:val="0"/>
        <w:dstrike w:val="0"/>
        <w:vanish w:val="0"/>
        <w:color w:val="000000"/>
        <w:spacing w:val="0"/>
        <w:kern w:val="0"/>
        <w:position w:val="0"/>
        <w:sz w:val="20"/>
        <w:u w:val="none"/>
        <w:effect w:val="none"/>
        <w:vertAlign w:val="baseline"/>
        <w:em w:val="none"/>
      </w:rPr>
    </w:lvl>
    <w:lvl w:ilvl="1">
      <w:start w:val="1"/>
      <w:numFmt w:val="decimal"/>
      <w:lvlText w:val="%2)"/>
      <w:lvlJc w:val="left"/>
      <w:pPr>
        <w:tabs>
          <w:tab w:val="num" w:pos="1247"/>
        </w:tabs>
        <w:ind w:left="680"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pStyle w:val="GOSTTa6leListNum3"/>
      <w:lvlText w:val="-"/>
      <w:lvlJc w:val="left"/>
      <w:pPr>
        <w:tabs>
          <w:tab w:val="num" w:pos="1360"/>
        </w:tabs>
        <w:ind w:left="793"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1473"/>
        </w:tabs>
        <w:ind w:left="906"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1586"/>
        </w:tabs>
        <w:ind w:left="1019" w:hanging="454"/>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1699"/>
        </w:tabs>
        <w:ind w:left="1132" w:hanging="454"/>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1812"/>
        </w:tabs>
        <w:ind w:left="1245" w:hanging="454"/>
      </w:pPr>
      <w:rPr>
        <w:rFonts w:hint="default"/>
      </w:rPr>
    </w:lvl>
    <w:lvl w:ilvl="7">
      <w:start w:val="1"/>
      <w:numFmt w:val="none"/>
      <w:lvlText w:val="-"/>
      <w:lvlJc w:val="left"/>
      <w:pPr>
        <w:tabs>
          <w:tab w:val="num" w:pos="1925"/>
        </w:tabs>
        <w:ind w:left="1358" w:hanging="454"/>
      </w:pPr>
      <w:rPr>
        <w:rFonts w:hint="default"/>
      </w:rPr>
    </w:lvl>
    <w:lvl w:ilvl="8">
      <w:start w:val="1"/>
      <w:numFmt w:val="none"/>
      <w:lvlText w:val="-"/>
      <w:lvlJc w:val="left"/>
      <w:pPr>
        <w:tabs>
          <w:tab w:val="num" w:pos="2038"/>
        </w:tabs>
        <w:ind w:left="1471" w:hanging="454"/>
      </w:pPr>
      <w:rPr>
        <w:rFonts w:hint="default"/>
      </w:rPr>
    </w:lvl>
  </w:abstractNum>
  <w:abstractNum w:abstractNumId="13"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4" w15:restartNumberingAfterBreak="0">
    <w:nsid w:val="0E7424F2"/>
    <w:multiLevelType w:val="hybridMultilevel"/>
    <w:tmpl w:val="243EC620"/>
    <w:lvl w:ilvl="0" w:tplc="F216BEBC">
      <w:start w:val="1"/>
      <w:numFmt w:val="bullet"/>
      <w:pStyle w:val="21"/>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1B5072A"/>
    <w:multiLevelType w:val="hybridMultilevel"/>
    <w:tmpl w:val="E6DAEB14"/>
    <w:lvl w:ilvl="0" w:tplc="2E2843B2">
      <w:start w:val="1"/>
      <w:numFmt w:val="decimal"/>
      <w:pStyle w:val="021"/>
      <w:lvlText w:val="%1)"/>
      <w:lvlJc w:val="left"/>
      <w:pPr>
        <w:ind w:left="587"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u w:val="none"/>
        <w:effect w:val="none"/>
        <w:vertAlign w:val="baseline"/>
        <w:em w:val="none"/>
        <w:specVanish w:val="0"/>
      </w:rPr>
    </w:lvl>
    <w:lvl w:ilvl="1" w:tplc="04190019">
      <w:start w:val="1"/>
      <w:numFmt w:val="lowerLetter"/>
      <w:lvlText w:val="%2."/>
      <w:lvlJc w:val="left"/>
      <w:pPr>
        <w:ind w:left="1307" w:hanging="360"/>
      </w:pPr>
    </w:lvl>
    <w:lvl w:ilvl="2" w:tplc="0419001B" w:tentative="1">
      <w:start w:val="1"/>
      <w:numFmt w:val="lowerRoman"/>
      <w:lvlText w:val="%3."/>
      <w:lvlJc w:val="right"/>
      <w:pPr>
        <w:ind w:left="2027" w:hanging="180"/>
      </w:pPr>
    </w:lvl>
    <w:lvl w:ilvl="3" w:tplc="0419000F" w:tentative="1">
      <w:start w:val="1"/>
      <w:numFmt w:val="decimal"/>
      <w:lvlText w:val="%4."/>
      <w:lvlJc w:val="left"/>
      <w:pPr>
        <w:ind w:left="2747" w:hanging="360"/>
      </w:pPr>
    </w:lvl>
    <w:lvl w:ilvl="4" w:tplc="04190019" w:tentative="1">
      <w:start w:val="1"/>
      <w:numFmt w:val="lowerLetter"/>
      <w:lvlText w:val="%5."/>
      <w:lvlJc w:val="left"/>
      <w:pPr>
        <w:ind w:left="3467" w:hanging="360"/>
      </w:pPr>
    </w:lvl>
    <w:lvl w:ilvl="5" w:tplc="0419001B" w:tentative="1">
      <w:start w:val="1"/>
      <w:numFmt w:val="lowerRoman"/>
      <w:lvlText w:val="%6."/>
      <w:lvlJc w:val="right"/>
      <w:pPr>
        <w:ind w:left="4187" w:hanging="180"/>
      </w:pPr>
    </w:lvl>
    <w:lvl w:ilvl="6" w:tplc="0419000F" w:tentative="1">
      <w:start w:val="1"/>
      <w:numFmt w:val="decimal"/>
      <w:lvlText w:val="%7."/>
      <w:lvlJc w:val="left"/>
      <w:pPr>
        <w:ind w:left="4907" w:hanging="360"/>
      </w:pPr>
    </w:lvl>
    <w:lvl w:ilvl="7" w:tplc="04190019" w:tentative="1">
      <w:start w:val="1"/>
      <w:numFmt w:val="lowerLetter"/>
      <w:lvlText w:val="%8."/>
      <w:lvlJc w:val="left"/>
      <w:pPr>
        <w:ind w:left="5627" w:hanging="360"/>
      </w:pPr>
    </w:lvl>
    <w:lvl w:ilvl="8" w:tplc="0419001B" w:tentative="1">
      <w:start w:val="1"/>
      <w:numFmt w:val="lowerRoman"/>
      <w:lvlText w:val="%9."/>
      <w:lvlJc w:val="right"/>
      <w:pPr>
        <w:ind w:left="6347" w:hanging="180"/>
      </w:pPr>
    </w:lvl>
  </w:abstractNum>
  <w:abstractNum w:abstractNumId="16" w15:restartNumberingAfterBreak="0">
    <w:nsid w:val="1245256B"/>
    <w:multiLevelType w:val="singleLevel"/>
    <w:tmpl w:val="4942FEE2"/>
    <w:lvl w:ilvl="0">
      <w:start w:val="1"/>
      <w:numFmt w:val="bullet"/>
      <w:pStyle w:val="1"/>
      <w:lvlText w:val=""/>
      <w:lvlJc w:val="left"/>
      <w:pPr>
        <w:tabs>
          <w:tab w:val="num" w:pos="284"/>
        </w:tabs>
        <w:ind w:left="284" w:firstLine="0"/>
      </w:pPr>
      <w:rPr>
        <w:rFonts w:ascii="Symbol" w:hAnsi="Symbol" w:hint="default"/>
        <w:lang w:val="ru-RU"/>
      </w:rPr>
    </w:lvl>
  </w:abstractNum>
  <w:abstractNum w:abstractNumId="17" w15:restartNumberingAfterBreak="0">
    <w:nsid w:val="18F0530A"/>
    <w:multiLevelType w:val="multilevel"/>
    <w:tmpl w:val="3B2430D8"/>
    <w:lvl w:ilvl="0">
      <w:start w:val="1"/>
      <w:numFmt w:val="bullet"/>
      <w:pStyle w:val="a1"/>
      <w:lvlText w:val=""/>
      <w:lvlJc w:val="left"/>
      <w:pPr>
        <w:tabs>
          <w:tab w:val="num" w:pos="992"/>
        </w:tabs>
        <w:ind w:left="992" w:hanging="283"/>
      </w:pPr>
      <w:rPr>
        <w:rFonts w:ascii="Symbol" w:hAnsi="Symbol" w:hint="default"/>
      </w:rPr>
    </w:lvl>
    <w:lvl w:ilvl="1">
      <w:start w:val="1"/>
      <w:numFmt w:val="bullet"/>
      <w:lvlText w:val="–"/>
      <w:lvlJc w:val="left"/>
      <w:pPr>
        <w:tabs>
          <w:tab w:val="num" w:pos="1276"/>
        </w:tabs>
        <w:ind w:left="1276" w:hanging="284"/>
      </w:pPr>
      <w:rPr>
        <w:rFonts w:ascii="Arial" w:hAnsi="Arial" w:hint="default"/>
      </w:rPr>
    </w:lvl>
    <w:lvl w:ilvl="2">
      <w:start w:val="1"/>
      <w:numFmt w:val="bullet"/>
      <w:lvlText w:val=""/>
      <w:lvlJc w:val="left"/>
      <w:pPr>
        <w:tabs>
          <w:tab w:val="num" w:pos="1559"/>
        </w:tabs>
        <w:ind w:left="1559" w:hanging="283"/>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 w15:restartNumberingAfterBreak="0">
    <w:nsid w:val="19A75E15"/>
    <w:multiLevelType w:val="hybridMultilevel"/>
    <w:tmpl w:val="8B84C0B0"/>
    <w:lvl w:ilvl="0" w:tplc="EB641972">
      <w:start w:val="1"/>
      <w:numFmt w:val="bullet"/>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9" w15:restartNumberingAfterBreak="0">
    <w:nsid w:val="1A915C46"/>
    <w:multiLevelType w:val="hybridMultilevel"/>
    <w:tmpl w:val="9836C5FE"/>
    <w:lvl w:ilvl="0" w:tplc="344A580C">
      <w:start w:val="1"/>
      <w:numFmt w:val="bullet"/>
      <w:pStyle w:val="a2"/>
      <w:lvlText w:val="­"/>
      <w:lvlJc w:val="left"/>
      <w:pPr>
        <w:tabs>
          <w:tab w:val="num" w:pos="1134"/>
        </w:tabs>
        <w:ind w:left="1134" w:hanging="283"/>
      </w:pPr>
      <w:rPr>
        <w:rFonts w:ascii="Courier New" w:hAnsi="Courier New"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15:restartNumberingAfterBreak="0">
    <w:nsid w:val="1BA12E1C"/>
    <w:multiLevelType w:val="multilevel"/>
    <w:tmpl w:val="7BF61550"/>
    <w:lvl w:ilvl="0">
      <w:start w:val="1"/>
      <w:numFmt w:val="russianLower"/>
      <w:pStyle w:val="011"/>
      <w:lvlText w:val="%1)"/>
      <w:lvlJc w:val="left"/>
      <w:pPr>
        <w:ind w:left="47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2)"/>
      <w:lvlJc w:val="left"/>
      <w:pPr>
        <w:tabs>
          <w:tab w:val="num" w:pos="1247"/>
        </w:tabs>
        <w:ind w:left="680"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lvlText w:val="-"/>
      <w:lvlJc w:val="left"/>
      <w:pPr>
        <w:tabs>
          <w:tab w:val="num" w:pos="1360"/>
        </w:tabs>
        <w:ind w:left="793"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1473"/>
        </w:tabs>
        <w:ind w:left="906"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1586"/>
        </w:tabs>
        <w:ind w:left="1019" w:hanging="454"/>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1699"/>
        </w:tabs>
        <w:ind w:left="1132" w:hanging="454"/>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1812"/>
        </w:tabs>
        <w:ind w:left="1245" w:hanging="454"/>
      </w:pPr>
      <w:rPr>
        <w:rFonts w:hint="default"/>
      </w:rPr>
    </w:lvl>
    <w:lvl w:ilvl="7">
      <w:start w:val="1"/>
      <w:numFmt w:val="none"/>
      <w:lvlText w:val="-"/>
      <w:lvlJc w:val="left"/>
      <w:pPr>
        <w:tabs>
          <w:tab w:val="num" w:pos="1925"/>
        </w:tabs>
        <w:ind w:left="1358" w:hanging="454"/>
      </w:pPr>
      <w:rPr>
        <w:rFonts w:hint="default"/>
      </w:rPr>
    </w:lvl>
    <w:lvl w:ilvl="8">
      <w:start w:val="1"/>
      <w:numFmt w:val="none"/>
      <w:lvlText w:val="-"/>
      <w:lvlJc w:val="left"/>
      <w:pPr>
        <w:tabs>
          <w:tab w:val="num" w:pos="2038"/>
        </w:tabs>
        <w:ind w:left="1471" w:hanging="454"/>
      </w:pPr>
      <w:rPr>
        <w:rFonts w:hint="default"/>
      </w:rPr>
    </w:lvl>
  </w:abstractNum>
  <w:abstractNum w:abstractNumId="21" w15:restartNumberingAfterBreak="0">
    <w:nsid w:val="1C23147C"/>
    <w:multiLevelType w:val="hybridMultilevel"/>
    <w:tmpl w:val="88B8910A"/>
    <w:lvl w:ilvl="0" w:tplc="EB641972">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2"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23" w15:restartNumberingAfterBreak="0">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25" w15:restartNumberingAfterBreak="0">
    <w:nsid w:val="24477828"/>
    <w:multiLevelType w:val="hybridMultilevel"/>
    <w:tmpl w:val="14545E80"/>
    <w:name w:val="14"/>
    <w:lvl w:ilvl="0" w:tplc="C032B450">
      <w:start w:val="1"/>
      <w:numFmt w:val="decimal"/>
      <w:pStyle w:val="a4"/>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28981850"/>
    <w:multiLevelType w:val="hybridMultilevel"/>
    <w:tmpl w:val="F12CD5BE"/>
    <w:lvl w:ilvl="0" w:tplc="FFFFFFFF">
      <w:start w:val="1"/>
      <w:numFmt w:val="bullet"/>
      <w:pStyle w:val="22"/>
      <w:lvlText w:val="­"/>
      <w:lvlJc w:val="left"/>
      <w:pPr>
        <w:tabs>
          <w:tab w:val="num" w:pos="1647"/>
        </w:tabs>
        <w:ind w:left="1647" w:hanging="360"/>
      </w:pPr>
      <w:rPr>
        <w:rFonts w:ascii="Courier New" w:hAnsi="Courier New" w:hint="default"/>
      </w:rPr>
    </w:lvl>
    <w:lvl w:ilvl="1" w:tplc="FFFFFFFF">
      <w:start w:val="1"/>
      <w:numFmt w:val="lowerLetter"/>
      <w:lvlText w:val="%2."/>
      <w:lvlJc w:val="left"/>
      <w:pPr>
        <w:tabs>
          <w:tab w:val="num" w:pos="2436"/>
        </w:tabs>
        <w:ind w:left="2436" w:hanging="360"/>
      </w:pPr>
    </w:lvl>
    <w:lvl w:ilvl="2" w:tplc="FFFFFFFF" w:tentative="1">
      <w:start w:val="1"/>
      <w:numFmt w:val="lowerRoman"/>
      <w:lvlText w:val="%3."/>
      <w:lvlJc w:val="right"/>
      <w:pPr>
        <w:tabs>
          <w:tab w:val="num" w:pos="3156"/>
        </w:tabs>
        <w:ind w:left="3156" w:hanging="180"/>
      </w:pPr>
    </w:lvl>
    <w:lvl w:ilvl="3" w:tplc="FFFFFFFF" w:tentative="1">
      <w:start w:val="1"/>
      <w:numFmt w:val="decimal"/>
      <w:lvlText w:val="%4."/>
      <w:lvlJc w:val="left"/>
      <w:pPr>
        <w:tabs>
          <w:tab w:val="num" w:pos="3876"/>
        </w:tabs>
        <w:ind w:left="3876" w:hanging="360"/>
      </w:pPr>
    </w:lvl>
    <w:lvl w:ilvl="4" w:tplc="FFFFFFFF" w:tentative="1">
      <w:start w:val="1"/>
      <w:numFmt w:val="lowerLetter"/>
      <w:lvlText w:val="%5."/>
      <w:lvlJc w:val="left"/>
      <w:pPr>
        <w:tabs>
          <w:tab w:val="num" w:pos="4596"/>
        </w:tabs>
        <w:ind w:left="4596" w:hanging="360"/>
      </w:pPr>
    </w:lvl>
    <w:lvl w:ilvl="5" w:tplc="FFFFFFFF" w:tentative="1">
      <w:start w:val="1"/>
      <w:numFmt w:val="lowerRoman"/>
      <w:lvlText w:val="%6."/>
      <w:lvlJc w:val="right"/>
      <w:pPr>
        <w:tabs>
          <w:tab w:val="num" w:pos="5316"/>
        </w:tabs>
        <w:ind w:left="5316" w:hanging="180"/>
      </w:pPr>
    </w:lvl>
    <w:lvl w:ilvl="6" w:tplc="FFFFFFFF" w:tentative="1">
      <w:start w:val="1"/>
      <w:numFmt w:val="decimal"/>
      <w:lvlText w:val="%7."/>
      <w:lvlJc w:val="left"/>
      <w:pPr>
        <w:tabs>
          <w:tab w:val="num" w:pos="6036"/>
        </w:tabs>
        <w:ind w:left="6036" w:hanging="360"/>
      </w:pPr>
    </w:lvl>
    <w:lvl w:ilvl="7" w:tplc="FFFFFFFF" w:tentative="1">
      <w:start w:val="1"/>
      <w:numFmt w:val="lowerLetter"/>
      <w:lvlText w:val="%8."/>
      <w:lvlJc w:val="left"/>
      <w:pPr>
        <w:tabs>
          <w:tab w:val="num" w:pos="6756"/>
        </w:tabs>
        <w:ind w:left="6756" w:hanging="360"/>
      </w:pPr>
    </w:lvl>
    <w:lvl w:ilvl="8" w:tplc="FFFFFFFF" w:tentative="1">
      <w:start w:val="1"/>
      <w:numFmt w:val="lowerRoman"/>
      <w:lvlText w:val="%9."/>
      <w:lvlJc w:val="right"/>
      <w:pPr>
        <w:tabs>
          <w:tab w:val="num" w:pos="7476"/>
        </w:tabs>
        <w:ind w:left="7476" w:hanging="180"/>
      </w:pPr>
    </w:lvl>
  </w:abstractNum>
  <w:abstractNum w:abstractNumId="28" w15:restartNumberingAfterBreak="0">
    <w:nsid w:val="299C0A39"/>
    <w:multiLevelType w:val="hybridMultilevel"/>
    <w:tmpl w:val="59160E50"/>
    <w:lvl w:ilvl="0" w:tplc="55A2841C">
      <w:start w:val="1"/>
      <w:numFmt w:val="bullet"/>
      <w:pStyle w:val="EBTableNum-"/>
      <w:lvlText w:val="-"/>
      <w:lvlJc w:val="left"/>
      <w:pPr>
        <w:ind w:left="720" w:hanging="360"/>
      </w:pPr>
      <w:rPr>
        <w:rFonts w:ascii="Times New Roman" w:eastAsia="Times New Roman" w:hAnsi="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B935BC5"/>
    <w:multiLevelType w:val="hybridMultilevel"/>
    <w:tmpl w:val="B9860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BFB6BA4"/>
    <w:multiLevelType w:val="multilevel"/>
    <w:tmpl w:val="6A78E236"/>
    <w:lvl w:ilvl="0">
      <w:start w:val="1"/>
      <w:numFmt w:val="decimal"/>
      <w:pStyle w:val="a5"/>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2C22407F"/>
    <w:multiLevelType w:val="multilevel"/>
    <w:tmpl w:val="3D8ED6D8"/>
    <w:lvl w:ilvl="0">
      <w:start w:val="1"/>
      <w:numFmt w:val="russianLower"/>
      <w:pStyle w:val="0115"/>
      <w:lvlText w:val="%1)"/>
      <w:lvlJc w:val="left"/>
      <w:pPr>
        <w:ind w:left="567"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1">
      <w:start w:val="1"/>
      <w:numFmt w:val="decimal"/>
      <w:pStyle w:val="0215"/>
      <w:lvlText w:val="%2)"/>
      <w:lvlJc w:val="left"/>
      <w:pPr>
        <w:ind w:left="680" w:hanging="453"/>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2C5A422D"/>
    <w:multiLevelType w:val="multilevel"/>
    <w:tmpl w:val="C616C40C"/>
    <w:styleLink w:val="a6"/>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2E2A31C9"/>
    <w:multiLevelType w:val="multilevel"/>
    <w:tmpl w:val="2A1CE8DA"/>
    <w:lvl w:ilvl="0">
      <w:start w:val="1"/>
      <w:numFmt w:val="russianLower"/>
      <w:pStyle w:val="010"/>
      <w:lvlText w:val="%1)"/>
      <w:lvlJc w:val="left"/>
      <w:pPr>
        <w:tabs>
          <w:tab w:val="num" w:pos="1134"/>
        </w:tabs>
        <w:ind w:left="1134"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02"/>
      <w:lvlText w:val="%2)"/>
      <w:lvlJc w:val="left"/>
      <w:pPr>
        <w:tabs>
          <w:tab w:val="num" w:pos="1559"/>
        </w:tabs>
        <w:ind w:left="1559" w:hanging="425"/>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pStyle w:val="03"/>
      <w:lvlText w:val="-"/>
      <w:lvlJc w:val="left"/>
      <w:pPr>
        <w:tabs>
          <w:tab w:val="num" w:pos="1985"/>
        </w:tabs>
        <w:ind w:left="1985" w:hanging="426"/>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pStyle w:val="04"/>
      <w:lvlText w:val="-"/>
      <w:lvlJc w:val="left"/>
      <w:pPr>
        <w:tabs>
          <w:tab w:val="num" w:pos="2410"/>
        </w:tabs>
        <w:ind w:left="2410" w:hanging="425"/>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pStyle w:val="05"/>
      <w:lvlText w:val="-"/>
      <w:lvlJc w:val="left"/>
      <w:pPr>
        <w:tabs>
          <w:tab w:val="num" w:pos="2835"/>
        </w:tabs>
        <w:ind w:left="2835" w:hanging="425"/>
      </w:pPr>
      <w:rPr>
        <w:rFonts w:ascii="Times New Roman" w:hAnsi="Times New Roman" w:hint="default"/>
        <w:b w:val="0"/>
        <w:i w:val="0"/>
        <w:caps w:val="0"/>
        <w:strike w:val="0"/>
        <w:dstrike w:val="0"/>
        <w:vanish w:val="0"/>
        <w:color w:val="auto"/>
        <w:sz w:val="24"/>
        <w:u w:val="none"/>
        <w:vertAlign w:val="baseline"/>
      </w:rPr>
    </w:lvl>
    <w:lvl w:ilvl="5">
      <w:start w:val="1"/>
      <w:numFmt w:val="none"/>
      <w:pStyle w:val="06"/>
      <w:lvlText w:val="-"/>
      <w:lvlJc w:val="left"/>
      <w:pPr>
        <w:tabs>
          <w:tab w:val="num" w:pos="3260"/>
        </w:tabs>
        <w:ind w:left="3260" w:hanging="425"/>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2835"/>
        </w:tabs>
        <w:ind w:left="3260" w:hanging="425"/>
      </w:pPr>
      <w:rPr>
        <w:rFonts w:hint="default"/>
      </w:rPr>
    </w:lvl>
    <w:lvl w:ilvl="7">
      <w:start w:val="1"/>
      <w:numFmt w:val="none"/>
      <w:lvlText w:val="-"/>
      <w:lvlJc w:val="left"/>
      <w:pPr>
        <w:ind w:left="3260" w:hanging="425"/>
      </w:pPr>
      <w:rPr>
        <w:rFonts w:hint="default"/>
      </w:rPr>
    </w:lvl>
    <w:lvl w:ilvl="8">
      <w:start w:val="1"/>
      <w:numFmt w:val="none"/>
      <w:lvlText w:val="-"/>
      <w:lvlJc w:val="left"/>
      <w:pPr>
        <w:ind w:left="3260" w:hanging="425"/>
      </w:pPr>
      <w:rPr>
        <w:rFonts w:hint="default"/>
      </w:rPr>
    </w:lvl>
  </w:abstractNum>
  <w:abstractNum w:abstractNumId="35" w15:restartNumberingAfterBreak="0">
    <w:nsid w:val="2F336357"/>
    <w:multiLevelType w:val="multilevel"/>
    <w:tmpl w:val="F62692B6"/>
    <w:lvl w:ilvl="0">
      <w:start w:val="1"/>
      <w:numFmt w:val="decimal"/>
      <w:pStyle w:val="a7"/>
      <w:lvlText w:val="%1)"/>
      <w:lvlJc w:val="left"/>
      <w:pPr>
        <w:tabs>
          <w:tab w:val="num" w:pos="1134"/>
        </w:tabs>
        <w:ind w:left="1134" w:hanging="425"/>
      </w:pPr>
      <w:rPr>
        <w:rFonts w:cs="Times New Roman" w:hint="default"/>
      </w:rPr>
    </w:lvl>
    <w:lvl w:ilvl="1">
      <w:start w:val="1"/>
      <w:numFmt w:val="decimal"/>
      <w:lvlText w:val="%1.%2)"/>
      <w:lvlJc w:val="left"/>
      <w:pPr>
        <w:tabs>
          <w:tab w:val="num" w:pos="1701"/>
        </w:tabs>
        <w:ind w:left="1701" w:hanging="567"/>
      </w:pPr>
      <w:rPr>
        <w:rFonts w:cs="Times New Roman" w:hint="default"/>
      </w:rPr>
    </w:lvl>
    <w:lvl w:ilvl="2">
      <w:start w:val="1"/>
      <w:numFmt w:val="decimal"/>
      <w:lvlText w:val="2.%2.2."/>
      <w:lvlJc w:val="left"/>
      <w:pPr>
        <w:tabs>
          <w:tab w:val="num" w:pos="0"/>
        </w:tabs>
        <w:ind w:left="1224" w:hanging="504"/>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36" w15:restartNumberingAfterBreak="0">
    <w:nsid w:val="3F113757"/>
    <w:multiLevelType w:val="multilevel"/>
    <w:tmpl w:val="67743928"/>
    <w:lvl w:ilvl="0">
      <w:start w:val="1"/>
      <w:numFmt w:val="bullet"/>
      <w:pStyle w:val="a8"/>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7"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8"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448278B4"/>
    <w:multiLevelType w:val="multilevel"/>
    <w:tmpl w:val="D1D0B434"/>
    <w:styleLink w:val="0"/>
    <w:lvl w:ilvl="0">
      <w:start w:val="1"/>
      <w:numFmt w:val="russianLower"/>
      <w:lvlText w:val="%1)"/>
      <w:lvlJc w:val="left"/>
      <w:pPr>
        <w:tabs>
          <w:tab w:val="num" w:pos="1134"/>
        </w:tabs>
        <w:ind w:left="709"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2)"/>
      <w:lvlJc w:val="left"/>
      <w:pPr>
        <w:tabs>
          <w:tab w:val="num" w:pos="1559"/>
        </w:tabs>
        <w:ind w:left="1134" w:firstLine="0"/>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lvlText w:val="-"/>
      <w:lvlJc w:val="left"/>
      <w:pPr>
        <w:tabs>
          <w:tab w:val="num" w:pos="1985"/>
        </w:tabs>
        <w:ind w:left="1559"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2410"/>
        </w:tabs>
        <w:ind w:left="1985"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2835"/>
        </w:tabs>
        <w:ind w:left="2410" w:firstLine="0"/>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3260"/>
        </w:tabs>
        <w:ind w:left="2835" w:firstLine="0"/>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2835"/>
        </w:tabs>
        <w:ind w:left="2835" w:firstLine="0"/>
      </w:pPr>
      <w:rPr>
        <w:rFonts w:hint="default"/>
      </w:rPr>
    </w:lvl>
    <w:lvl w:ilvl="7">
      <w:start w:val="1"/>
      <w:numFmt w:val="none"/>
      <w:lvlText w:val="-"/>
      <w:lvlJc w:val="left"/>
      <w:pPr>
        <w:ind w:left="2835" w:firstLine="0"/>
      </w:pPr>
      <w:rPr>
        <w:rFonts w:hint="default"/>
      </w:rPr>
    </w:lvl>
    <w:lvl w:ilvl="8">
      <w:start w:val="1"/>
      <w:numFmt w:val="none"/>
      <w:lvlText w:val="-"/>
      <w:lvlJc w:val="left"/>
      <w:pPr>
        <w:ind w:left="2835" w:firstLine="0"/>
      </w:pPr>
      <w:rPr>
        <w:rFonts w:hint="default"/>
      </w:rPr>
    </w:lvl>
  </w:abstractNum>
  <w:abstractNum w:abstractNumId="40" w15:restartNumberingAfterBreak="0">
    <w:nsid w:val="45687ADF"/>
    <w:multiLevelType w:val="hybridMultilevel"/>
    <w:tmpl w:val="AF4C8DAC"/>
    <w:name w:val="19"/>
    <w:lvl w:ilvl="0" w:tplc="9A40F0DC">
      <w:start w:val="1"/>
      <w:numFmt w:val="decimal"/>
      <w:pStyle w:val="23"/>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43" w15:restartNumberingAfterBreak="0">
    <w:nsid w:val="4CA5095C"/>
    <w:multiLevelType w:val="multilevel"/>
    <w:tmpl w:val="2E4438FC"/>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lvlText w:val="%1.%2.%3."/>
      <w:lvlJc w:val="left"/>
      <w:pPr>
        <w:tabs>
          <w:tab w:val="num" w:pos="964"/>
        </w:tabs>
        <w:ind w:left="964" w:hanging="964"/>
      </w:pPr>
      <w:rPr>
        <w:rFonts w:ascii="Times New Roman" w:hAnsi="Times New Roman" w:hint="default"/>
        <w:b/>
        <w:i w:val="0"/>
        <w:sz w:val="28"/>
        <w:szCs w:val="28"/>
      </w:rPr>
    </w:lvl>
    <w:lvl w:ilvl="3">
      <w:start w:val="1"/>
      <w:numFmt w:val="decimal"/>
      <w:lvlText w:val="%1.%2.%3.%4."/>
      <w:lvlJc w:val="left"/>
      <w:pPr>
        <w:tabs>
          <w:tab w:val="num" w:pos="1134"/>
        </w:tabs>
        <w:ind w:left="1134" w:hanging="1134"/>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4">
      <w:start w:val="1"/>
      <w:numFmt w:val="decimal"/>
      <w:lvlText w:val="%1.%2.%3.%4.%5."/>
      <w:lvlJc w:val="left"/>
      <w:pPr>
        <w:tabs>
          <w:tab w:val="num" w:pos="724"/>
        </w:tabs>
        <w:ind w:left="724" w:hanging="1008"/>
      </w:pPr>
      <w:rPr>
        <w:rFonts w:hint="default"/>
      </w:rPr>
    </w:lvl>
    <w:lvl w:ilvl="5">
      <w:start w:val="1"/>
      <w:numFmt w:val="decimal"/>
      <w:pStyle w:val="6"/>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44" w15:restartNumberingAfterBreak="0">
    <w:nsid w:val="4DB564FC"/>
    <w:multiLevelType w:val="hybridMultilevel"/>
    <w:tmpl w:val="0EC4DC70"/>
    <w:lvl w:ilvl="0" w:tplc="FAB48B6E">
      <w:start w:val="1"/>
      <w:numFmt w:val="none"/>
      <w:pStyle w:val="a9"/>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5" w15:restartNumberingAfterBreak="0">
    <w:nsid w:val="4E025ECF"/>
    <w:multiLevelType w:val="multilevel"/>
    <w:tmpl w:val="14AAFE1E"/>
    <w:styleLink w:val="aa"/>
    <w:lvl w:ilvl="0">
      <w:start w:val="1"/>
      <w:numFmt w:val="decimal"/>
      <w:lvlText w:val="%1."/>
      <w:lvlJc w:val="left"/>
      <w:pPr>
        <w:tabs>
          <w:tab w:val="num" w:pos="1003"/>
        </w:tabs>
        <w:ind w:left="1003" w:hanging="283"/>
      </w:pPr>
      <w:rPr>
        <w:rFonts w:hint="default"/>
        <w:sz w:val="24"/>
      </w:rPr>
    </w:lvl>
    <w:lvl w:ilvl="1">
      <w:start w:val="1"/>
      <w:numFmt w:val="decimal"/>
      <w:lvlText w:val="%1.%2."/>
      <w:lvlJc w:val="left"/>
      <w:pPr>
        <w:tabs>
          <w:tab w:val="num" w:pos="1418"/>
        </w:tabs>
        <w:ind w:left="1418" w:hanging="426"/>
      </w:pPr>
      <w:rPr>
        <w:rFonts w:hint="default"/>
        <w:sz w:val="22"/>
      </w:rPr>
    </w:lvl>
    <w:lvl w:ilvl="2">
      <w:start w:val="1"/>
      <w:numFmt w:val="decimal"/>
      <w:lvlText w:val="%1.%2.%3."/>
      <w:lvlJc w:val="left"/>
      <w:pPr>
        <w:tabs>
          <w:tab w:val="num" w:pos="2126"/>
        </w:tabs>
        <w:ind w:left="2126" w:hanging="708"/>
      </w:pPr>
      <w:rPr>
        <w:rFonts w:hint="default"/>
      </w:rPr>
    </w:lvl>
    <w:lvl w:ilvl="3">
      <w:start w:val="1"/>
      <w:numFmt w:val="decimal"/>
      <w:lvlText w:val="%1.%2.%3.%4."/>
      <w:lvlJc w:val="left"/>
      <w:pPr>
        <w:tabs>
          <w:tab w:val="num" w:pos="1843"/>
        </w:tabs>
        <w:ind w:left="1843" w:hanging="284"/>
      </w:pPr>
      <w:rPr>
        <w:rFonts w:hint="default"/>
      </w:rPr>
    </w:lvl>
    <w:lvl w:ilvl="4">
      <w:start w:val="1"/>
      <w:numFmt w:val="decimal"/>
      <w:lvlText w:val="%1.%2.%3.%4.%5"/>
      <w:lvlJc w:val="left"/>
      <w:pPr>
        <w:tabs>
          <w:tab w:val="num" w:pos="2459"/>
        </w:tabs>
        <w:ind w:left="2459" w:hanging="1183"/>
      </w:pPr>
      <w:rPr>
        <w:rFonts w:hint="default"/>
      </w:rPr>
    </w:lvl>
    <w:lvl w:ilvl="5">
      <w:start w:val="1"/>
      <w:numFmt w:val="decimal"/>
      <w:lvlText w:val="%1.%2.%3.%4.%5.%6"/>
      <w:lvlJc w:val="left"/>
      <w:pPr>
        <w:tabs>
          <w:tab w:val="num" w:pos="2603"/>
        </w:tabs>
        <w:ind w:left="2603" w:hanging="1152"/>
      </w:pPr>
      <w:rPr>
        <w:rFonts w:hint="default"/>
      </w:rPr>
    </w:lvl>
    <w:lvl w:ilvl="6">
      <w:start w:val="1"/>
      <w:numFmt w:val="decimal"/>
      <w:lvlText w:val="%1.%2.%3.%4.%5.%6.%7"/>
      <w:lvlJc w:val="left"/>
      <w:pPr>
        <w:tabs>
          <w:tab w:val="num" w:pos="2747"/>
        </w:tabs>
        <w:ind w:left="2747" w:hanging="1296"/>
      </w:pPr>
      <w:rPr>
        <w:rFonts w:hint="default"/>
      </w:rPr>
    </w:lvl>
    <w:lvl w:ilvl="7">
      <w:start w:val="1"/>
      <w:numFmt w:val="decimal"/>
      <w:lvlText w:val="%1.%2.%3.%4.%5.%6.%7.%8"/>
      <w:lvlJc w:val="left"/>
      <w:pPr>
        <w:tabs>
          <w:tab w:val="num" w:pos="2891"/>
        </w:tabs>
        <w:ind w:left="2891" w:hanging="1440"/>
      </w:pPr>
      <w:rPr>
        <w:rFonts w:hint="default"/>
      </w:rPr>
    </w:lvl>
    <w:lvl w:ilvl="8">
      <w:start w:val="1"/>
      <w:numFmt w:val="decimal"/>
      <w:lvlText w:val="%1.%2.%3.%4.%5.%6.%7.%8.%9"/>
      <w:lvlJc w:val="left"/>
      <w:pPr>
        <w:tabs>
          <w:tab w:val="num" w:pos="3035"/>
        </w:tabs>
        <w:ind w:left="3035" w:hanging="1584"/>
      </w:pPr>
      <w:rPr>
        <w:rFonts w:hint="default"/>
      </w:rPr>
    </w:lvl>
  </w:abstractNum>
  <w:abstractNum w:abstractNumId="46"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47" w15:restartNumberingAfterBreak="0">
    <w:nsid w:val="4E817739"/>
    <w:multiLevelType w:val="hybridMultilevel"/>
    <w:tmpl w:val="FE40A6C2"/>
    <w:name w:val="20"/>
    <w:lvl w:ilvl="0" w:tplc="F4A03762">
      <w:start w:val="1"/>
      <w:numFmt w:val="bullet"/>
      <w:pStyle w:val="31"/>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49"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50" w15:restartNumberingAfterBreak="0">
    <w:nsid w:val="53912092"/>
    <w:multiLevelType w:val="hybridMultilevel"/>
    <w:tmpl w:val="45460064"/>
    <w:lvl w:ilvl="0" w:tplc="7438F2BE">
      <w:start w:val="1"/>
      <w:numFmt w:val="decimal"/>
      <w:pStyle w:val="ab"/>
      <w:suff w:val="nothing"/>
      <w:lvlText w:val="%1"/>
      <w:lvlJc w:val="left"/>
      <w:rPr>
        <w:rFonts w:ascii="Times New Roman" w:hAnsi="Times New Roman" w:cs="Times New Roman"/>
        <w:b w:val="0"/>
        <w:bCs w:val="0"/>
        <w:i w:val="0"/>
        <w:iCs w:val="0"/>
        <w:caps w:val="0"/>
        <w:smallCaps w:val="0"/>
        <w:strike w:val="0"/>
        <w:dstrike w:val="0"/>
        <w:vanish w:val="0"/>
        <w:color w:val="000000"/>
        <w:spacing w:val="0"/>
        <w:kern w:val="0"/>
        <w:position w:val="0"/>
        <w:u w:val="none"/>
        <w:effect w:val="none"/>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1" w15:restartNumberingAfterBreak="0">
    <w:nsid w:val="57A63D43"/>
    <w:multiLevelType w:val="multilevel"/>
    <w:tmpl w:val="9FBC7508"/>
    <w:lvl w:ilvl="0">
      <w:start w:val="1"/>
      <w:numFmt w:val="decimal"/>
      <w:lvlText w:val="%1."/>
      <w:lvlJc w:val="left"/>
      <w:pPr>
        <w:ind w:left="720" w:hanging="360"/>
      </w:pPr>
      <w:rPr>
        <w:rFonts w:hint="default"/>
      </w:rPr>
    </w:lvl>
    <w:lvl w:ilvl="1">
      <w:start w:val="1"/>
      <w:numFmt w:val="decimal"/>
      <w:isLgl/>
      <w:lvlText w:val="%1.%2."/>
      <w:lvlJc w:val="left"/>
      <w:pPr>
        <w:ind w:left="1188" w:hanging="720"/>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764" w:hanging="1080"/>
      </w:pPr>
      <w:rPr>
        <w:rFonts w:hint="default"/>
      </w:rPr>
    </w:lvl>
    <w:lvl w:ilvl="4">
      <w:start w:val="1"/>
      <w:numFmt w:val="decimal"/>
      <w:isLgl/>
      <w:lvlText w:val="%1.%2.%3.%4.%5."/>
      <w:lvlJc w:val="left"/>
      <w:pPr>
        <w:ind w:left="2232" w:hanging="144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808" w:hanging="1800"/>
      </w:pPr>
      <w:rPr>
        <w:rFonts w:hint="default"/>
      </w:rPr>
    </w:lvl>
    <w:lvl w:ilvl="7">
      <w:start w:val="1"/>
      <w:numFmt w:val="decimal"/>
      <w:isLgl/>
      <w:lvlText w:val="%1.%2.%3.%4.%5.%6.%7.%8."/>
      <w:lvlJc w:val="left"/>
      <w:pPr>
        <w:ind w:left="3276" w:hanging="2160"/>
      </w:pPr>
      <w:rPr>
        <w:rFonts w:hint="default"/>
      </w:rPr>
    </w:lvl>
    <w:lvl w:ilvl="8">
      <w:start w:val="1"/>
      <w:numFmt w:val="decimal"/>
      <w:isLgl/>
      <w:lvlText w:val="%1.%2.%3.%4.%5.%6.%7.%8.%9."/>
      <w:lvlJc w:val="left"/>
      <w:pPr>
        <w:ind w:left="3384" w:hanging="2160"/>
      </w:pPr>
      <w:rPr>
        <w:rFonts w:hint="default"/>
      </w:rPr>
    </w:lvl>
  </w:abstractNum>
  <w:abstractNum w:abstractNumId="52" w15:restartNumberingAfterBreak="0">
    <w:nsid w:val="5A2038AD"/>
    <w:multiLevelType w:val="hybridMultilevel"/>
    <w:tmpl w:val="1E9E0CB8"/>
    <w:lvl w:ilvl="0" w:tplc="EB641972">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53" w15:restartNumberingAfterBreak="0">
    <w:nsid w:val="6152425E"/>
    <w:multiLevelType w:val="singleLevel"/>
    <w:tmpl w:val="2D1CED9E"/>
    <w:name w:val="22"/>
    <w:lvl w:ilvl="0">
      <w:start w:val="1"/>
      <w:numFmt w:val="bullet"/>
      <w:lvlText w:val=""/>
      <w:lvlJc w:val="left"/>
      <w:pPr>
        <w:tabs>
          <w:tab w:val="num" w:pos="1948"/>
        </w:tabs>
        <w:ind w:left="1134" w:firstLine="454"/>
      </w:pPr>
      <w:rPr>
        <w:rFonts w:ascii="Symbol" w:hAnsi="Symbol" w:hint="default"/>
      </w:rPr>
    </w:lvl>
  </w:abstractNum>
  <w:abstractNum w:abstractNumId="54"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55"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56"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66812A17"/>
    <w:multiLevelType w:val="multilevel"/>
    <w:tmpl w:val="8230DBFE"/>
    <w:lvl w:ilvl="0">
      <w:start w:val="1"/>
      <w:numFmt w:val="decimal"/>
      <w:pStyle w:val="303"/>
      <w:lvlText w:val="%1."/>
      <w:lvlJc w:val="left"/>
      <w:pPr>
        <w:tabs>
          <w:tab w:val="num" w:pos="1080"/>
        </w:tabs>
        <w:ind w:left="1080" w:hanging="360"/>
      </w:pPr>
      <w:rPr>
        <w:rFonts w:cs="Times New Roman" w:hint="default"/>
      </w:rPr>
    </w:lvl>
    <w:lvl w:ilvl="1">
      <w:start w:val="1"/>
      <w:numFmt w:val="decimal"/>
      <w:pStyle w:val="41"/>
      <w:lvlText w:val="%1.%2."/>
      <w:lvlJc w:val="left"/>
      <w:pPr>
        <w:tabs>
          <w:tab w:val="num" w:pos="861"/>
        </w:tabs>
        <w:ind w:left="634" w:hanging="454"/>
      </w:pPr>
      <w:rPr>
        <w:rFonts w:cs="Times New Roman" w:hint="default"/>
      </w:rPr>
    </w:lvl>
    <w:lvl w:ilvl="2">
      <w:start w:val="1"/>
      <w:numFmt w:val="decimal"/>
      <w:lvlText w:val="%1.%2.%3."/>
      <w:lvlJc w:val="left"/>
      <w:pPr>
        <w:tabs>
          <w:tab w:val="num" w:pos="1620"/>
        </w:tabs>
        <w:ind w:left="1404" w:hanging="504"/>
      </w:pPr>
      <w:rPr>
        <w:rFonts w:cs="Times New Roman" w:hint="default"/>
      </w:rPr>
    </w:lvl>
    <w:lvl w:ilvl="3">
      <w:start w:val="1"/>
      <w:numFmt w:val="decimal"/>
      <w:lvlText w:val="%1.%2.%3.%4."/>
      <w:lvlJc w:val="left"/>
      <w:pPr>
        <w:tabs>
          <w:tab w:val="num" w:pos="2340"/>
        </w:tabs>
        <w:ind w:left="1908" w:hanging="648"/>
      </w:pPr>
      <w:rPr>
        <w:rFonts w:cs="Times New Roman" w:hint="default"/>
      </w:rPr>
    </w:lvl>
    <w:lvl w:ilvl="4">
      <w:start w:val="1"/>
      <w:numFmt w:val="decimal"/>
      <w:lvlText w:val="%1.%2.%3.%4.%5."/>
      <w:lvlJc w:val="left"/>
      <w:pPr>
        <w:tabs>
          <w:tab w:val="num" w:pos="2700"/>
        </w:tabs>
        <w:ind w:left="2412" w:hanging="792"/>
      </w:pPr>
      <w:rPr>
        <w:rFonts w:cs="Times New Roman" w:hint="default"/>
      </w:rPr>
    </w:lvl>
    <w:lvl w:ilvl="5">
      <w:start w:val="1"/>
      <w:numFmt w:val="decimal"/>
      <w:lvlText w:val="%1.%2.%3.%4.%5.%6."/>
      <w:lvlJc w:val="left"/>
      <w:pPr>
        <w:tabs>
          <w:tab w:val="num" w:pos="3420"/>
        </w:tabs>
        <w:ind w:left="2916" w:hanging="936"/>
      </w:pPr>
      <w:rPr>
        <w:rFonts w:cs="Times New Roman" w:hint="default"/>
      </w:rPr>
    </w:lvl>
    <w:lvl w:ilvl="6">
      <w:start w:val="1"/>
      <w:numFmt w:val="decimal"/>
      <w:lvlText w:val="%1.%2.%3.%4.%5.%6.%7."/>
      <w:lvlJc w:val="left"/>
      <w:pPr>
        <w:tabs>
          <w:tab w:val="num" w:pos="3780"/>
        </w:tabs>
        <w:ind w:left="3420" w:hanging="1080"/>
      </w:pPr>
      <w:rPr>
        <w:rFonts w:cs="Times New Roman" w:hint="default"/>
      </w:rPr>
    </w:lvl>
    <w:lvl w:ilvl="7">
      <w:start w:val="1"/>
      <w:numFmt w:val="decimal"/>
      <w:lvlText w:val="%1.%2.%3.%4.%5.%6.%7.%8."/>
      <w:lvlJc w:val="left"/>
      <w:pPr>
        <w:tabs>
          <w:tab w:val="num" w:pos="4500"/>
        </w:tabs>
        <w:ind w:left="3924" w:hanging="1224"/>
      </w:pPr>
      <w:rPr>
        <w:rFonts w:cs="Times New Roman" w:hint="default"/>
      </w:rPr>
    </w:lvl>
    <w:lvl w:ilvl="8">
      <w:start w:val="1"/>
      <w:numFmt w:val="decimal"/>
      <w:lvlText w:val="%1.%2.%3.%4.%5.%6.%7.%8.%9."/>
      <w:lvlJc w:val="left"/>
      <w:pPr>
        <w:tabs>
          <w:tab w:val="num" w:pos="5220"/>
        </w:tabs>
        <w:ind w:left="4500" w:hanging="1440"/>
      </w:pPr>
      <w:rPr>
        <w:rFonts w:cs="Times New Roman" w:hint="default"/>
      </w:rPr>
    </w:lvl>
  </w:abstractNum>
  <w:abstractNum w:abstractNumId="58" w15:restartNumberingAfterBreak="0">
    <w:nsid w:val="670F090E"/>
    <w:multiLevelType w:val="multilevel"/>
    <w:tmpl w:val="D6424156"/>
    <w:lvl w:ilvl="0">
      <w:start w:val="1"/>
      <w:numFmt w:val="russianUpper"/>
      <w:pStyle w:val="012"/>
      <w:lvlText w:val="Приложение %1"/>
      <w:lvlJc w:val="left"/>
      <w:pPr>
        <w:ind w:left="0" w:firstLine="397"/>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32"/>
        <w:u w:val="none"/>
        <w:vertAlign w:val="baseline"/>
        <w:em w:val="none"/>
      </w:rPr>
    </w:lvl>
    <w:lvl w:ilvl="1">
      <w:start w:val="1"/>
      <w:numFmt w:val="decimal"/>
      <w:pStyle w:val="020"/>
      <w:lvlText w:val="%1.%2"/>
      <w:lvlJc w:val="left"/>
      <w:pPr>
        <w:ind w:left="709" w:firstLine="0"/>
      </w:pPr>
      <w:rPr>
        <w:rFonts w:ascii="Times New Roman" w:hAnsi="Times New Roman" w:hint="default"/>
        <w:b/>
        <w:i w:val="0"/>
        <w:sz w:val="28"/>
      </w:rPr>
    </w:lvl>
    <w:lvl w:ilvl="2">
      <w:start w:val="1"/>
      <w:numFmt w:val="decimal"/>
      <w:pStyle w:val="030"/>
      <w:lvlText w:val="%1.%2.%3"/>
      <w:lvlJc w:val="left"/>
      <w:pPr>
        <w:ind w:left="709" w:firstLine="0"/>
      </w:pPr>
      <w:rPr>
        <w:rFonts w:ascii="Times New Roman" w:hAnsi="Times New Roman" w:hint="default"/>
        <w:b/>
        <w:i w:val="0"/>
        <w:caps w:val="0"/>
        <w:strike w:val="0"/>
        <w:dstrike w:val="0"/>
        <w:vanish w:val="0"/>
        <w:color w:val="000000"/>
        <w:sz w:val="24"/>
        <w:u w:val="none"/>
        <w:vertAlign w:val="baseline"/>
      </w:rPr>
    </w:lvl>
    <w:lvl w:ilvl="3">
      <w:start w:val="1"/>
      <w:numFmt w:val="decimal"/>
      <w:pStyle w:val="040"/>
      <w:lvlText w:val="%1.%2.%3.%4"/>
      <w:lvlJc w:val="left"/>
      <w:pPr>
        <w:ind w:left="709" w:firstLine="0"/>
      </w:pPr>
      <w:rPr>
        <w:rFonts w:ascii="Times New Roman" w:hAnsi="Times New Roman" w:hint="default"/>
        <w:b/>
        <w:i w:val="0"/>
        <w:caps w:val="0"/>
        <w:strike w:val="0"/>
        <w:dstrike w:val="0"/>
        <w:vanish w:val="0"/>
        <w:color w:val="000000"/>
        <w:sz w:val="24"/>
        <w:u w:val="none"/>
        <w:vertAlign w:val="baseline"/>
      </w:rPr>
    </w:lvl>
    <w:lvl w:ilvl="4">
      <w:start w:val="1"/>
      <w:numFmt w:val="decimal"/>
      <w:pStyle w:val="050"/>
      <w:lvlText w:val="%1.%2.%3.%4.%5"/>
      <w:lvlJc w:val="left"/>
      <w:pPr>
        <w:ind w:left="709" w:firstLine="0"/>
      </w:pPr>
      <w:rPr>
        <w:rFonts w:hint="default"/>
        <w:b/>
        <w:i w:val="0"/>
        <w:caps w:val="0"/>
        <w:strike w:val="0"/>
        <w:dstrike w:val="0"/>
        <w:vanish w:val="0"/>
        <w:color w:val="000000"/>
        <w:sz w:val="24"/>
        <w:u w:val="none"/>
        <w:vertAlign w:val="baseline"/>
      </w:rPr>
    </w:lvl>
    <w:lvl w:ilvl="5">
      <w:start w:val="1"/>
      <w:numFmt w:val="decimal"/>
      <w:pStyle w:val="060"/>
      <w:lvlText w:val="%1.%2.%3.%4.%5.%6"/>
      <w:lvlJc w:val="left"/>
      <w:pPr>
        <w:ind w:left="709" w:firstLine="0"/>
      </w:pPr>
      <w:rPr>
        <w:rFonts w:ascii="Times New Roman" w:hAnsi="Times New Roman" w:hint="default"/>
        <w:b/>
        <w:i w:val="0"/>
        <w:caps w:val="0"/>
        <w:strike w:val="0"/>
        <w:dstrike w:val="0"/>
        <w:vanish w:val="0"/>
        <w:color w:val="000000"/>
        <w:sz w:val="24"/>
        <w:u w:val="none"/>
        <w:vertAlign w:val="baseline"/>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9" w15:restartNumberingAfterBreak="0">
    <w:nsid w:val="68E56E24"/>
    <w:multiLevelType w:val="multilevel"/>
    <w:tmpl w:val="1C5AF38E"/>
    <w:lvl w:ilvl="0">
      <w:start w:val="1"/>
      <w:numFmt w:val="decimal"/>
      <w:pStyle w:val="10"/>
      <w:lvlText w:val="%1."/>
      <w:lvlJc w:val="left"/>
      <w:pPr>
        <w:tabs>
          <w:tab w:val="num" w:pos="432"/>
        </w:tabs>
        <w:ind w:left="432" w:hanging="432"/>
      </w:pPr>
      <w:rPr>
        <w:rFonts w:hint="default"/>
      </w:rPr>
    </w:lvl>
    <w:lvl w:ilvl="1">
      <w:start w:val="1"/>
      <w:numFmt w:val="decimal"/>
      <w:pStyle w:val="24"/>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2"/>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0"/>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0" w15:restartNumberingAfterBreak="0">
    <w:nsid w:val="6B045146"/>
    <w:multiLevelType w:val="hybridMultilevel"/>
    <w:tmpl w:val="4468BADE"/>
    <w:name w:val="24"/>
    <w:lvl w:ilvl="0" w:tplc="616274BC">
      <w:start w:val="1"/>
      <w:numFmt w:val="decimal"/>
      <w:pStyle w:val="33"/>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1"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4814C1A"/>
    <w:multiLevelType w:val="hybridMultilevel"/>
    <w:tmpl w:val="97228F2C"/>
    <w:lvl w:ilvl="0" w:tplc="EB6419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769A4E85"/>
    <w:multiLevelType w:val="hybridMultilevel"/>
    <w:tmpl w:val="372E6036"/>
    <w:lvl w:ilvl="0" w:tplc="148ECFA0">
      <w:start w:val="1"/>
      <w:numFmt w:val="decimal"/>
      <w:pStyle w:val="ac"/>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77460A56"/>
    <w:multiLevelType w:val="multilevel"/>
    <w:tmpl w:val="66F05D86"/>
    <w:lvl w:ilvl="0">
      <w:start w:val="1"/>
      <w:numFmt w:val="bullet"/>
      <w:pStyle w:val="013"/>
      <w:lvlText w:val=""/>
      <w:lvlJc w:val="left"/>
      <w:pPr>
        <w:ind w:left="1069" w:hanging="360"/>
      </w:pPr>
      <w:rPr>
        <w:rFonts w:ascii="Symbol" w:hAnsi="Symbol" w:hint="default"/>
        <w:b w:val="0"/>
        <w:i w:val="0"/>
        <w:caps w:val="0"/>
        <w:strike w:val="0"/>
        <w:dstrike w:val="0"/>
        <w:vanish w:val="0"/>
        <w:color w:val="000000"/>
        <w:sz w:val="24"/>
        <w:u w:val="none"/>
        <w:vertAlign w:val="baseline"/>
      </w:rPr>
    </w:lvl>
    <w:lvl w:ilvl="1">
      <w:start w:val="1"/>
      <w:numFmt w:val="none"/>
      <w:pStyle w:val="022"/>
      <w:lvlText w:val="-"/>
      <w:lvlJc w:val="left"/>
      <w:pPr>
        <w:tabs>
          <w:tab w:val="num" w:pos="1559"/>
        </w:tabs>
        <w:ind w:left="1134" w:firstLine="0"/>
      </w:pPr>
      <w:rPr>
        <w:rFonts w:ascii="Times New Roman" w:hAnsi="Times New Roman" w:hint="default"/>
        <w:b w:val="0"/>
        <w:i w:val="0"/>
        <w:caps w:val="0"/>
        <w:strike w:val="0"/>
        <w:dstrike w:val="0"/>
        <w:vanish w:val="0"/>
        <w:color w:val="000000"/>
        <w:sz w:val="24"/>
        <w:u w:val="none"/>
        <w:vertAlign w:val="baseline"/>
      </w:rPr>
    </w:lvl>
    <w:lvl w:ilvl="2">
      <w:start w:val="1"/>
      <w:numFmt w:val="none"/>
      <w:pStyle w:val="031"/>
      <w:lvlText w:val="-"/>
      <w:lvlJc w:val="left"/>
      <w:pPr>
        <w:tabs>
          <w:tab w:val="num" w:pos="1985"/>
        </w:tabs>
        <w:ind w:left="1559" w:firstLine="0"/>
      </w:pPr>
      <w:rPr>
        <w:rFonts w:ascii="Times New Roman" w:hAnsi="Times New Roman" w:hint="default"/>
        <w:b w:val="0"/>
        <w:i w:val="0"/>
        <w:caps w:val="0"/>
        <w:strike w:val="0"/>
        <w:dstrike w:val="0"/>
        <w:vanish w:val="0"/>
        <w:color w:val="000000"/>
        <w:sz w:val="24"/>
        <w:u w:val="none"/>
        <w:vertAlign w:val="baseline"/>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65" w15:restartNumberingAfterBreak="0">
    <w:nsid w:val="789B23F0"/>
    <w:multiLevelType w:val="hybridMultilevel"/>
    <w:tmpl w:val="C28AB866"/>
    <w:lvl w:ilvl="0" w:tplc="EB641972">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66" w15:restartNumberingAfterBreak="0">
    <w:nsid w:val="795B623D"/>
    <w:multiLevelType w:val="singleLevel"/>
    <w:tmpl w:val="71427F0A"/>
    <w:name w:val="27"/>
    <w:lvl w:ilvl="0">
      <w:start w:val="1"/>
      <w:numFmt w:val="bullet"/>
      <w:lvlText w:val=""/>
      <w:lvlJc w:val="left"/>
      <w:pPr>
        <w:tabs>
          <w:tab w:val="num" w:pos="1381"/>
        </w:tabs>
        <w:ind w:left="567" w:firstLine="454"/>
      </w:pPr>
      <w:rPr>
        <w:rFonts w:ascii="Symbol" w:hAnsi="Symbol" w:hint="default"/>
      </w:rPr>
    </w:lvl>
  </w:abstractNum>
  <w:abstractNum w:abstractNumId="67" w15:restartNumberingAfterBreak="0">
    <w:nsid w:val="7D9750C3"/>
    <w:multiLevelType w:val="hybridMultilevel"/>
    <w:tmpl w:val="1A62A4D6"/>
    <w:name w:val="62"/>
    <w:lvl w:ilvl="0" w:tplc="823A7824">
      <w:start w:val="1"/>
      <w:numFmt w:val="bullet"/>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6"/>
  </w:num>
  <w:num w:numId="2">
    <w:abstractNumId w:val="38"/>
  </w:num>
  <w:num w:numId="3">
    <w:abstractNumId w:val="26"/>
  </w:num>
  <w:num w:numId="4">
    <w:abstractNumId w:val="9"/>
  </w:num>
  <w:num w:numId="5">
    <w:abstractNumId w:val="8"/>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23"/>
  </w:num>
  <w:num w:numId="14">
    <w:abstractNumId w:val="7"/>
  </w:num>
  <w:num w:numId="15">
    <w:abstractNumId w:val="46"/>
  </w:num>
  <w:num w:numId="16">
    <w:abstractNumId w:val="61"/>
  </w:num>
  <w:num w:numId="17">
    <w:abstractNumId w:val="41"/>
  </w:num>
  <w:num w:numId="18">
    <w:abstractNumId w:val="29"/>
  </w:num>
  <w:num w:numId="19">
    <w:abstractNumId w:val="42"/>
  </w:num>
  <w:num w:numId="20">
    <w:abstractNumId w:val="49"/>
  </w:num>
  <w:num w:numId="21">
    <w:abstractNumId w:val="55"/>
  </w:num>
  <w:num w:numId="22">
    <w:abstractNumId w:val="44"/>
  </w:num>
  <w:num w:numId="23">
    <w:abstractNumId w:val="43"/>
  </w:num>
  <w:num w:numId="24">
    <w:abstractNumId w:val="24"/>
  </w:num>
  <w:num w:numId="25">
    <w:abstractNumId w:val="31"/>
  </w:num>
  <w:num w:numId="26">
    <w:abstractNumId w:val="10"/>
  </w:num>
  <w:num w:numId="27">
    <w:abstractNumId w:val="48"/>
  </w:num>
  <w:num w:numId="28">
    <w:abstractNumId w:val="54"/>
  </w:num>
  <w:num w:numId="29">
    <w:abstractNumId w:val="63"/>
  </w:num>
  <w:num w:numId="30">
    <w:abstractNumId w:val="58"/>
  </w:num>
  <w:num w:numId="31">
    <w:abstractNumId w:val="34"/>
  </w:num>
  <w:num w:numId="32">
    <w:abstractNumId w:val="64"/>
  </w:num>
  <w:num w:numId="33">
    <w:abstractNumId w:val="12"/>
  </w:num>
  <w:num w:numId="34">
    <w:abstractNumId w:val="20"/>
  </w:num>
  <w:num w:numId="35">
    <w:abstractNumId w:val="32"/>
  </w:num>
  <w:num w:numId="36">
    <w:abstractNumId w:val="15"/>
  </w:num>
  <w:num w:numId="37">
    <w:abstractNumId w:val="39"/>
  </w:num>
  <w:num w:numId="38">
    <w:abstractNumId w:val="19"/>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5"/>
  </w:num>
  <w:num w:numId="41">
    <w:abstractNumId w:val="17"/>
  </w:num>
  <w:num w:numId="42">
    <w:abstractNumId w:val="50"/>
  </w:num>
  <w:num w:numId="43">
    <w:abstractNumId w:val="47"/>
  </w:num>
  <w:num w:numId="44">
    <w:abstractNumId w:val="25"/>
  </w:num>
  <w:num w:numId="45">
    <w:abstractNumId w:val="40"/>
  </w:num>
  <w:num w:numId="46">
    <w:abstractNumId w:val="60"/>
  </w:num>
  <w:num w:numId="47">
    <w:abstractNumId w:val="14"/>
  </w:num>
  <w:num w:numId="48">
    <w:abstractNumId w:val="27"/>
  </w:num>
  <w:num w:numId="49">
    <w:abstractNumId w:val="16"/>
  </w:num>
  <w:num w:numId="50">
    <w:abstractNumId w:val="33"/>
  </w:num>
  <w:num w:numId="51">
    <w:abstractNumId w:val="36"/>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9"/>
  </w:num>
  <w:num w:numId="60">
    <w:abstractNumId w:val="13"/>
  </w:num>
  <w:num w:numId="61">
    <w:abstractNumId w:val="11"/>
  </w:num>
  <w:num w:numId="6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7"/>
  </w:num>
  <w:num w:numId="6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0"/>
  </w:num>
  <w:num w:numId="66">
    <w:abstractNumId w:val="57"/>
  </w:num>
  <w:num w:numId="67">
    <w:abstractNumId w:val="28"/>
  </w:num>
  <w:num w:numId="68">
    <w:abstractNumId w:val="51"/>
  </w:num>
  <w:num w:numId="6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num>
  <w:num w:numId="73">
    <w:abstractNumId w:val="52"/>
  </w:num>
  <w:num w:numId="74">
    <w:abstractNumId w:val="65"/>
  </w:num>
  <w:num w:numId="75">
    <w:abstractNumId w:val="18"/>
  </w:num>
  <w:num w:numId="76">
    <w:abstractNumId w:val="62"/>
  </w:num>
  <w:num w:numId="7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E29"/>
    <w:rsid w:val="00001682"/>
    <w:rsid w:val="00003495"/>
    <w:rsid w:val="0000425D"/>
    <w:rsid w:val="000049B7"/>
    <w:rsid w:val="00005773"/>
    <w:rsid w:val="000059B9"/>
    <w:rsid w:val="000072F2"/>
    <w:rsid w:val="00012927"/>
    <w:rsid w:val="00012C3C"/>
    <w:rsid w:val="00016043"/>
    <w:rsid w:val="000164FC"/>
    <w:rsid w:val="0001752F"/>
    <w:rsid w:val="00021369"/>
    <w:rsid w:val="0002281E"/>
    <w:rsid w:val="000256A6"/>
    <w:rsid w:val="0002685E"/>
    <w:rsid w:val="00027362"/>
    <w:rsid w:val="00030AE1"/>
    <w:rsid w:val="00031D95"/>
    <w:rsid w:val="00032AE2"/>
    <w:rsid w:val="00032F38"/>
    <w:rsid w:val="00034772"/>
    <w:rsid w:val="00034830"/>
    <w:rsid w:val="00036A47"/>
    <w:rsid w:val="0004269F"/>
    <w:rsid w:val="00042BAC"/>
    <w:rsid w:val="00045E29"/>
    <w:rsid w:val="0004761A"/>
    <w:rsid w:val="00050865"/>
    <w:rsid w:val="0005273C"/>
    <w:rsid w:val="00052E4D"/>
    <w:rsid w:val="00054836"/>
    <w:rsid w:val="000551C6"/>
    <w:rsid w:val="00056B12"/>
    <w:rsid w:val="00057986"/>
    <w:rsid w:val="00060E1A"/>
    <w:rsid w:val="00062A8E"/>
    <w:rsid w:val="00062AD8"/>
    <w:rsid w:val="00062EF4"/>
    <w:rsid w:val="00063040"/>
    <w:rsid w:val="00063A1B"/>
    <w:rsid w:val="00063A38"/>
    <w:rsid w:val="00063E30"/>
    <w:rsid w:val="00070A14"/>
    <w:rsid w:val="000735A5"/>
    <w:rsid w:val="0007480E"/>
    <w:rsid w:val="00076AA5"/>
    <w:rsid w:val="00077E5C"/>
    <w:rsid w:val="00082683"/>
    <w:rsid w:val="000833BF"/>
    <w:rsid w:val="00085513"/>
    <w:rsid w:val="0008697A"/>
    <w:rsid w:val="00086EDD"/>
    <w:rsid w:val="000875FE"/>
    <w:rsid w:val="00087AB2"/>
    <w:rsid w:val="000916B2"/>
    <w:rsid w:val="0009241D"/>
    <w:rsid w:val="000954A7"/>
    <w:rsid w:val="000959E1"/>
    <w:rsid w:val="000963BF"/>
    <w:rsid w:val="00096A33"/>
    <w:rsid w:val="00097F85"/>
    <w:rsid w:val="000A34FC"/>
    <w:rsid w:val="000A55EC"/>
    <w:rsid w:val="000A5BFE"/>
    <w:rsid w:val="000B0355"/>
    <w:rsid w:val="000B0975"/>
    <w:rsid w:val="000B162D"/>
    <w:rsid w:val="000B30C2"/>
    <w:rsid w:val="000B3A10"/>
    <w:rsid w:val="000B452D"/>
    <w:rsid w:val="000B47DB"/>
    <w:rsid w:val="000B51F1"/>
    <w:rsid w:val="000B5B15"/>
    <w:rsid w:val="000B6AF3"/>
    <w:rsid w:val="000B7F74"/>
    <w:rsid w:val="000C0EC2"/>
    <w:rsid w:val="000C2A08"/>
    <w:rsid w:val="000C43D6"/>
    <w:rsid w:val="000C47DB"/>
    <w:rsid w:val="000C4C17"/>
    <w:rsid w:val="000C50B6"/>
    <w:rsid w:val="000C5947"/>
    <w:rsid w:val="000C6EDB"/>
    <w:rsid w:val="000C75E6"/>
    <w:rsid w:val="000C7B05"/>
    <w:rsid w:val="000D097C"/>
    <w:rsid w:val="000D170E"/>
    <w:rsid w:val="000D20ED"/>
    <w:rsid w:val="000D26E7"/>
    <w:rsid w:val="000D2D1B"/>
    <w:rsid w:val="000D3875"/>
    <w:rsid w:val="000D3A65"/>
    <w:rsid w:val="000D6252"/>
    <w:rsid w:val="000D62E4"/>
    <w:rsid w:val="000D7ECF"/>
    <w:rsid w:val="000E2A8F"/>
    <w:rsid w:val="000E3485"/>
    <w:rsid w:val="000E3E18"/>
    <w:rsid w:val="000E43C5"/>
    <w:rsid w:val="000E6060"/>
    <w:rsid w:val="000E6639"/>
    <w:rsid w:val="000E7156"/>
    <w:rsid w:val="000F07F2"/>
    <w:rsid w:val="000F0951"/>
    <w:rsid w:val="000F2472"/>
    <w:rsid w:val="000F260D"/>
    <w:rsid w:val="000F57F3"/>
    <w:rsid w:val="000F78BA"/>
    <w:rsid w:val="000F7D48"/>
    <w:rsid w:val="000F7F08"/>
    <w:rsid w:val="00100077"/>
    <w:rsid w:val="00100524"/>
    <w:rsid w:val="00100B18"/>
    <w:rsid w:val="001030A1"/>
    <w:rsid w:val="00105695"/>
    <w:rsid w:val="001059DA"/>
    <w:rsid w:val="00105F8E"/>
    <w:rsid w:val="00106CA9"/>
    <w:rsid w:val="00111727"/>
    <w:rsid w:val="00111C9A"/>
    <w:rsid w:val="001133A5"/>
    <w:rsid w:val="00113715"/>
    <w:rsid w:val="001138BF"/>
    <w:rsid w:val="00113B61"/>
    <w:rsid w:val="00113B9D"/>
    <w:rsid w:val="00114212"/>
    <w:rsid w:val="00114D9C"/>
    <w:rsid w:val="00115193"/>
    <w:rsid w:val="001210C8"/>
    <w:rsid w:val="00122E1E"/>
    <w:rsid w:val="001231DB"/>
    <w:rsid w:val="00124067"/>
    <w:rsid w:val="00124BA5"/>
    <w:rsid w:val="00124EF7"/>
    <w:rsid w:val="00126C4B"/>
    <w:rsid w:val="001276E2"/>
    <w:rsid w:val="00127CB5"/>
    <w:rsid w:val="0013029B"/>
    <w:rsid w:val="00132424"/>
    <w:rsid w:val="0013256C"/>
    <w:rsid w:val="00132675"/>
    <w:rsid w:val="001333D4"/>
    <w:rsid w:val="00133916"/>
    <w:rsid w:val="001339A0"/>
    <w:rsid w:val="00133B56"/>
    <w:rsid w:val="00133EE4"/>
    <w:rsid w:val="00135DE9"/>
    <w:rsid w:val="00135FA5"/>
    <w:rsid w:val="00136314"/>
    <w:rsid w:val="00136CA8"/>
    <w:rsid w:val="001404DB"/>
    <w:rsid w:val="00140B32"/>
    <w:rsid w:val="0014112C"/>
    <w:rsid w:val="00143CB4"/>
    <w:rsid w:val="0014738C"/>
    <w:rsid w:val="0014768A"/>
    <w:rsid w:val="00150068"/>
    <w:rsid w:val="001505CB"/>
    <w:rsid w:val="00151515"/>
    <w:rsid w:val="00151E88"/>
    <w:rsid w:val="001522CE"/>
    <w:rsid w:val="0015301A"/>
    <w:rsid w:val="001531D5"/>
    <w:rsid w:val="001553BA"/>
    <w:rsid w:val="0015591D"/>
    <w:rsid w:val="00157738"/>
    <w:rsid w:val="00160B7A"/>
    <w:rsid w:val="00162DFB"/>
    <w:rsid w:val="00165459"/>
    <w:rsid w:val="00165BC3"/>
    <w:rsid w:val="001662C7"/>
    <w:rsid w:val="00167698"/>
    <w:rsid w:val="00167878"/>
    <w:rsid w:val="001722FB"/>
    <w:rsid w:val="00173A59"/>
    <w:rsid w:val="0017435F"/>
    <w:rsid w:val="0017536A"/>
    <w:rsid w:val="001754E0"/>
    <w:rsid w:val="0017583F"/>
    <w:rsid w:val="001762DB"/>
    <w:rsid w:val="00180654"/>
    <w:rsid w:val="001810D9"/>
    <w:rsid w:val="0018177E"/>
    <w:rsid w:val="00182616"/>
    <w:rsid w:val="00183731"/>
    <w:rsid w:val="001837D7"/>
    <w:rsid w:val="00183854"/>
    <w:rsid w:val="001847A5"/>
    <w:rsid w:val="00185692"/>
    <w:rsid w:val="00186AEB"/>
    <w:rsid w:val="00186C21"/>
    <w:rsid w:val="001913FD"/>
    <w:rsid w:val="00192A2C"/>
    <w:rsid w:val="00195441"/>
    <w:rsid w:val="00196082"/>
    <w:rsid w:val="00197388"/>
    <w:rsid w:val="001A08CD"/>
    <w:rsid w:val="001A11EB"/>
    <w:rsid w:val="001A2672"/>
    <w:rsid w:val="001A287A"/>
    <w:rsid w:val="001A4790"/>
    <w:rsid w:val="001A50F0"/>
    <w:rsid w:val="001A6B12"/>
    <w:rsid w:val="001A7D31"/>
    <w:rsid w:val="001B04DB"/>
    <w:rsid w:val="001B0AC1"/>
    <w:rsid w:val="001B0F9F"/>
    <w:rsid w:val="001B1333"/>
    <w:rsid w:val="001B1927"/>
    <w:rsid w:val="001B4C42"/>
    <w:rsid w:val="001B528A"/>
    <w:rsid w:val="001B52AF"/>
    <w:rsid w:val="001B5E0F"/>
    <w:rsid w:val="001C15BC"/>
    <w:rsid w:val="001C1772"/>
    <w:rsid w:val="001C3FE3"/>
    <w:rsid w:val="001C4963"/>
    <w:rsid w:val="001C56DF"/>
    <w:rsid w:val="001C76ED"/>
    <w:rsid w:val="001C7D22"/>
    <w:rsid w:val="001D02D8"/>
    <w:rsid w:val="001D04E8"/>
    <w:rsid w:val="001D0870"/>
    <w:rsid w:val="001D0CEC"/>
    <w:rsid w:val="001D270B"/>
    <w:rsid w:val="001D40BD"/>
    <w:rsid w:val="001D650F"/>
    <w:rsid w:val="001D68F2"/>
    <w:rsid w:val="001E0131"/>
    <w:rsid w:val="001E3099"/>
    <w:rsid w:val="001E3678"/>
    <w:rsid w:val="001E3B09"/>
    <w:rsid w:val="001E4499"/>
    <w:rsid w:val="001E56F4"/>
    <w:rsid w:val="001E6CC2"/>
    <w:rsid w:val="001E6F35"/>
    <w:rsid w:val="001F5215"/>
    <w:rsid w:val="001F6964"/>
    <w:rsid w:val="002007F9"/>
    <w:rsid w:val="00201572"/>
    <w:rsid w:val="00204639"/>
    <w:rsid w:val="00204D09"/>
    <w:rsid w:val="0020537D"/>
    <w:rsid w:val="0020638B"/>
    <w:rsid w:val="002063AB"/>
    <w:rsid w:val="002063D5"/>
    <w:rsid w:val="002069D7"/>
    <w:rsid w:val="002072AD"/>
    <w:rsid w:val="00207B6D"/>
    <w:rsid w:val="0021011A"/>
    <w:rsid w:val="002114E3"/>
    <w:rsid w:val="00213536"/>
    <w:rsid w:val="00213EA6"/>
    <w:rsid w:val="00214C4F"/>
    <w:rsid w:val="00217849"/>
    <w:rsid w:val="00220198"/>
    <w:rsid w:val="00220BBC"/>
    <w:rsid w:val="00220FA9"/>
    <w:rsid w:val="00221C78"/>
    <w:rsid w:val="002221DC"/>
    <w:rsid w:val="00222700"/>
    <w:rsid w:val="00223320"/>
    <w:rsid w:val="002234AE"/>
    <w:rsid w:val="00225C25"/>
    <w:rsid w:val="00226B9A"/>
    <w:rsid w:val="00226D00"/>
    <w:rsid w:val="00227FBA"/>
    <w:rsid w:val="00233A0A"/>
    <w:rsid w:val="002350D7"/>
    <w:rsid w:val="00235809"/>
    <w:rsid w:val="0023581D"/>
    <w:rsid w:val="002378F2"/>
    <w:rsid w:val="00240D98"/>
    <w:rsid w:val="00242E5A"/>
    <w:rsid w:val="002455EF"/>
    <w:rsid w:val="00245B6F"/>
    <w:rsid w:val="00246A89"/>
    <w:rsid w:val="00247655"/>
    <w:rsid w:val="002512C4"/>
    <w:rsid w:val="00251EB4"/>
    <w:rsid w:val="00255FAE"/>
    <w:rsid w:val="002563CD"/>
    <w:rsid w:val="0025789E"/>
    <w:rsid w:val="0026052A"/>
    <w:rsid w:val="00260562"/>
    <w:rsid w:val="00260880"/>
    <w:rsid w:val="00260E3F"/>
    <w:rsid w:val="00260F98"/>
    <w:rsid w:val="002612ED"/>
    <w:rsid w:val="00263549"/>
    <w:rsid w:val="00264435"/>
    <w:rsid w:val="00264982"/>
    <w:rsid w:val="00265172"/>
    <w:rsid w:val="00271124"/>
    <w:rsid w:val="00272DA0"/>
    <w:rsid w:val="00275F3D"/>
    <w:rsid w:val="00276DA1"/>
    <w:rsid w:val="00276DD6"/>
    <w:rsid w:val="002779D6"/>
    <w:rsid w:val="0028050E"/>
    <w:rsid w:val="00280733"/>
    <w:rsid w:val="0028181C"/>
    <w:rsid w:val="00282E9B"/>
    <w:rsid w:val="0028448A"/>
    <w:rsid w:val="0028568E"/>
    <w:rsid w:val="00285754"/>
    <w:rsid w:val="0028685E"/>
    <w:rsid w:val="002869D8"/>
    <w:rsid w:val="00286A97"/>
    <w:rsid w:val="00286F20"/>
    <w:rsid w:val="002871E4"/>
    <w:rsid w:val="00287DEE"/>
    <w:rsid w:val="00292CA1"/>
    <w:rsid w:val="00293EDE"/>
    <w:rsid w:val="00295B3A"/>
    <w:rsid w:val="002A0E63"/>
    <w:rsid w:val="002A0F5B"/>
    <w:rsid w:val="002A17FF"/>
    <w:rsid w:val="002A3107"/>
    <w:rsid w:val="002A3EBA"/>
    <w:rsid w:val="002A7EF3"/>
    <w:rsid w:val="002B1447"/>
    <w:rsid w:val="002B2C3C"/>
    <w:rsid w:val="002B325B"/>
    <w:rsid w:val="002B4AD8"/>
    <w:rsid w:val="002B774D"/>
    <w:rsid w:val="002B77A8"/>
    <w:rsid w:val="002C0712"/>
    <w:rsid w:val="002C14B5"/>
    <w:rsid w:val="002C1FB5"/>
    <w:rsid w:val="002C2CF3"/>
    <w:rsid w:val="002C4C40"/>
    <w:rsid w:val="002C4CFB"/>
    <w:rsid w:val="002C5460"/>
    <w:rsid w:val="002C6729"/>
    <w:rsid w:val="002C68AF"/>
    <w:rsid w:val="002D070A"/>
    <w:rsid w:val="002D0B7D"/>
    <w:rsid w:val="002D2CE0"/>
    <w:rsid w:val="002D3C27"/>
    <w:rsid w:val="002D3D26"/>
    <w:rsid w:val="002D4CD7"/>
    <w:rsid w:val="002D70DF"/>
    <w:rsid w:val="002E123E"/>
    <w:rsid w:val="002E3164"/>
    <w:rsid w:val="002E445B"/>
    <w:rsid w:val="002E6C51"/>
    <w:rsid w:val="002E710E"/>
    <w:rsid w:val="002E7233"/>
    <w:rsid w:val="002F0E6B"/>
    <w:rsid w:val="002F3E52"/>
    <w:rsid w:val="002F47A0"/>
    <w:rsid w:val="002F4D61"/>
    <w:rsid w:val="002F5022"/>
    <w:rsid w:val="00300308"/>
    <w:rsid w:val="00303806"/>
    <w:rsid w:val="00305245"/>
    <w:rsid w:val="00305F2D"/>
    <w:rsid w:val="00310720"/>
    <w:rsid w:val="00311235"/>
    <w:rsid w:val="0031251A"/>
    <w:rsid w:val="0031336B"/>
    <w:rsid w:val="003161DD"/>
    <w:rsid w:val="003173AE"/>
    <w:rsid w:val="00321EB4"/>
    <w:rsid w:val="00322C6D"/>
    <w:rsid w:val="00324B96"/>
    <w:rsid w:val="003256E5"/>
    <w:rsid w:val="003258BD"/>
    <w:rsid w:val="00326188"/>
    <w:rsid w:val="003306D6"/>
    <w:rsid w:val="003308E6"/>
    <w:rsid w:val="00331BBD"/>
    <w:rsid w:val="00332D7D"/>
    <w:rsid w:val="00332EAE"/>
    <w:rsid w:val="00332EC1"/>
    <w:rsid w:val="00333EAA"/>
    <w:rsid w:val="003363AF"/>
    <w:rsid w:val="003366AA"/>
    <w:rsid w:val="0034258B"/>
    <w:rsid w:val="00343225"/>
    <w:rsid w:val="00344FA9"/>
    <w:rsid w:val="0034543F"/>
    <w:rsid w:val="00350354"/>
    <w:rsid w:val="0035053E"/>
    <w:rsid w:val="003512FE"/>
    <w:rsid w:val="00351667"/>
    <w:rsid w:val="0035215E"/>
    <w:rsid w:val="003525B0"/>
    <w:rsid w:val="003531AD"/>
    <w:rsid w:val="003537D2"/>
    <w:rsid w:val="003544D4"/>
    <w:rsid w:val="003544F0"/>
    <w:rsid w:val="00357171"/>
    <w:rsid w:val="003571DA"/>
    <w:rsid w:val="0035724B"/>
    <w:rsid w:val="00361F1E"/>
    <w:rsid w:val="003670D6"/>
    <w:rsid w:val="00367D77"/>
    <w:rsid w:val="00370A3B"/>
    <w:rsid w:val="00370BB9"/>
    <w:rsid w:val="003741FD"/>
    <w:rsid w:val="003779AD"/>
    <w:rsid w:val="00377F77"/>
    <w:rsid w:val="0038065F"/>
    <w:rsid w:val="003816ED"/>
    <w:rsid w:val="0038196A"/>
    <w:rsid w:val="00382AC9"/>
    <w:rsid w:val="0038341A"/>
    <w:rsid w:val="003839E3"/>
    <w:rsid w:val="00385303"/>
    <w:rsid w:val="003858E4"/>
    <w:rsid w:val="00387256"/>
    <w:rsid w:val="003879E6"/>
    <w:rsid w:val="003902EA"/>
    <w:rsid w:val="00390642"/>
    <w:rsid w:val="00390E1C"/>
    <w:rsid w:val="00391472"/>
    <w:rsid w:val="00397E70"/>
    <w:rsid w:val="003A2DCF"/>
    <w:rsid w:val="003A3C31"/>
    <w:rsid w:val="003A433E"/>
    <w:rsid w:val="003A65E2"/>
    <w:rsid w:val="003B0249"/>
    <w:rsid w:val="003B0B6D"/>
    <w:rsid w:val="003B12BB"/>
    <w:rsid w:val="003B275C"/>
    <w:rsid w:val="003B3E6A"/>
    <w:rsid w:val="003B54F8"/>
    <w:rsid w:val="003C0EB8"/>
    <w:rsid w:val="003C335F"/>
    <w:rsid w:val="003C4F82"/>
    <w:rsid w:val="003C5422"/>
    <w:rsid w:val="003C7B8A"/>
    <w:rsid w:val="003D26A9"/>
    <w:rsid w:val="003D2F6C"/>
    <w:rsid w:val="003D32D9"/>
    <w:rsid w:val="003D4495"/>
    <w:rsid w:val="003D744F"/>
    <w:rsid w:val="003D78A2"/>
    <w:rsid w:val="003E0E5B"/>
    <w:rsid w:val="003E1B17"/>
    <w:rsid w:val="003E4CD7"/>
    <w:rsid w:val="003E4EF9"/>
    <w:rsid w:val="003E5334"/>
    <w:rsid w:val="003E6046"/>
    <w:rsid w:val="003F061F"/>
    <w:rsid w:val="003F06A7"/>
    <w:rsid w:val="003F0BC6"/>
    <w:rsid w:val="003F148C"/>
    <w:rsid w:val="003F2CEC"/>
    <w:rsid w:val="003F3682"/>
    <w:rsid w:val="003F39F8"/>
    <w:rsid w:val="003F4763"/>
    <w:rsid w:val="003F4917"/>
    <w:rsid w:val="003F7ECE"/>
    <w:rsid w:val="00400523"/>
    <w:rsid w:val="00401ABF"/>
    <w:rsid w:val="00401AEE"/>
    <w:rsid w:val="00407A19"/>
    <w:rsid w:val="0041069C"/>
    <w:rsid w:val="00410D93"/>
    <w:rsid w:val="00410DFA"/>
    <w:rsid w:val="004115D4"/>
    <w:rsid w:val="004118A8"/>
    <w:rsid w:val="00411FF0"/>
    <w:rsid w:val="0041242F"/>
    <w:rsid w:val="0041395A"/>
    <w:rsid w:val="00415C6B"/>
    <w:rsid w:val="004164A0"/>
    <w:rsid w:val="004166A1"/>
    <w:rsid w:val="0041763C"/>
    <w:rsid w:val="00420B4C"/>
    <w:rsid w:val="00420C79"/>
    <w:rsid w:val="004219DC"/>
    <w:rsid w:val="004222C2"/>
    <w:rsid w:val="00422645"/>
    <w:rsid w:val="00422857"/>
    <w:rsid w:val="004234D4"/>
    <w:rsid w:val="00423E88"/>
    <w:rsid w:val="00424212"/>
    <w:rsid w:val="004247E6"/>
    <w:rsid w:val="00424A29"/>
    <w:rsid w:val="00425ED1"/>
    <w:rsid w:val="00427139"/>
    <w:rsid w:val="00427618"/>
    <w:rsid w:val="00427FCC"/>
    <w:rsid w:val="00430461"/>
    <w:rsid w:val="004311BC"/>
    <w:rsid w:val="0043232E"/>
    <w:rsid w:val="0043240A"/>
    <w:rsid w:val="00435B5F"/>
    <w:rsid w:val="004366D6"/>
    <w:rsid w:val="00440499"/>
    <w:rsid w:val="00440989"/>
    <w:rsid w:val="00441C26"/>
    <w:rsid w:val="004429A5"/>
    <w:rsid w:val="004429C3"/>
    <w:rsid w:val="00442CA3"/>
    <w:rsid w:val="00445D2E"/>
    <w:rsid w:val="00446CE1"/>
    <w:rsid w:val="00446DF2"/>
    <w:rsid w:val="00447CDE"/>
    <w:rsid w:val="004508EB"/>
    <w:rsid w:val="0045126D"/>
    <w:rsid w:val="00454953"/>
    <w:rsid w:val="0045537B"/>
    <w:rsid w:val="0045615A"/>
    <w:rsid w:val="00456CD9"/>
    <w:rsid w:val="00462587"/>
    <w:rsid w:val="00464C79"/>
    <w:rsid w:val="004650A2"/>
    <w:rsid w:val="00466874"/>
    <w:rsid w:val="00466D6D"/>
    <w:rsid w:val="00467ECF"/>
    <w:rsid w:val="00471BAC"/>
    <w:rsid w:val="00475CD8"/>
    <w:rsid w:val="00477651"/>
    <w:rsid w:val="00480293"/>
    <w:rsid w:val="004811E9"/>
    <w:rsid w:val="004825EF"/>
    <w:rsid w:val="0048510D"/>
    <w:rsid w:val="0048579C"/>
    <w:rsid w:val="00485814"/>
    <w:rsid w:val="00490AB3"/>
    <w:rsid w:val="004912C7"/>
    <w:rsid w:val="00491BD8"/>
    <w:rsid w:val="00494B7C"/>
    <w:rsid w:val="0049532F"/>
    <w:rsid w:val="00496C32"/>
    <w:rsid w:val="004974D2"/>
    <w:rsid w:val="004A08FB"/>
    <w:rsid w:val="004A2865"/>
    <w:rsid w:val="004A3F82"/>
    <w:rsid w:val="004A409C"/>
    <w:rsid w:val="004A41E5"/>
    <w:rsid w:val="004A57C2"/>
    <w:rsid w:val="004A6B9D"/>
    <w:rsid w:val="004A6F56"/>
    <w:rsid w:val="004A7C77"/>
    <w:rsid w:val="004A7EB8"/>
    <w:rsid w:val="004B124C"/>
    <w:rsid w:val="004B173F"/>
    <w:rsid w:val="004B1ABE"/>
    <w:rsid w:val="004B4758"/>
    <w:rsid w:val="004B6248"/>
    <w:rsid w:val="004B6690"/>
    <w:rsid w:val="004B7F13"/>
    <w:rsid w:val="004C03D8"/>
    <w:rsid w:val="004C0D3C"/>
    <w:rsid w:val="004C2205"/>
    <w:rsid w:val="004C320D"/>
    <w:rsid w:val="004C4419"/>
    <w:rsid w:val="004C493E"/>
    <w:rsid w:val="004C5468"/>
    <w:rsid w:val="004C5ABD"/>
    <w:rsid w:val="004C74D1"/>
    <w:rsid w:val="004D0B00"/>
    <w:rsid w:val="004D1B2D"/>
    <w:rsid w:val="004D1E1B"/>
    <w:rsid w:val="004D47C2"/>
    <w:rsid w:val="004E10A5"/>
    <w:rsid w:val="004E1E1A"/>
    <w:rsid w:val="004E264D"/>
    <w:rsid w:val="004E2975"/>
    <w:rsid w:val="004E2AD9"/>
    <w:rsid w:val="004E4315"/>
    <w:rsid w:val="004E4B27"/>
    <w:rsid w:val="004E6704"/>
    <w:rsid w:val="004E7E81"/>
    <w:rsid w:val="004F1BD3"/>
    <w:rsid w:val="004F35A1"/>
    <w:rsid w:val="004F35A2"/>
    <w:rsid w:val="004F4E29"/>
    <w:rsid w:val="004F4FEA"/>
    <w:rsid w:val="004F5DE4"/>
    <w:rsid w:val="005008AB"/>
    <w:rsid w:val="00500904"/>
    <w:rsid w:val="0050094D"/>
    <w:rsid w:val="00500EA1"/>
    <w:rsid w:val="00501062"/>
    <w:rsid w:val="00503EA7"/>
    <w:rsid w:val="005049C8"/>
    <w:rsid w:val="00505F54"/>
    <w:rsid w:val="00505F56"/>
    <w:rsid w:val="005103F0"/>
    <w:rsid w:val="00510D3D"/>
    <w:rsid w:val="00511B77"/>
    <w:rsid w:val="0051349C"/>
    <w:rsid w:val="0051370A"/>
    <w:rsid w:val="00513B28"/>
    <w:rsid w:val="00516DF7"/>
    <w:rsid w:val="00517825"/>
    <w:rsid w:val="005201B7"/>
    <w:rsid w:val="0052053F"/>
    <w:rsid w:val="0052194A"/>
    <w:rsid w:val="005240CE"/>
    <w:rsid w:val="005254FD"/>
    <w:rsid w:val="005258F7"/>
    <w:rsid w:val="00525C6F"/>
    <w:rsid w:val="00526567"/>
    <w:rsid w:val="005265F4"/>
    <w:rsid w:val="00530A93"/>
    <w:rsid w:val="005311EE"/>
    <w:rsid w:val="0053251B"/>
    <w:rsid w:val="00533454"/>
    <w:rsid w:val="005336F7"/>
    <w:rsid w:val="00534724"/>
    <w:rsid w:val="005370C3"/>
    <w:rsid w:val="00537B08"/>
    <w:rsid w:val="00542390"/>
    <w:rsid w:val="005432AD"/>
    <w:rsid w:val="0054375A"/>
    <w:rsid w:val="00543935"/>
    <w:rsid w:val="0054494E"/>
    <w:rsid w:val="00544F94"/>
    <w:rsid w:val="00546EDF"/>
    <w:rsid w:val="00547812"/>
    <w:rsid w:val="00550130"/>
    <w:rsid w:val="00550297"/>
    <w:rsid w:val="005507F3"/>
    <w:rsid w:val="0055084C"/>
    <w:rsid w:val="005528CB"/>
    <w:rsid w:val="00552CB7"/>
    <w:rsid w:val="00554E58"/>
    <w:rsid w:val="00556D73"/>
    <w:rsid w:val="00557338"/>
    <w:rsid w:val="005616FE"/>
    <w:rsid w:val="00561EBD"/>
    <w:rsid w:val="00562D85"/>
    <w:rsid w:val="00562FAA"/>
    <w:rsid w:val="00563617"/>
    <w:rsid w:val="00564419"/>
    <w:rsid w:val="00564F56"/>
    <w:rsid w:val="00566751"/>
    <w:rsid w:val="00567CFA"/>
    <w:rsid w:val="005726A7"/>
    <w:rsid w:val="00572D9F"/>
    <w:rsid w:val="005745EC"/>
    <w:rsid w:val="0057468B"/>
    <w:rsid w:val="00576390"/>
    <w:rsid w:val="00576897"/>
    <w:rsid w:val="00577C5E"/>
    <w:rsid w:val="005801F5"/>
    <w:rsid w:val="0058052C"/>
    <w:rsid w:val="00582166"/>
    <w:rsid w:val="00584B4E"/>
    <w:rsid w:val="00585A6D"/>
    <w:rsid w:val="00586B00"/>
    <w:rsid w:val="00590B10"/>
    <w:rsid w:val="0059155B"/>
    <w:rsid w:val="00593359"/>
    <w:rsid w:val="0059390C"/>
    <w:rsid w:val="00593A2F"/>
    <w:rsid w:val="005940ED"/>
    <w:rsid w:val="005947AE"/>
    <w:rsid w:val="00595FAE"/>
    <w:rsid w:val="00596B8C"/>
    <w:rsid w:val="005971EF"/>
    <w:rsid w:val="00597CC2"/>
    <w:rsid w:val="00597CD8"/>
    <w:rsid w:val="005A44BF"/>
    <w:rsid w:val="005A49B1"/>
    <w:rsid w:val="005A4C7A"/>
    <w:rsid w:val="005A54AC"/>
    <w:rsid w:val="005B1000"/>
    <w:rsid w:val="005B1518"/>
    <w:rsid w:val="005B2B49"/>
    <w:rsid w:val="005B2F0B"/>
    <w:rsid w:val="005B32E8"/>
    <w:rsid w:val="005B3A89"/>
    <w:rsid w:val="005B4FCE"/>
    <w:rsid w:val="005B6B89"/>
    <w:rsid w:val="005B71B1"/>
    <w:rsid w:val="005B7AFE"/>
    <w:rsid w:val="005C0270"/>
    <w:rsid w:val="005C1F2F"/>
    <w:rsid w:val="005C2577"/>
    <w:rsid w:val="005C3106"/>
    <w:rsid w:val="005C358A"/>
    <w:rsid w:val="005C3E52"/>
    <w:rsid w:val="005C407C"/>
    <w:rsid w:val="005C5C8B"/>
    <w:rsid w:val="005C6F80"/>
    <w:rsid w:val="005C74B7"/>
    <w:rsid w:val="005C79A1"/>
    <w:rsid w:val="005C7A9C"/>
    <w:rsid w:val="005C7B9D"/>
    <w:rsid w:val="005D0259"/>
    <w:rsid w:val="005D0BFB"/>
    <w:rsid w:val="005D1170"/>
    <w:rsid w:val="005D1C81"/>
    <w:rsid w:val="005D1F8D"/>
    <w:rsid w:val="005D4463"/>
    <w:rsid w:val="005D5E93"/>
    <w:rsid w:val="005D6BEE"/>
    <w:rsid w:val="005D7D6B"/>
    <w:rsid w:val="005E2306"/>
    <w:rsid w:val="005E30D7"/>
    <w:rsid w:val="005E3CD4"/>
    <w:rsid w:val="005E4773"/>
    <w:rsid w:val="005E59EF"/>
    <w:rsid w:val="005E7C08"/>
    <w:rsid w:val="005F0791"/>
    <w:rsid w:val="005F341D"/>
    <w:rsid w:val="005F38BE"/>
    <w:rsid w:val="005F3F21"/>
    <w:rsid w:val="005F4BEE"/>
    <w:rsid w:val="005F605E"/>
    <w:rsid w:val="005F7B1A"/>
    <w:rsid w:val="00602E4C"/>
    <w:rsid w:val="00603D94"/>
    <w:rsid w:val="006044C8"/>
    <w:rsid w:val="00605043"/>
    <w:rsid w:val="00606297"/>
    <w:rsid w:val="0060629B"/>
    <w:rsid w:val="00606D7B"/>
    <w:rsid w:val="00607041"/>
    <w:rsid w:val="00607304"/>
    <w:rsid w:val="0061017F"/>
    <w:rsid w:val="006103E8"/>
    <w:rsid w:val="0061114A"/>
    <w:rsid w:val="00611241"/>
    <w:rsid w:val="00611353"/>
    <w:rsid w:val="006144C5"/>
    <w:rsid w:val="0061630A"/>
    <w:rsid w:val="00616815"/>
    <w:rsid w:val="00617F5A"/>
    <w:rsid w:val="0062073E"/>
    <w:rsid w:val="00622E1C"/>
    <w:rsid w:val="0062390F"/>
    <w:rsid w:val="00623A42"/>
    <w:rsid w:val="006244A5"/>
    <w:rsid w:val="00624F15"/>
    <w:rsid w:val="0062588E"/>
    <w:rsid w:val="00626275"/>
    <w:rsid w:val="006269C2"/>
    <w:rsid w:val="00627B17"/>
    <w:rsid w:val="00627BF1"/>
    <w:rsid w:val="006325C8"/>
    <w:rsid w:val="00633925"/>
    <w:rsid w:val="00633A31"/>
    <w:rsid w:val="00633E24"/>
    <w:rsid w:val="00633F8F"/>
    <w:rsid w:val="00634FB7"/>
    <w:rsid w:val="00636B9D"/>
    <w:rsid w:val="0063731B"/>
    <w:rsid w:val="00640D53"/>
    <w:rsid w:val="00641132"/>
    <w:rsid w:val="0064190E"/>
    <w:rsid w:val="00642324"/>
    <w:rsid w:val="00643B82"/>
    <w:rsid w:val="00644D9F"/>
    <w:rsid w:val="00644F8C"/>
    <w:rsid w:val="0064517F"/>
    <w:rsid w:val="00645363"/>
    <w:rsid w:val="006476C4"/>
    <w:rsid w:val="006529F0"/>
    <w:rsid w:val="00655DB3"/>
    <w:rsid w:val="006564D2"/>
    <w:rsid w:val="006566AA"/>
    <w:rsid w:val="006567A3"/>
    <w:rsid w:val="00657B33"/>
    <w:rsid w:val="00660852"/>
    <w:rsid w:val="00660DD2"/>
    <w:rsid w:val="00663E17"/>
    <w:rsid w:val="00664D05"/>
    <w:rsid w:val="006656B8"/>
    <w:rsid w:val="006701C4"/>
    <w:rsid w:val="006706BA"/>
    <w:rsid w:val="00670F16"/>
    <w:rsid w:val="0067127F"/>
    <w:rsid w:val="00671DE9"/>
    <w:rsid w:val="00672727"/>
    <w:rsid w:val="00673359"/>
    <w:rsid w:val="00673704"/>
    <w:rsid w:val="00674652"/>
    <w:rsid w:val="00674971"/>
    <w:rsid w:val="006751AF"/>
    <w:rsid w:val="006759A7"/>
    <w:rsid w:val="0067621D"/>
    <w:rsid w:val="00677713"/>
    <w:rsid w:val="006809FD"/>
    <w:rsid w:val="00680D8A"/>
    <w:rsid w:val="006820DC"/>
    <w:rsid w:val="00682B8F"/>
    <w:rsid w:val="00685604"/>
    <w:rsid w:val="00687412"/>
    <w:rsid w:val="00690A29"/>
    <w:rsid w:val="00690A79"/>
    <w:rsid w:val="006910C2"/>
    <w:rsid w:val="006913CD"/>
    <w:rsid w:val="00691AE3"/>
    <w:rsid w:val="00691DFE"/>
    <w:rsid w:val="006935BA"/>
    <w:rsid w:val="006A06B2"/>
    <w:rsid w:val="006A43AA"/>
    <w:rsid w:val="006A4715"/>
    <w:rsid w:val="006A6F3B"/>
    <w:rsid w:val="006B0E0E"/>
    <w:rsid w:val="006B2ED6"/>
    <w:rsid w:val="006B3CEA"/>
    <w:rsid w:val="006B4EEE"/>
    <w:rsid w:val="006B54D2"/>
    <w:rsid w:val="006B6907"/>
    <w:rsid w:val="006B6933"/>
    <w:rsid w:val="006B6ABD"/>
    <w:rsid w:val="006B71B7"/>
    <w:rsid w:val="006B7F05"/>
    <w:rsid w:val="006C1CE3"/>
    <w:rsid w:val="006C2C48"/>
    <w:rsid w:val="006C2EFD"/>
    <w:rsid w:val="006C6F04"/>
    <w:rsid w:val="006D1D3E"/>
    <w:rsid w:val="006D20D8"/>
    <w:rsid w:val="006D2855"/>
    <w:rsid w:val="006D433B"/>
    <w:rsid w:val="006D60F9"/>
    <w:rsid w:val="006D6FF2"/>
    <w:rsid w:val="006D725B"/>
    <w:rsid w:val="006D7901"/>
    <w:rsid w:val="006D7923"/>
    <w:rsid w:val="006E0619"/>
    <w:rsid w:val="006E08F3"/>
    <w:rsid w:val="006E0B01"/>
    <w:rsid w:val="006E16DB"/>
    <w:rsid w:val="006E2318"/>
    <w:rsid w:val="006E236A"/>
    <w:rsid w:val="006E41E0"/>
    <w:rsid w:val="006F2E53"/>
    <w:rsid w:val="006F572C"/>
    <w:rsid w:val="006F7016"/>
    <w:rsid w:val="0070048F"/>
    <w:rsid w:val="007037D9"/>
    <w:rsid w:val="0070487A"/>
    <w:rsid w:val="00705652"/>
    <w:rsid w:val="00705D81"/>
    <w:rsid w:val="00705E75"/>
    <w:rsid w:val="007078F8"/>
    <w:rsid w:val="00711C07"/>
    <w:rsid w:val="00713B11"/>
    <w:rsid w:val="007152E5"/>
    <w:rsid w:val="00717018"/>
    <w:rsid w:val="007211C0"/>
    <w:rsid w:val="007216E8"/>
    <w:rsid w:val="00721B47"/>
    <w:rsid w:val="0072257D"/>
    <w:rsid w:val="0072271F"/>
    <w:rsid w:val="00722CDF"/>
    <w:rsid w:val="00723104"/>
    <w:rsid w:val="00724D32"/>
    <w:rsid w:val="00724FE4"/>
    <w:rsid w:val="00732D23"/>
    <w:rsid w:val="007334C3"/>
    <w:rsid w:val="0073387F"/>
    <w:rsid w:val="00735FD2"/>
    <w:rsid w:val="00737BE0"/>
    <w:rsid w:val="007422E5"/>
    <w:rsid w:val="00744179"/>
    <w:rsid w:val="00744203"/>
    <w:rsid w:val="00746474"/>
    <w:rsid w:val="00747311"/>
    <w:rsid w:val="00747729"/>
    <w:rsid w:val="007503F0"/>
    <w:rsid w:val="00751B68"/>
    <w:rsid w:val="007522D9"/>
    <w:rsid w:val="00753618"/>
    <w:rsid w:val="007569B1"/>
    <w:rsid w:val="00756B93"/>
    <w:rsid w:val="00756CE7"/>
    <w:rsid w:val="00760CB0"/>
    <w:rsid w:val="00761AF9"/>
    <w:rsid w:val="00762BE3"/>
    <w:rsid w:val="00764859"/>
    <w:rsid w:val="007648F7"/>
    <w:rsid w:val="00766A3D"/>
    <w:rsid w:val="00766A74"/>
    <w:rsid w:val="00770E6B"/>
    <w:rsid w:val="0077158D"/>
    <w:rsid w:val="007728C1"/>
    <w:rsid w:val="007737F7"/>
    <w:rsid w:val="00776106"/>
    <w:rsid w:val="0077645A"/>
    <w:rsid w:val="00777BD2"/>
    <w:rsid w:val="0078047C"/>
    <w:rsid w:val="00780734"/>
    <w:rsid w:val="00785B16"/>
    <w:rsid w:val="007912AD"/>
    <w:rsid w:val="0079188B"/>
    <w:rsid w:val="00791B25"/>
    <w:rsid w:val="00791C41"/>
    <w:rsid w:val="0079375B"/>
    <w:rsid w:val="00793D33"/>
    <w:rsid w:val="0079528F"/>
    <w:rsid w:val="0079580D"/>
    <w:rsid w:val="00795D5A"/>
    <w:rsid w:val="007966E6"/>
    <w:rsid w:val="007968BA"/>
    <w:rsid w:val="007A02E7"/>
    <w:rsid w:val="007A0B65"/>
    <w:rsid w:val="007A2D3C"/>
    <w:rsid w:val="007A2EAE"/>
    <w:rsid w:val="007A31EB"/>
    <w:rsid w:val="007A34DB"/>
    <w:rsid w:val="007A677C"/>
    <w:rsid w:val="007A6A10"/>
    <w:rsid w:val="007A78C4"/>
    <w:rsid w:val="007A7A44"/>
    <w:rsid w:val="007B16A5"/>
    <w:rsid w:val="007B46BE"/>
    <w:rsid w:val="007B58A0"/>
    <w:rsid w:val="007B67BE"/>
    <w:rsid w:val="007B7637"/>
    <w:rsid w:val="007C0C04"/>
    <w:rsid w:val="007C11EF"/>
    <w:rsid w:val="007C37B1"/>
    <w:rsid w:val="007C434A"/>
    <w:rsid w:val="007C5577"/>
    <w:rsid w:val="007C56B4"/>
    <w:rsid w:val="007C5E62"/>
    <w:rsid w:val="007C7014"/>
    <w:rsid w:val="007C7714"/>
    <w:rsid w:val="007C7E51"/>
    <w:rsid w:val="007D30CC"/>
    <w:rsid w:val="007D3B97"/>
    <w:rsid w:val="007D4010"/>
    <w:rsid w:val="007D41CB"/>
    <w:rsid w:val="007D4E5F"/>
    <w:rsid w:val="007D5E3C"/>
    <w:rsid w:val="007D6E28"/>
    <w:rsid w:val="007D78D7"/>
    <w:rsid w:val="007E00BB"/>
    <w:rsid w:val="007E1479"/>
    <w:rsid w:val="007E2BED"/>
    <w:rsid w:val="007E4ADF"/>
    <w:rsid w:val="007E720B"/>
    <w:rsid w:val="007E78CC"/>
    <w:rsid w:val="007E7A7B"/>
    <w:rsid w:val="007E7EE4"/>
    <w:rsid w:val="007F0869"/>
    <w:rsid w:val="007F0E9B"/>
    <w:rsid w:val="007F1261"/>
    <w:rsid w:val="007F148B"/>
    <w:rsid w:val="007F2D53"/>
    <w:rsid w:val="007F69E9"/>
    <w:rsid w:val="00800276"/>
    <w:rsid w:val="00802812"/>
    <w:rsid w:val="00804459"/>
    <w:rsid w:val="008044FD"/>
    <w:rsid w:val="00804F3E"/>
    <w:rsid w:val="00806D8C"/>
    <w:rsid w:val="008073C0"/>
    <w:rsid w:val="00807A79"/>
    <w:rsid w:val="008103F1"/>
    <w:rsid w:val="00813931"/>
    <w:rsid w:val="00817B01"/>
    <w:rsid w:val="00820F1B"/>
    <w:rsid w:val="00823A47"/>
    <w:rsid w:val="008249B8"/>
    <w:rsid w:val="0082546E"/>
    <w:rsid w:val="00825CCB"/>
    <w:rsid w:val="00827B04"/>
    <w:rsid w:val="008309E3"/>
    <w:rsid w:val="008317C4"/>
    <w:rsid w:val="00832872"/>
    <w:rsid w:val="00833C7B"/>
    <w:rsid w:val="00834372"/>
    <w:rsid w:val="008354C8"/>
    <w:rsid w:val="0083617F"/>
    <w:rsid w:val="00836E4E"/>
    <w:rsid w:val="008374B8"/>
    <w:rsid w:val="008402E6"/>
    <w:rsid w:val="008403EF"/>
    <w:rsid w:val="00841173"/>
    <w:rsid w:val="008428B4"/>
    <w:rsid w:val="008430C1"/>
    <w:rsid w:val="0084426E"/>
    <w:rsid w:val="00844F09"/>
    <w:rsid w:val="008452AD"/>
    <w:rsid w:val="00846243"/>
    <w:rsid w:val="008470D4"/>
    <w:rsid w:val="00847E7B"/>
    <w:rsid w:val="00850DE8"/>
    <w:rsid w:val="0085111D"/>
    <w:rsid w:val="00851946"/>
    <w:rsid w:val="00853A78"/>
    <w:rsid w:val="00854254"/>
    <w:rsid w:val="00855100"/>
    <w:rsid w:val="008564CF"/>
    <w:rsid w:val="00856B78"/>
    <w:rsid w:val="00864322"/>
    <w:rsid w:val="008648AF"/>
    <w:rsid w:val="00865897"/>
    <w:rsid w:val="00870212"/>
    <w:rsid w:val="008704D2"/>
    <w:rsid w:val="00871568"/>
    <w:rsid w:val="008715FA"/>
    <w:rsid w:val="008721A6"/>
    <w:rsid w:val="0087245F"/>
    <w:rsid w:val="008729F3"/>
    <w:rsid w:val="00872A8A"/>
    <w:rsid w:val="0087352D"/>
    <w:rsid w:val="0087591F"/>
    <w:rsid w:val="008769F4"/>
    <w:rsid w:val="00877ABE"/>
    <w:rsid w:val="00883743"/>
    <w:rsid w:val="008841BA"/>
    <w:rsid w:val="008850E2"/>
    <w:rsid w:val="008857CC"/>
    <w:rsid w:val="00886F2C"/>
    <w:rsid w:val="00890884"/>
    <w:rsid w:val="00891D25"/>
    <w:rsid w:val="00893DF9"/>
    <w:rsid w:val="00894445"/>
    <w:rsid w:val="00894689"/>
    <w:rsid w:val="00896567"/>
    <w:rsid w:val="00897DFE"/>
    <w:rsid w:val="008A0381"/>
    <w:rsid w:val="008A44C8"/>
    <w:rsid w:val="008A489B"/>
    <w:rsid w:val="008A6C98"/>
    <w:rsid w:val="008A6F35"/>
    <w:rsid w:val="008A71E2"/>
    <w:rsid w:val="008B01BC"/>
    <w:rsid w:val="008B1283"/>
    <w:rsid w:val="008B3316"/>
    <w:rsid w:val="008B4752"/>
    <w:rsid w:val="008B4D18"/>
    <w:rsid w:val="008B5A6B"/>
    <w:rsid w:val="008B66E3"/>
    <w:rsid w:val="008B6B3C"/>
    <w:rsid w:val="008C053E"/>
    <w:rsid w:val="008C127B"/>
    <w:rsid w:val="008C17D3"/>
    <w:rsid w:val="008C1FA0"/>
    <w:rsid w:val="008C2F4C"/>
    <w:rsid w:val="008C510E"/>
    <w:rsid w:val="008D2D65"/>
    <w:rsid w:val="008D4A57"/>
    <w:rsid w:val="008D4C16"/>
    <w:rsid w:val="008D55E9"/>
    <w:rsid w:val="008E1EFC"/>
    <w:rsid w:val="008E21E7"/>
    <w:rsid w:val="008E2725"/>
    <w:rsid w:val="008E5039"/>
    <w:rsid w:val="008E6903"/>
    <w:rsid w:val="008E7E64"/>
    <w:rsid w:val="008F0380"/>
    <w:rsid w:val="008F7BBE"/>
    <w:rsid w:val="00900E3D"/>
    <w:rsid w:val="00904C18"/>
    <w:rsid w:val="00905086"/>
    <w:rsid w:val="00907E76"/>
    <w:rsid w:val="009113F8"/>
    <w:rsid w:val="00911B27"/>
    <w:rsid w:val="00913C3C"/>
    <w:rsid w:val="009148A7"/>
    <w:rsid w:val="00915615"/>
    <w:rsid w:val="00916C20"/>
    <w:rsid w:val="00920984"/>
    <w:rsid w:val="00921C3E"/>
    <w:rsid w:val="00921D57"/>
    <w:rsid w:val="00923459"/>
    <w:rsid w:val="00924FF0"/>
    <w:rsid w:val="00925815"/>
    <w:rsid w:val="00925BAC"/>
    <w:rsid w:val="00925BCC"/>
    <w:rsid w:val="00925E99"/>
    <w:rsid w:val="009302D9"/>
    <w:rsid w:val="00930F77"/>
    <w:rsid w:val="00930FE0"/>
    <w:rsid w:val="009313EC"/>
    <w:rsid w:val="009315D4"/>
    <w:rsid w:val="0093177C"/>
    <w:rsid w:val="00933302"/>
    <w:rsid w:val="0093376C"/>
    <w:rsid w:val="0093432A"/>
    <w:rsid w:val="00935BEF"/>
    <w:rsid w:val="009369E5"/>
    <w:rsid w:val="0094268C"/>
    <w:rsid w:val="00944240"/>
    <w:rsid w:val="00944F02"/>
    <w:rsid w:val="009464C1"/>
    <w:rsid w:val="0094663C"/>
    <w:rsid w:val="00947BC5"/>
    <w:rsid w:val="009504A5"/>
    <w:rsid w:val="009511A9"/>
    <w:rsid w:val="00953BF4"/>
    <w:rsid w:val="00956081"/>
    <w:rsid w:val="009564FF"/>
    <w:rsid w:val="00956E95"/>
    <w:rsid w:val="00957DDD"/>
    <w:rsid w:val="00966875"/>
    <w:rsid w:val="00966DF1"/>
    <w:rsid w:val="00967B83"/>
    <w:rsid w:val="00970874"/>
    <w:rsid w:val="009732A3"/>
    <w:rsid w:val="00973C50"/>
    <w:rsid w:val="0097514C"/>
    <w:rsid w:val="00977712"/>
    <w:rsid w:val="00977732"/>
    <w:rsid w:val="00982A4D"/>
    <w:rsid w:val="00984D70"/>
    <w:rsid w:val="00985459"/>
    <w:rsid w:val="00985A40"/>
    <w:rsid w:val="0098652D"/>
    <w:rsid w:val="00990B70"/>
    <w:rsid w:val="0099184C"/>
    <w:rsid w:val="00992DAE"/>
    <w:rsid w:val="00993558"/>
    <w:rsid w:val="00994EE5"/>
    <w:rsid w:val="00995736"/>
    <w:rsid w:val="00995C36"/>
    <w:rsid w:val="00996B0A"/>
    <w:rsid w:val="00997776"/>
    <w:rsid w:val="009A0332"/>
    <w:rsid w:val="009A0A04"/>
    <w:rsid w:val="009A138C"/>
    <w:rsid w:val="009A297B"/>
    <w:rsid w:val="009A3C13"/>
    <w:rsid w:val="009A66A2"/>
    <w:rsid w:val="009A7377"/>
    <w:rsid w:val="009B3AFA"/>
    <w:rsid w:val="009B6C9F"/>
    <w:rsid w:val="009B71F2"/>
    <w:rsid w:val="009B7234"/>
    <w:rsid w:val="009C171A"/>
    <w:rsid w:val="009C1AF5"/>
    <w:rsid w:val="009C40F6"/>
    <w:rsid w:val="009C61B0"/>
    <w:rsid w:val="009C78AE"/>
    <w:rsid w:val="009D0ED8"/>
    <w:rsid w:val="009D240A"/>
    <w:rsid w:val="009D2826"/>
    <w:rsid w:val="009D2D8F"/>
    <w:rsid w:val="009D31E7"/>
    <w:rsid w:val="009D4618"/>
    <w:rsid w:val="009D6F53"/>
    <w:rsid w:val="009E105C"/>
    <w:rsid w:val="009E1414"/>
    <w:rsid w:val="009E1B3D"/>
    <w:rsid w:val="009E334A"/>
    <w:rsid w:val="009E44C8"/>
    <w:rsid w:val="009E59B1"/>
    <w:rsid w:val="009E5AEC"/>
    <w:rsid w:val="009E5C53"/>
    <w:rsid w:val="009E5FA1"/>
    <w:rsid w:val="009E62DC"/>
    <w:rsid w:val="009E67F4"/>
    <w:rsid w:val="009E7158"/>
    <w:rsid w:val="009E7C6F"/>
    <w:rsid w:val="009E7C85"/>
    <w:rsid w:val="009F016D"/>
    <w:rsid w:val="009F0DE1"/>
    <w:rsid w:val="009F29FE"/>
    <w:rsid w:val="009F36A2"/>
    <w:rsid w:val="009F3DE1"/>
    <w:rsid w:val="009F6E81"/>
    <w:rsid w:val="009F6E88"/>
    <w:rsid w:val="009F7C83"/>
    <w:rsid w:val="00A00612"/>
    <w:rsid w:val="00A026B7"/>
    <w:rsid w:val="00A030D0"/>
    <w:rsid w:val="00A03266"/>
    <w:rsid w:val="00A04BED"/>
    <w:rsid w:val="00A061BF"/>
    <w:rsid w:val="00A07953"/>
    <w:rsid w:val="00A113F9"/>
    <w:rsid w:val="00A11C0D"/>
    <w:rsid w:val="00A12203"/>
    <w:rsid w:val="00A149BA"/>
    <w:rsid w:val="00A1647F"/>
    <w:rsid w:val="00A16917"/>
    <w:rsid w:val="00A16D27"/>
    <w:rsid w:val="00A16E82"/>
    <w:rsid w:val="00A170B4"/>
    <w:rsid w:val="00A237D6"/>
    <w:rsid w:val="00A244A5"/>
    <w:rsid w:val="00A24A1B"/>
    <w:rsid w:val="00A26A3C"/>
    <w:rsid w:val="00A2750B"/>
    <w:rsid w:val="00A32154"/>
    <w:rsid w:val="00A339D0"/>
    <w:rsid w:val="00A356E8"/>
    <w:rsid w:val="00A36319"/>
    <w:rsid w:val="00A36944"/>
    <w:rsid w:val="00A3786D"/>
    <w:rsid w:val="00A4199E"/>
    <w:rsid w:val="00A455FE"/>
    <w:rsid w:val="00A458D8"/>
    <w:rsid w:val="00A45FD2"/>
    <w:rsid w:val="00A46105"/>
    <w:rsid w:val="00A4692F"/>
    <w:rsid w:val="00A52DC2"/>
    <w:rsid w:val="00A535A6"/>
    <w:rsid w:val="00A53714"/>
    <w:rsid w:val="00A5627A"/>
    <w:rsid w:val="00A61244"/>
    <w:rsid w:val="00A624C5"/>
    <w:rsid w:val="00A64AD8"/>
    <w:rsid w:val="00A64EC0"/>
    <w:rsid w:val="00A653C6"/>
    <w:rsid w:val="00A65EBA"/>
    <w:rsid w:val="00A66916"/>
    <w:rsid w:val="00A7013E"/>
    <w:rsid w:val="00A7069A"/>
    <w:rsid w:val="00A70DA6"/>
    <w:rsid w:val="00A71305"/>
    <w:rsid w:val="00A740D4"/>
    <w:rsid w:val="00A74753"/>
    <w:rsid w:val="00A75AD5"/>
    <w:rsid w:val="00A75F1F"/>
    <w:rsid w:val="00A76219"/>
    <w:rsid w:val="00A811C6"/>
    <w:rsid w:val="00A831E2"/>
    <w:rsid w:val="00A84C94"/>
    <w:rsid w:val="00A86359"/>
    <w:rsid w:val="00A912AF"/>
    <w:rsid w:val="00A9198E"/>
    <w:rsid w:val="00A92462"/>
    <w:rsid w:val="00A92950"/>
    <w:rsid w:val="00A93FE9"/>
    <w:rsid w:val="00A9522A"/>
    <w:rsid w:val="00A96088"/>
    <w:rsid w:val="00A9705B"/>
    <w:rsid w:val="00A9747A"/>
    <w:rsid w:val="00AA0051"/>
    <w:rsid w:val="00AA0AAD"/>
    <w:rsid w:val="00AA1537"/>
    <w:rsid w:val="00AA4039"/>
    <w:rsid w:val="00AA529F"/>
    <w:rsid w:val="00AA6BF0"/>
    <w:rsid w:val="00AA773A"/>
    <w:rsid w:val="00AB1D1E"/>
    <w:rsid w:val="00AB1FDB"/>
    <w:rsid w:val="00AB47E6"/>
    <w:rsid w:val="00AB587E"/>
    <w:rsid w:val="00AB7D22"/>
    <w:rsid w:val="00AC0879"/>
    <w:rsid w:val="00AC16D4"/>
    <w:rsid w:val="00AC2595"/>
    <w:rsid w:val="00AC3C4D"/>
    <w:rsid w:val="00AC5C2E"/>
    <w:rsid w:val="00AC704E"/>
    <w:rsid w:val="00AD0147"/>
    <w:rsid w:val="00AD0503"/>
    <w:rsid w:val="00AD1142"/>
    <w:rsid w:val="00AD1270"/>
    <w:rsid w:val="00AD3F47"/>
    <w:rsid w:val="00AD4E63"/>
    <w:rsid w:val="00AD62A7"/>
    <w:rsid w:val="00AD7263"/>
    <w:rsid w:val="00AE035A"/>
    <w:rsid w:val="00AE05D1"/>
    <w:rsid w:val="00AE0864"/>
    <w:rsid w:val="00AE23AA"/>
    <w:rsid w:val="00AE274C"/>
    <w:rsid w:val="00AE551C"/>
    <w:rsid w:val="00AE594D"/>
    <w:rsid w:val="00AE67CF"/>
    <w:rsid w:val="00AE6AE4"/>
    <w:rsid w:val="00AE7439"/>
    <w:rsid w:val="00AE7D8C"/>
    <w:rsid w:val="00AE7EED"/>
    <w:rsid w:val="00AF05B5"/>
    <w:rsid w:val="00AF0677"/>
    <w:rsid w:val="00AF0782"/>
    <w:rsid w:val="00AF08F8"/>
    <w:rsid w:val="00AF0B32"/>
    <w:rsid w:val="00AF1865"/>
    <w:rsid w:val="00AF2084"/>
    <w:rsid w:val="00AF2B55"/>
    <w:rsid w:val="00AF31CA"/>
    <w:rsid w:val="00AF5394"/>
    <w:rsid w:val="00AF56F6"/>
    <w:rsid w:val="00AF5729"/>
    <w:rsid w:val="00AF5AAD"/>
    <w:rsid w:val="00AF72E9"/>
    <w:rsid w:val="00AF791F"/>
    <w:rsid w:val="00B00BAD"/>
    <w:rsid w:val="00B012B1"/>
    <w:rsid w:val="00B01AEE"/>
    <w:rsid w:val="00B02AE2"/>
    <w:rsid w:val="00B044C0"/>
    <w:rsid w:val="00B057A9"/>
    <w:rsid w:val="00B06071"/>
    <w:rsid w:val="00B0681D"/>
    <w:rsid w:val="00B06CEC"/>
    <w:rsid w:val="00B070CA"/>
    <w:rsid w:val="00B10A87"/>
    <w:rsid w:val="00B10C5E"/>
    <w:rsid w:val="00B12BC0"/>
    <w:rsid w:val="00B133AD"/>
    <w:rsid w:val="00B13D30"/>
    <w:rsid w:val="00B143F4"/>
    <w:rsid w:val="00B167A2"/>
    <w:rsid w:val="00B1786B"/>
    <w:rsid w:val="00B17F07"/>
    <w:rsid w:val="00B21B7E"/>
    <w:rsid w:val="00B220B3"/>
    <w:rsid w:val="00B22242"/>
    <w:rsid w:val="00B2304B"/>
    <w:rsid w:val="00B23476"/>
    <w:rsid w:val="00B243C5"/>
    <w:rsid w:val="00B24DA3"/>
    <w:rsid w:val="00B251D6"/>
    <w:rsid w:val="00B270F0"/>
    <w:rsid w:val="00B2711F"/>
    <w:rsid w:val="00B306D5"/>
    <w:rsid w:val="00B30D60"/>
    <w:rsid w:val="00B31BFA"/>
    <w:rsid w:val="00B32A2E"/>
    <w:rsid w:val="00B34879"/>
    <w:rsid w:val="00B348F8"/>
    <w:rsid w:val="00B368E9"/>
    <w:rsid w:val="00B36CC4"/>
    <w:rsid w:val="00B37EE0"/>
    <w:rsid w:val="00B40A18"/>
    <w:rsid w:val="00B40EC9"/>
    <w:rsid w:val="00B4187C"/>
    <w:rsid w:val="00B42DF0"/>
    <w:rsid w:val="00B43022"/>
    <w:rsid w:val="00B44D8D"/>
    <w:rsid w:val="00B45163"/>
    <w:rsid w:val="00B45D39"/>
    <w:rsid w:val="00B45DD1"/>
    <w:rsid w:val="00B52671"/>
    <w:rsid w:val="00B52905"/>
    <w:rsid w:val="00B5397A"/>
    <w:rsid w:val="00B53B68"/>
    <w:rsid w:val="00B54D0C"/>
    <w:rsid w:val="00B57F26"/>
    <w:rsid w:val="00B60812"/>
    <w:rsid w:val="00B611D4"/>
    <w:rsid w:val="00B61207"/>
    <w:rsid w:val="00B615E6"/>
    <w:rsid w:val="00B62556"/>
    <w:rsid w:val="00B63826"/>
    <w:rsid w:val="00B65006"/>
    <w:rsid w:val="00B733A3"/>
    <w:rsid w:val="00B73F15"/>
    <w:rsid w:val="00B749DF"/>
    <w:rsid w:val="00B74C4C"/>
    <w:rsid w:val="00B755CA"/>
    <w:rsid w:val="00B75DF5"/>
    <w:rsid w:val="00B76A7D"/>
    <w:rsid w:val="00B813CB"/>
    <w:rsid w:val="00B828F7"/>
    <w:rsid w:val="00B82E44"/>
    <w:rsid w:val="00B832EB"/>
    <w:rsid w:val="00B833DB"/>
    <w:rsid w:val="00B84C6E"/>
    <w:rsid w:val="00B8601D"/>
    <w:rsid w:val="00B871FE"/>
    <w:rsid w:val="00B924D8"/>
    <w:rsid w:val="00B925D5"/>
    <w:rsid w:val="00B93DB8"/>
    <w:rsid w:val="00B95558"/>
    <w:rsid w:val="00B96F12"/>
    <w:rsid w:val="00BA09A0"/>
    <w:rsid w:val="00BA1113"/>
    <w:rsid w:val="00BA2533"/>
    <w:rsid w:val="00BA2F0A"/>
    <w:rsid w:val="00BA5DA7"/>
    <w:rsid w:val="00BA5FBF"/>
    <w:rsid w:val="00BA7376"/>
    <w:rsid w:val="00BA79CC"/>
    <w:rsid w:val="00BB06B3"/>
    <w:rsid w:val="00BB14B5"/>
    <w:rsid w:val="00BB6164"/>
    <w:rsid w:val="00BB6212"/>
    <w:rsid w:val="00BB74FB"/>
    <w:rsid w:val="00BC0332"/>
    <w:rsid w:val="00BC245E"/>
    <w:rsid w:val="00BC2542"/>
    <w:rsid w:val="00BC25EF"/>
    <w:rsid w:val="00BC31A6"/>
    <w:rsid w:val="00BC421B"/>
    <w:rsid w:val="00BC6420"/>
    <w:rsid w:val="00BC732B"/>
    <w:rsid w:val="00BC7FF4"/>
    <w:rsid w:val="00BD000B"/>
    <w:rsid w:val="00BD051A"/>
    <w:rsid w:val="00BD0967"/>
    <w:rsid w:val="00BD190A"/>
    <w:rsid w:val="00BD3D4B"/>
    <w:rsid w:val="00BD4FB8"/>
    <w:rsid w:val="00BD63F6"/>
    <w:rsid w:val="00BD77E3"/>
    <w:rsid w:val="00BD7877"/>
    <w:rsid w:val="00BE01C6"/>
    <w:rsid w:val="00BE0E78"/>
    <w:rsid w:val="00BE1DD6"/>
    <w:rsid w:val="00BE209D"/>
    <w:rsid w:val="00BE2CDF"/>
    <w:rsid w:val="00BE562D"/>
    <w:rsid w:val="00BE60F8"/>
    <w:rsid w:val="00BF0A97"/>
    <w:rsid w:val="00BF1002"/>
    <w:rsid w:val="00BF1803"/>
    <w:rsid w:val="00BF1AA8"/>
    <w:rsid w:val="00BF31F8"/>
    <w:rsid w:val="00BF3A56"/>
    <w:rsid w:val="00BF3AAF"/>
    <w:rsid w:val="00BF408E"/>
    <w:rsid w:val="00BF5011"/>
    <w:rsid w:val="00BF5356"/>
    <w:rsid w:val="00BF63E7"/>
    <w:rsid w:val="00BF64A1"/>
    <w:rsid w:val="00C006E0"/>
    <w:rsid w:val="00C02F3F"/>
    <w:rsid w:val="00C0474D"/>
    <w:rsid w:val="00C05262"/>
    <w:rsid w:val="00C06643"/>
    <w:rsid w:val="00C06827"/>
    <w:rsid w:val="00C06C45"/>
    <w:rsid w:val="00C11D20"/>
    <w:rsid w:val="00C12123"/>
    <w:rsid w:val="00C12162"/>
    <w:rsid w:val="00C12C3D"/>
    <w:rsid w:val="00C14F28"/>
    <w:rsid w:val="00C160FB"/>
    <w:rsid w:val="00C1662E"/>
    <w:rsid w:val="00C16E3A"/>
    <w:rsid w:val="00C17BCD"/>
    <w:rsid w:val="00C2000C"/>
    <w:rsid w:val="00C2009E"/>
    <w:rsid w:val="00C202C0"/>
    <w:rsid w:val="00C20F2C"/>
    <w:rsid w:val="00C22D0E"/>
    <w:rsid w:val="00C24FA9"/>
    <w:rsid w:val="00C25B74"/>
    <w:rsid w:val="00C25C12"/>
    <w:rsid w:val="00C310AA"/>
    <w:rsid w:val="00C3206F"/>
    <w:rsid w:val="00C358B3"/>
    <w:rsid w:val="00C35D12"/>
    <w:rsid w:val="00C36B25"/>
    <w:rsid w:val="00C37179"/>
    <w:rsid w:val="00C37AD8"/>
    <w:rsid w:val="00C419E2"/>
    <w:rsid w:val="00C41BAD"/>
    <w:rsid w:val="00C42049"/>
    <w:rsid w:val="00C42640"/>
    <w:rsid w:val="00C428AB"/>
    <w:rsid w:val="00C42DCB"/>
    <w:rsid w:val="00C434FB"/>
    <w:rsid w:val="00C44A16"/>
    <w:rsid w:val="00C455EA"/>
    <w:rsid w:val="00C4601D"/>
    <w:rsid w:val="00C4638A"/>
    <w:rsid w:val="00C46602"/>
    <w:rsid w:val="00C50B10"/>
    <w:rsid w:val="00C51E78"/>
    <w:rsid w:val="00C53A74"/>
    <w:rsid w:val="00C54819"/>
    <w:rsid w:val="00C548A8"/>
    <w:rsid w:val="00C549A6"/>
    <w:rsid w:val="00C54F07"/>
    <w:rsid w:val="00C55189"/>
    <w:rsid w:val="00C55A4F"/>
    <w:rsid w:val="00C57506"/>
    <w:rsid w:val="00C57E85"/>
    <w:rsid w:val="00C57E98"/>
    <w:rsid w:val="00C615C7"/>
    <w:rsid w:val="00C61855"/>
    <w:rsid w:val="00C621DD"/>
    <w:rsid w:val="00C63CD8"/>
    <w:rsid w:val="00C6448D"/>
    <w:rsid w:val="00C66356"/>
    <w:rsid w:val="00C6726C"/>
    <w:rsid w:val="00C67760"/>
    <w:rsid w:val="00C713DC"/>
    <w:rsid w:val="00C73489"/>
    <w:rsid w:val="00C738BF"/>
    <w:rsid w:val="00C73906"/>
    <w:rsid w:val="00C73FDA"/>
    <w:rsid w:val="00C74DE8"/>
    <w:rsid w:val="00C75276"/>
    <w:rsid w:val="00C756F0"/>
    <w:rsid w:val="00C76AEB"/>
    <w:rsid w:val="00C776D3"/>
    <w:rsid w:val="00C808E2"/>
    <w:rsid w:val="00C80D0C"/>
    <w:rsid w:val="00C81104"/>
    <w:rsid w:val="00C811D0"/>
    <w:rsid w:val="00C817CA"/>
    <w:rsid w:val="00C8211B"/>
    <w:rsid w:val="00C83361"/>
    <w:rsid w:val="00C841F1"/>
    <w:rsid w:val="00C8490F"/>
    <w:rsid w:val="00C856A4"/>
    <w:rsid w:val="00C85A73"/>
    <w:rsid w:val="00C86412"/>
    <w:rsid w:val="00C87559"/>
    <w:rsid w:val="00C9023C"/>
    <w:rsid w:val="00C91249"/>
    <w:rsid w:val="00C91993"/>
    <w:rsid w:val="00C9360E"/>
    <w:rsid w:val="00C940B0"/>
    <w:rsid w:val="00C95CDB"/>
    <w:rsid w:val="00C97134"/>
    <w:rsid w:val="00C97162"/>
    <w:rsid w:val="00C97BEB"/>
    <w:rsid w:val="00CA2EE5"/>
    <w:rsid w:val="00CA4DEB"/>
    <w:rsid w:val="00CA644E"/>
    <w:rsid w:val="00CA73CB"/>
    <w:rsid w:val="00CB0740"/>
    <w:rsid w:val="00CB1742"/>
    <w:rsid w:val="00CB26D9"/>
    <w:rsid w:val="00CB28B6"/>
    <w:rsid w:val="00CB3D35"/>
    <w:rsid w:val="00CB443C"/>
    <w:rsid w:val="00CB7304"/>
    <w:rsid w:val="00CB75A1"/>
    <w:rsid w:val="00CC05D1"/>
    <w:rsid w:val="00CC1B25"/>
    <w:rsid w:val="00CC1E8B"/>
    <w:rsid w:val="00CC2268"/>
    <w:rsid w:val="00CC2C19"/>
    <w:rsid w:val="00CC3493"/>
    <w:rsid w:val="00CC4DD3"/>
    <w:rsid w:val="00CC7601"/>
    <w:rsid w:val="00CD4B05"/>
    <w:rsid w:val="00CD5993"/>
    <w:rsid w:val="00CD7DC4"/>
    <w:rsid w:val="00CE0F6A"/>
    <w:rsid w:val="00CE34DE"/>
    <w:rsid w:val="00CE3882"/>
    <w:rsid w:val="00CE3A99"/>
    <w:rsid w:val="00CE4FB1"/>
    <w:rsid w:val="00CE5793"/>
    <w:rsid w:val="00CE699B"/>
    <w:rsid w:val="00CF3C36"/>
    <w:rsid w:val="00CF409D"/>
    <w:rsid w:val="00CF70C4"/>
    <w:rsid w:val="00D00180"/>
    <w:rsid w:val="00D00C7B"/>
    <w:rsid w:val="00D01D3A"/>
    <w:rsid w:val="00D02671"/>
    <w:rsid w:val="00D038C8"/>
    <w:rsid w:val="00D0595A"/>
    <w:rsid w:val="00D05AA7"/>
    <w:rsid w:val="00D05AC1"/>
    <w:rsid w:val="00D06215"/>
    <w:rsid w:val="00D0771C"/>
    <w:rsid w:val="00D10A49"/>
    <w:rsid w:val="00D129D0"/>
    <w:rsid w:val="00D1383F"/>
    <w:rsid w:val="00D16E29"/>
    <w:rsid w:val="00D20EFC"/>
    <w:rsid w:val="00D2110E"/>
    <w:rsid w:val="00D217A4"/>
    <w:rsid w:val="00D21C1A"/>
    <w:rsid w:val="00D2251E"/>
    <w:rsid w:val="00D228B6"/>
    <w:rsid w:val="00D24304"/>
    <w:rsid w:val="00D256A2"/>
    <w:rsid w:val="00D2791B"/>
    <w:rsid w:val="00D305B5"/>
    <w:rsid w:val="00D3084F"/>
    <w:rsid w:val="00D3463A"/>
    <w:rsid w:val="00D36234"/>
    <w:rsid w:val="00D379A7"/>
    <w:rsid w:val="00D37FF8"/>
    <w:rsid w:val="00D41B3D"/>
    <w:rsid w:val="00D42EE1"/>
    <w:rsid w:val="00D44550"/>
    <w:rsid w:val="00D44A36"/>
    <w:rsid w:val="00D45C06"/>
    <w:rsid w:val="00D4755D"/>
    <w:rsid w:val="00D4769B"/>
    <w:rsid w:val="00D533D6"/>
    <w:rsid w:val="00D5362D"/>
    <w:rsid w:val="00D53797"/>
    <w:rsid w:val="00D5407D"/>
    <w:rsid w:val="00D5586C"/>
    <w:rsid w:val="00D55C7F"/>
    <w:rsid w:val="00D55F61"/>
    <w:rsid w:val="00D56618"/>
    <w:rsid w:val="00D567A3"/>
    <w:rsid w:val="00D568C2"/>
    <w:rsid w:val="00D56E67"/>
    <w:rsid w:val="00D57CD9"/>
    <w:rsid w:val="00D60338"/>
    <w:rsid w:val="00D610A0"/>
    <w:rsid w:val="00D62F08"/>
    <w:rsid w:val="00D62FA6"/>
    <w:rsid w:val="00D639E2"/>
    <w:rsid w:val="00D6448D"/>
    <w:rsid w:val="00D65162"/>
    <w:rsid w:val="00D67DB3"/>
    <w:rsid w:val="00D703D3"/>
    <w:rsid w:val="00D70FAD"/>
    <w:rsid w:val="00D72A2E"/>
    <w:rsid w:val="00D73B2F"/>
    <w:rsid w:val="00D73CB0"/>
    <w:rsid w:val="00D745AB"/>
    <w:rsid w:val="00D778BC"/>
    <w:rsid w:val="00D802CA"/>
    <w:rsid w:val="00D813E4"/>
    <w:rsid w:val="00D815B4"/>
    <w:rsid w:val="00D81CE9"/>
    <w:rsid w:val="00D85E8E"/>
    <w:rsid w:val="00D87A4F"/>
    <w:rsid w:val="00D909E4"/>
    <w:rsid w:val="00D90DE0"/>
    <w:rsid w:val="00D916FB"/>
    <w:rsid w:val="00D91BE1"/>
    <w:rsid w:val="00D923D8"/>
    <w:rsid w:val="00D92ACD"/>
    <w:rsid w:val="00D92C65"/>
    <w:rsid w:val="00D94064"/>
    <w:rsid w:val="00D95CA7"/>
    <w:rsid w:val="00D95D59"/>
    <w:rsid w:val="00D9636E"/>
    <w:rsid w:val="00D96CF3"/>
    <w:rsid w:val="00DA0A84"/>
    <w:rsid w:val="00DA47C7"/>
    <w:rsid w:val="00DA49E2"/>
    <w:rsid w:val="00DA4BF8"/>
    <w:rsid w:val="00DA5BEA"/>
    <w:rsid w:val="00DA5C54"/>
    <w:rsid w:val="00DA6734"/>
    <w:rsid w:val="00DB2010"/>
    <w:rsid w:val="00DB206D"/>
    <w:rsid w:val="00DB2516"/>
    <w:rsid w:val="00DB34DD"/>
    <w:rsid w:val="00DB3AAD"/>
    <w:rsid w:val="00DB4030"/>
    <w:rsid w:val="00DB4499"/>
    <w:rsid w:val="00DB5363"/>
    <w:rsid w:val="00DC16F6"/>
    <w:rsid w:val="00DC1BE6"/>
    <w:rsid w:val="00DC294B"/>
    <w:rsid w:val="00DC2A33"/>
    <w:rsid w:val="00DC34BD"/>
    <w:rsid w:val="00DC40F5"/>
    <w:rsid w:val="00DC78C7"/>
    <w:rsid w:val="00DC7EBF"/>
    <w:rsid w:val="00DD2EB5"/>
    <w:rsid w:val="00DD789C"/>
    <w:rsid w:val="00DE064A"/>
    <w:rsid w:val="00DE0FC4"/>
    <w:rsid w:val="00DE17B2"/>
    <w:rsid w:val="00DE21CB"/>
    <w:rsid w:val="00DE4519"/>
    <w:rsid w:val="00DE54D3"/>
    <w:rsid w:val="00DE6BE5"/>
    <w:rsid w:val="00DE7B56"/>
    <w:rsid w:val="00DF1062"/>
    <w:rsid w:val="00DF392B"/>
    <w:rsid w:val="00DF6077"/>
    <w:rsid w:val="00DF6C81"/>
    <w:rsid w:val="00DF6FDA"/>
    <w:rsid w:val="00DF7354"/>
    <w:rsid w:val="00DF7B9A"/>
    <w:rsid w:val="00E001A6"/>
    <w:rsid w:val="00E018E1"/>
    <w:rsid w:val="00E03C18"/>
    <w:rsid w:val="00E05062"/>
    <w:rsid w:val="00E07672"/>
    <w:rsid w:val="00E076E7"/>
    <w:rsid w:val="00E10066"/>
    <w:rsid w:val="00E1153D"/>
    <w:rsid w:val="00E11E98"/>
    <w:rsid w:val="00E15D01"/>
    <w:rsid w:val="00E17F5C"/>
    <w:rsid w:val="00E20440"/>
    <w:rsid w:val="00E20687"/>
    <w:rsid w:val="00E21187"/>
    <w:rsid w:val="00E21B5F"/>
    <w:rsid w:val="00E226D2"/>
    <w:rsid w:val="00E25E0B"/>
    <w:rsid w:val="00E2701F"/>
    <w:rsid w:val="00E2733F"/>
    <w:rsid w:val="00E30CC9"/>
    <w:rsid w:val="00E31B94"/>
    <w:rsid w:val="00E3227B"/>
    <w:rsid w:val="00E3237E"/>
    <w:rsid w:val="00E33B26"/>
    <w:rsid w:val="00E344C6"/>
    <w:rsid w:val="00E35E01"/>
    <w:rsid w:val="00E3687F"/>
    <w:rsid w:val="00E369B6"/>
    <w:rsid w:val="00E36DDE"/>
    <w:rsid w:val="00E40084"/>
    <w:rsid w:val="00E40AF3"/>
    <w:rsid w:val="00E40BAC"/>
    <w:rsid w:val="00E4149D"/>
    <w:rsid w:val="00E441FF"/>
    <w:rsid w:val="00E44877"/>
    <w:rsid w:val="00E475FA"/>
    <w:rsid w:val="00E47BC4"/>
    <w:rsid w:val="00E510EE"/>
    <w:rsid w:val="00E53A78"/>
    <w:rsid w:val="00E55C18"/>
    <w:rsid w:val="00E568E3"/>
    <w:rsid w:val="00E613B5"/>
    <w:rsid w:val="00E62AF6"/>
    <w:rsid w:val="00E65186"/>
    <w:rsid w:val="00E65728"/>
    <w:rsid w:val="00E65CED"/>
    <w:rsid w:val="00E65D1F"/>
    <w:rsid w:val="00E71B5D"/>
    <w:rsid w:val="00E72F44"/>
    <w:rsid w:val="00E733FD"/>
    <w:rsid w:val="00E749BF"/>
    <w:rsid w:val="00E74A53"/>
    <w:rsid w:val="00E75268"/>
    <w:rsid w:val="00E765E0"/>
    <w:rsid w:val="00E76D7D"/>
    <w:rsid w:val="00E76EFC"/>
    <w:rsid w:val="00E8018C"/>
    <w:rsid w:val="00E80613"/>
    <w:rsid w:val="00E80794"/>
    <w:rsid w:val="00E825E1"/>
    <w:rsid w:val="00E828E0"/>
    <w:rsid w:val="00E83B10"/>
    <w:rsid w:val="00E853A7"/>
    <w:rsid w:val="00E860EB"/>
    <w:rsid w:val="00E90567"/>
    <w:rsid w:val="00E91832"/>
    <w:rsid w:val="00E92212"/>
    <w:rsid w:val="00E9426E"/>
    <w:rsid w:val="00E9466F"/>
    <w:rsid w:val="00E94958"/>
    <w:rsid w:val="00E96AC1"/>
    <w:rsid w:val="00E97908"/>
    <w:rsid w:val="00E97994"/>
    <w:rsid w:val="00E97D24"/>
    <w:rsid w:val="00EA127E"/>
    <w:rsid w:val="00EA2212"/>
    <w:rsid w:val="00EA222B"/>
    <w:rsid w:val="00EA3AA8"/>
    <w:rsid w:val="00EA410D"/>
    <w:rsid w:val="00EA56F7"/>
    <w:rsid w:val="00EA6420"/>
    <w:rsid w:val="00EA7056"/>
    <w:rsid w:val="00EB3116"/>
    <w:rsid w:val="00EB3832"/>
    <w:rsid w:val="00EB5799"/>
    <w:rsid w:val="00EB629E"/>
    <w:rsid w:val="00EB6AEB"/>
    <w:rsid w:val="00EB74BF"/>
    <w:rsid w:val="00EB7B7F"/>
    <w:rsid w:val="00EB7BFC"/>
    <w:rsid w:val="00EC1948"/>
    <w:rsid w:val="00EC2291"/>
    <w:rsid w:val="00EC24CD"/>
    <w:rsid w:val="00EC4BA5"/>
    <w:rsid w:val="00EC4D7B"/>
    <w:rsid w:val="00EC5148"/>
    <w:rsid w:val="00EC5509"/>
    <w:rsid w:val="00EC5F30"/>
    <w:rsid w:val="00EC6B5C"/>
    <w:rsid w:val="00EC732D"/>
    <w:rsid w:val="00ED0703"/>
    <w:rsid w:val="00ED380D"/>
    <w:rsid w:val="00ED3CC4"/>
    <w:rsid w:val="00ED3ED8"/>
    <w:rsid w:val="00ED666C"/>
    <w:rsid w:val="00EE0420"/>
    <w:rsid w:val="00EE0750"/>
    <w:rsid w:val="00EE16CF"/>
    <w:rsid w:val="00EE19E0"/>
    <w:rsid w:val="00EE2EF5"/>
    <w:rsid w:val="00EE37C0"/>
    <w:rsid w:val="00EE3C56"/>
    <w:rsid w:val="00EE487A"/>
    <w:rsid w:val="00EE49BE"/>
    <w:rsid w:val="00EE5DD1"/>
    <w:rsid w:val="00EE78F7"/>
    <w:rsid w:val="00EF054E"/>
    <w:rsid w:val="00EF05BD"/>
    <w:rsid w:val="00EF0B18"/>
    <w:rsid w:val="00EF120E"/>
    <w:rsid w:val="00EF3ACB"/>
    <w:rsid w:val="00EF668D"/>
    <w:rsid w:val="00F01736"/>
    <w:rsid w:val="00F01862"/>
    <w:rsid w:val="00F01ACC"/>
    <w:rsid w:val="00F02F64"/>
    <w:rsid w:val="00F0359D"/>
    <w:rsid w:val="00F05B0D"/>
    <w:rsid w:val="00F07250"/>
    <w:rsid w:val="00F12054"/>
    <w:rsid w:val="00F1234E"/>
    <w:rsid w:val="00F127B6"/>
    <w:rsid w:val="00F13473"/>
    <w:rsid w:val="00F1446C"/>
    <w:rsid w:val="00F1563D"/>
    <w:rsid w:val="00F166A0"/>
    <w:rsid w:val="00F1686B"/>
    <w:rsid w:val="00F20324"/>
    <w:rsid w:val="00F2121E"/>
    <w:rsid w:val="00F213A0"/>
    <w:rsid w:val="00F21DC1"/>
    <w:rsid w:val="00F22F6C"/>
    <w:rsid w:val="00F23547"/>
    <w:rsid w:val="00F242D1"/>
    <w:rsid w:val="00F2603D"/>
    <w:rsid w:val="00F260AC"/>
    <w:rsid w:val="00F26A16"/>
    <w:rsid w:val="00F276C1"/>
    <w:rsid w:val="00F27FE3"/>
    <w:rsid w:val="00F305B7"/>
    <w:rsid w:val="00F31BFA"/>
    <w:rsid w:val="00F31CA0"/>
    <w:rsid w:val="00F34F33"/>
    <w:rsid w:val="00F3582F"/>
    <w:rsid w:val="00F35C16"/>
    <w:rsid w:val="00F36243"/>
    <w:rsid w:val="00F37AC2"/>
    <w:rsid w:val="00F40F26"/>
    <w:rsid w:val="00F43395"/>
    <w:rsid w:val="00F43CDA"/>
    <w:rsid w:val="00F46EBD"/>
    <w:rsid w:val="00F50352"/>
    <w:rsid w:val="00F50922"/>
    <w:rsid w:val="00F53485"/>
    <w:rsid w:val="00F54680"/>
    <w:rsid w:val="00F54735"/>
    <w:rsid w:val="00F5486C"/>
    <w:rsid w:val="00F55ECC"/>
    <w:rsid w:val="00F56951"/>
    <w:rsid w:val="00F621B9"/>
    <w:rsid w:val="00F653F8"/>
    <w:rsid w:val="00F667FF"/>
    <w:rsid w:val="00F70D2A"/>
    <w:rsid w:val="00F71016"/>
    <w:rsid w:val="00F721D7"/>
    <w:rsid w:val="00F72A59"/>
    <w:rsid w:val="00F74006"/>
    <w:rsid w:val="00F743B1"/>
    <w:rsid w:val="00F77280"/>
    <w:rsid w:val="00F77FA1"/>
    <w:rsid w:val="00F8183F"/>
    <w:rsid w:val="00F82AC0"/>
    <w:rsid w:val="00F82E18"/>
    <w:rsid w:val="00F83E8B"/>
    <w:rsid w:val="00F8547A"/>
    <w:rsid w:val="00F85A20"/>
    <w:rsid w:val="00F90902"/>
    <w:rsid w:val="00F91757"/>
    <w:rsid w:val="00F92C3E"/>
    <w:rsid w:val="00F934CF"/>
    <w:rsid w:val="00F935B1"/>
    <w:rsid w:val="00F951AC"/>
    <w:rsid w:val="00F9550B"/>
    <w:rsid w:val="00F9553F"/>
    <w:rsid w:val="00F95963"/>
    <w:rsid w:val="00F95FB0"/>
    <w:rsid w:val="00F975E9"/>
    <w:rsid w:val="00FA0A5B"/>
    <w:rsid w:val="00FA1CCB"/>
    <w:rsid w:val="00FA361E"/>
    <w:rsid w:val="00FA5C54"/>
    <w:rsid w:val="00FA6083"/>
    <w:rsid w:val="00FA6B34"/>
    <w:rsid w:val="00FB0420"/>
    <w:rsid w:val="00FB132E"/>
    <w:rsid w:val="00FB23E9"/>
    <w:rsid w:val="00FC0F21"/>
    <w:rsid w:val="00FC0F73"/>
    <w:rsid w:val="00FC4218"/>
    <w:rsid w:val="00FC5B75"/>
    <w:rsid w:val="00FD27BB"/>
    <w:rsid w:val="00FD3FB4"/>
    <w:rsid w:val="00FD48E9"/>
    <w:rsid w:val="00FD5F7B"/>
    <w:rsid w:val="00FE0B4B"/>
    <w:rsid w:val="00FE1907"/>
    <w:rsid w:val="00FE4211"/>
    <w:rsid w:val="00FE744D"/>
    <w:rsid w:val="00FF046C"/>
    <w:rsid w:val="00FF0F7F"/>
    <w:rsid w:val="00FF2111"/>
    <w:rsid w:val="00FF3446"/>
    <w:rsid w:val="00FF3DD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193203B-B828-4A6F-B34D-E8A7AD35A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d">
    <w:name w:val="Normal"/>
    <w:qFormat/>
    <w:rsid w:val="000551C6"/>
    <w:pPr>
      <w:ind w:firstLine="567"/>
      <w:jc w:val="both"/>
    </w:pPr>
    <w:rPr>
      <w:sz w:val="24"/>
    </w:rPr>
  </w:style>
  <w:style w:type="paragraph" w:styleId="10">
    <w:name w:val="heading 1"/>
    <w:aliases w:val="_GOST_1,_EB_1,1,H1,Section,h:1,h:1app,TF-Overskrift 1,H11,R1,Titre 0,.,Название спецификации,Название организации,ASFK_1,Загол 1,Знак,GOST_1"/>
    <w:next w:val="GOSTNormal"/>
    <w:link w:val="11"/>
    <w:qFormat/>
    <w:rsid w:val="000551C6"/>
    <w:pPr>
      <w:keepNext/>
      <w:pageBreakBefore/>
      <w:numPr>
        <w:numId w:val="59"/>
      </w:numPr>
      <w:tabs>
        <w:tab w:val="clear" w:pos="432"/>
        <w:tab w:val="left" w:pos="567"/>
      </w:tabs>
      <w:suppressAutoHyphens/>
      <w:spacing w:before="240" w:after="360"/>
      <w:ind w:left="567" w:hanging="567"/>
      <w:contextualSpacing/>
      <w:jc w:val="center"/>
      <w:outlineLvl w:val="0"/>
    </w:pPr>
    <w:rPr>
      <w:b/>
      <w:caps/>
      <w:sz w:val="32"/>
      <w:szCs w:val="36"/>
    </w:rPr>
  </w:style>
  <w:style w:type="paragraph" w:styleId="24">
    <w:name w:val="heading 2"/>
    <w:aliases w:val="_GOST_2,_EB_2,2,H2,h2,Numbered text 3,Major,Подраздел,21,22,211,h:2,h:2app,T2,TF-Overskrit 2,Title2,ITT t2,PA Major Section,TE Heading 2,Livello 2,R2,H21,heading 2+ Indent: Left 0.25 in,título 2,TITRE 2,1st level heading,l2,level 2 no toc,A"/>
    <w:basedOn w:val="10"/>
    <w:next w:val="GOSTNormal"/>
    <w:link w:val="25"/>
    <w:qFormat/>
    <w:rsid w:val="000551C6"/>
    <w:pPr>
      <w:keepLines/>
      <w:pageBreakBefore w:val="0"/>
      <w:numPr>
        <w:ilvl w:val="1"/>
      </w:numPr>
      <w:tabs>
        <w:tab w:val="clear" w:pos="576"/>
        <w:tab w:val="left" w:pos="851"/>
      </w:tabs>
      <w:spacing w:after="240"/>
      <w:ind w:left="851" w:hanging="851"/>
      <w:jc w:val="left"/>
      <w:outlineLvl w:val="1"/>
    </w:pPr>
    <w:rPr>
      <w:rFonts w:cs="Arial"/>
      <w:bCs/>
      <w:iCs/>
      <w:caps w:val="0"/>
      <w:szCs w:val="32"/>
    </w:rPr>
  </w:style>
  <w:style w:type="paragraph" w:styleId="32">
    <w:name w:val="heading 3"/>
    <w:aliases w:val="_GOST_3,_EB_3,3,H3,Minor,h:3,h,31,ITT t3,PA Minor Section,TE Heading,Title3,list,l3,Level 3 Head,heading 3,h3,H31,H32,H33,H34,H35,título 3,subhead,1.,TF-Overskrift 3,Titre3,alltoc,Table3,3heading,Heading 3 - old,orderpara2,l31,32,l32,33,l33"/>
    <w:basedOn w:val="24"/>
    <w:next w:val="GOSTNormal"/>
    <w:link w:val="34"/>
    <w:qFormat/>
    <w:rsid w:val="000551C6"/>
    <w:pPr>
      <w:numPr>
        <w:ilvl w:val="2"/>
      </w:numPr>
      <w:tabs>
        <w:tab w:val="clear" w:pos="720"/>
        <w:tab w:val="clear" w:pos="851"/>
        <w:tab w:val="left" w:pos="964"/>
      </w:tabs>
      <w:ind w:left="964" w:hanging="964"/>
      <w:outlineLvl w:val="2"/>
    </w:pPr>
    <w:rPr>
      <w:bCs w:val="0"/>
      <w:sz w:val="26"/>
      <w:szCs w:val="26"/>
    </w:rPr>
  </w:style>
  <w:style w:type="paragraph" w:styleId="42">
    <w:name w:val="heading 4"/>
    <w:aliases w:val="_GOST_4,_EB_4,Заголовок3 док,GOST_4,H4,Заголовок 4 (Приложение),h:4,h4,ITT t4,PA Micro Section,TE Heading 4,4,heading 4 + Indent: Left 0.5 in,a.,I4,l4,heading4,Map Title,heading,heading4 Знак,Sub-Minor,Знак19"/>
    <w:basedOn w:val="32"/>
    <w:next w:val="GOSTNormal"/>
    <w:link w:val="43"/>
    <w:qFormat/>
    <w:rsid w:val="000551C6"/>
    <w:pPr>
      <w:numPr>
        <w:ilvl w:val="3"/>
      </w:numPr>
      <w:tabs>
        <w:tab w:val="clear" w:pos="864"/>
        <w:tab w:val="clear" w:pos="964"/>
        <w:tab w:val="left" w:pos="1134"/>
      </w:tabs>
      <w:ind w:left="1134" w:hanging="1134"/>
      <w:outlineLvl w:val="3"/>
    </w:pPr>
    <w:rPr>
      <w:sz w:val="24"/>
    </w:rPr>
  </w:style>
  <w:style w:type="paragraph" w:styleId="51">
    <w:name w:val="heading 5"/>
    <w:aliases w:val="_GOST_5,_EB_5,ITT t5,PA Pico Section,5,Roman list,h5,Roman list1,Roman list2,Roman list11,Roman list3,Roman list12,Roman list21,Roman list111,Roman list111 Знак,ASFK_5,GOST_5"/>
    <w:basedOn w:val="42"/>
    <w:next w:val="GOSTNormal"/>
    <w:link w:val="52"/>
    <w:qFormat/>
    <w:rsid w:val="000551C6"/>
    <w:pPr>
      <w:numPr>
        <w:ilvl w:val="4"/>
      </w:numPr>
      <w:tabs>
        <w:tab w:val="clear" w:pos="1008"/>
        <w:tab w:val="clear" w:pos="1134"/>
        <w:tab w:val="left" w:pos="1276"/>
      </w:tabs>
      <w:spacing w:after="120"/>
      <w:ind w:left="1276" w:hanging="1276"/>
      <w:outlineLvl w:val="4"/>
    </w:pPr>
    <w:rPr>
      <w:rFonts w:cs="Times New Roman"/>
      <w:bCs/>
      <w:iCs w:val="0"/>
      <w:lang w:eastAsia="ko-KR"/>
    </w:rPr>
  </w:style>
  <w:style w:type="paragraph" w:styleId="60">
    <w:name w:val="heading 6"/>
    <w:aliases w:val="ITT t6,PA Appendix,6,heading 6,Bullet list,Bullet list1,Bullet list2,Bullet list11,Bullet list3,Bullet list12,Bullet list21,Bullet list111,Bullet lis,_GOST_6"/>
    <w:basedOn w:val="51"/>
    <w:next w:val="GOSTNormal"/>
    <w:link w:val="61"/>
    <w:autoRedefine/>
    <w:qFormat/>
    <w:rsid w:val="000551C6"/>
    <w:pPr>
      <w:numPr>
        <w:ilvl w:val="5"/>
      </w:numPr>
      <w:tabs>
        <w:tab w:val="clear" w:pos="1152"/>
        <w:tab w:val="clear" w:pos="1276"/>
        <w:tab w:val="left" w:pos="1418"/>
      </w:tabs>
      <w:ind w:left="1418" w:hanging="1418"/>
      <w:outlineLvl w:val="5"/>
    </w:pPr>
    <w:rPr>
      <w:bCs w:val="0"/>
      <w:i/>
      <w:szCs w:val="22"/>
    </w:rPr>
  </w:style>
  <w:style w:type="paragraph" w:styleId="7">
    <w:name w:val="heading 7"/>
    <w:aliases w:val="ITT t7,PA Appendix Major,7,req3,heading 7,letter list,lettered list,letter list1,lettered list1,letter list2,lettered list2,letter list11,lettered list11,letter list3,lettered list3,letter list12,lettered list12,letter list21"/>
    <w:basedOn w:val="ad"/>
    <w:next w:val="ad"/>
    <w:link w:val="70"/>
    <w:qFormat/>
    <w:rsid w:val="000551C6"/>
    <w:pPr>
      <w:numPr>
        <w:ilvl w:val="6"/>
        <w:numId w:val="59"/>
      </w:numPr>
      <w:spacing w:before="240" w:after="60"/>
      <w:outlineLvl w:val="6"/>
    </w:pPr>
  </w:style>
  <w:style w:type="paragraph" w:styleId="8">
    <w:name w:val="heading 8"/>
    <w:aliases w:val="Legal Level 1.1.1."/>
    <w:basedOn w:val="ad"/>
    <w:next w:val="ad"/>
    <w:link w:val="80"/>
    <w:qFormat/>
    <w:rsid w:val="000551C6"/>
    <w:pPr>
      <w:numPr>
        <w:ilvl w:val="7"/>
        <w:numId w:val="59"/>
      </w:numPr>
      <w:spacing w:before="240" w:after="60"/>
      <w:outlineLvl w:val="7"/>
    </w:pPr>
    <w:rPr>
      <w:i/>
      <w:iCs/>
    </w:rPr>
  </w:style>
  <w:style w:type="paragraph" w:styleId="9">
    <w:name w:val="heading 9"/>
    <w:basedOn w:val="ad"/>
    <w:next w:val="ad"/>
    <w:link w:val="90"/>
    <w:qFormat/>
    <w:rsid w:val="000551C6"/>
    <w:pPr>
      <w:numPr>
        <w:ilvl w:val="8"/>
        <w:numId w:val="21"/>
      </w:numPr>
      <w:spacing w:before="240" w:after="60"/>
      <w:outlineLvl w:val="8"/>
    </w:pPr>
    <w:rPr>
      <w:rFonts w:ascii="Arial" w:hAnsi="Arial"/>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GOSTFigure">
    <w:name w:val="_GOST_Figure"/>
    <w:next w:val="GOSTFigName"/>
    <w:rsid w:val="000551C6"/>
    <w:pPr>
      <w:keepNext/>
      <w:spacing w:before="120" w:after="120"/>
      <w:jc w:val="center"/>
    </w:pPr>
    <w:rPr>
      <w:sz w:val="24"/>
    </w:rPr>
  </w:style>
  <w:style w:type="paragraph" w:customStyle="1" w:styleId="GOSTFigName">
    <w:name w:val="_GOST_Fig_Name"/>
    <w:basedOn w:val="GOSTFigure"/>
    <w:next w:val="GOSTNormal"/>
    <w:rsid w:val="000551C6"/>
    <w:pPr>
      <w:keepNext w:val="0"/>
      <w:numPr>
        <w:numId w:val="1"/>
      </w:numPr>
      <w:suppressAutoHyphens/>
      <w:contextualSpacing/>
    </w:pPr>
    <w:rPr>
      <w:b/>
      <w:szCs w:val="24"/>
    </w:rPr>
  </w:style>
  <w:style w:type="paragraph" w:customStyle="1" w:styleId="GOSTheader">
    <w:name w:val="_GOST_header"/>
    <w:rsid w:val="000551C6"/>
    <w:pPr>
      <w:suppressAutoHyphens/>
    </w:pPr>
    <w:rPr>
      <w:color w:val="333333"/>
      <w:sz w:val="22"/>
    </w:rPr>
  </w:style>
  <w:style w:type="paragraph" w:customStyle="1" w:styleId="GOSTListmark1">
    <w:name w:val="_GOST_List_mark1"/>
    <w:rsid w:val="000551C6"/>
    <w:pPr>
      <w:numPr>
        <w:numId w:val="16"/>
      </w:numPr>
      <w:jc w:val="both"/>
    </w:pPr>
    <w:rPr>
      <w:snapToGrid w:val="0"/>
      <w:sz w:val="24"/>
    </w:rPr>
  </w:style>
  <w:style w:type="paragraph" w:customStyle="1" w:styleId="GOSTListmark2">
    <w:name w:val="_GOST_List_mark2"/>
    <w:rsid w:val="000551C6"/>
    <w:pPr>
      <w:numPr>
        <w:numId w:val="17"/>
      </w:numPr>
      <w:jc w:val="both"/>
    </w:pPr>
    <w:rPr>
      <w:snapToGrid w:val="0"/>
      <w:sz w:val="24"/>
    </w:rPr>
  </w:style>
  <w:style w:type="paragraph" w:customStyle="1" w:styleId="GOSTListmark3">
    <w:name w:val="_GOST_List_mark3"/>
    <w:basedOn w:val="ad"/>
    <w:rsid w:val="000551C6"/>
    <w:pPr>
      <w:numPr>
        <w:numId w:val="18"/>
      </w:numPr>
    </w:pPr>
    <w:rPr>
      <w:snapToGrid w:val="0"/>
    </w:rPr>
  </w:style>
  <w:style w:type="paragraph" w:customStyle="1" w:styleId="GOSTListmark4">
    <w:name w:val="_GOST_List_mark4"/>
    <w:basedOn w:val="ad"/>
    <w:rsid w:val="000551C6"/>
    <w:pPr>
      <w:numPr>
        <w:numId w:val="19"/>
      </w:numPr>
    </w:pPr>
  </w:style>
  <w:style w:type="paragraph" w:styleId="af1">
    <w:name w:val="header"/>
    <w:basedOn w:val="ad"/>
    <w:link w:val="af2"/>
    <w:rsid w:val="000551C6"/>
    <w:pPr>
      <w:tabs>
        <w:tab w:val="center" w:pos="4677"/>
        <w:tab w:val="right" w:pos="9355"/>
      </w:tabs>
    </w:pPr>
  </w:style>
  <w:style w:type="paragraph" w:customStyle="1" w:styleId="GOSTListnote">
    <w:name w:val="_GOST_List_note"/>
    <w:basedOn w:val="GOSTListmark3"/>
    <w:rsid w:val="009E7C85"/>
    <w:pPr>
      <w:numPr>
        <w:numId w:val="0"/>
      </w:numPr>
    </w:pPr>
  </w:style>
  <w:style w:type="paragraph" w:customStyle="1" w:styleId="GOSTListnormal18">
    <w:name w:val="_GOST_List_normal_1.8"/>
    <w:rsid w:val="000551C6"/>
    <w:pPr>
      <w:tabs>
        <w:tab w:val="left" w:pos="1021"/>
      </w:tabs>
      <w:ind w:left="1021"/>
      <w:jc w:val="both"/>
    </w:pPr>
    <w:rPr>
      <w:snapToGrid w:val="0"/>
      <w:sz w:val="24"/>
    </w:rPr>
  </w:style>
  <w:style w:type="paragraph" w:customStyle="1" w:styleId="GOSTListnum2">
    <w:name w:val="_GOST_List_num2"/>
    <w:basedOn w:val="GOSTListnum"/>
    <w:rsid w:val="000551C6"/>
    <w:pPr>
      <w:numPr>
        <w:ilvl w:val="1"/>
      </w:numPr>
    </w:pPr>
    <w:rPr>
      <w:szCs w:val="24"/>
    </w:rPr>
  </w:style>
  <w:style w:type="paragraph" w:customStyle="1" w:styleId="GOSTNameTable">
    <w:name w:val="_GOST_Name_Table"/>
    <w:link w:val="GOSTNameTable0"/>
    <w:rsid w:val="000551C6"/>
    <w:pPr>
      <w:keepNext/>
      <w:numPr>
        <w:numId w:val="15"/>
      </w:numPr>
      <w:suppressAutoHyphens/>
      <w:spacing w:before="240" w:after="120"/>
    </w:pPr>
    <w:rPr>
      <w:b/>
      <w:sz w:val="24"/>
    </w:rPr>
  </w:style>
  <w:style w:type="paragraph" w:customStyle="1" w:styleId="GOSTNormal">
    <w:name w:val="_GOST_Normal"/>
    <w:link w:val="GOSTNormal0"/>
    <w:rsid w:val="000551C6"/>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rsid w:val="000551C6"/>
    <w:pPr>
      <w:keepNext/>
    </w:pPr>
  </w:style>
  <w:style w:type="paragraph" w:customStyle="1" w:styleId="GOSTNote">
    <w:name w:val="_GOST_Note"/>
    <w:next w:val="GOSTNormal"/>
    <w:link w:val="GOSTNote0"/>
    <w:rsid w:val="000551C6"/>
    <w:pPr>
      <w:spacing w:before="120" w:after="120"/>
      <w:ind w:left="1701" w:hanging="1701"/>
      <w:jc w:val="both"/>
    </w:pPr>
    <w:rPr>
      <w:sz w:val="24"/>
    </w:rPr>
  </w:style>
  <w:style w:type="paragraph" w:customStyle="1" w:styleId="GOSTNoteContinue">
    <w:name w:val="_GOST_Note_Continue"/>
    <w:basedOn w:val="GOSTNote"/>
    <w:rsid w:val="000551C6"/>
    <w:pPr>
      <w:ind w:firstLine="0"/>
    </w:pPr>
  </w:style>
  <w:style w:type="paragraph" w:customStyle="1" w:styleId="GOSTReg">
    <w:name w:val="_GOST_Reg"/>
    <w:next w:val="GOSTNormal"/>
    <w:rsid w:val="000551C6"/>
    <w:pPr>
      <w:keepNext/>
      <w:pageBreakBefore/>
      <w:spacing w:before="120" w:after="120"/>
      <w:contextualSpacing/>
      <w:jc w:val="center"/>
      <w:outlineLvl w:val="0"/>
    </w:pPr>
    <w:rPr>
      <w:b/>
      <w:caps/>
      <w:sz w:val="28"/>
    </w:rPr>
  </w:style>
  <w:style w:type="paragraph" w:customStyle="1" w:styleId="GOSTScript">
    <w:name w:val="_GOST_Script"/>
    <w:basedOn w:val="ad"/>
    <w:rsid w:val="000551C6"/>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0551C6"/>
    <w:pPr>
      <w:pageBreakBefore w:val="0"/>
      <w:outlineLvl w:val="9"/>
    </w:pPr>
  </w:style>
  <w:style w:type="character" w:customStyle="1" w:styleId="GOSTSymBold">
    <w:name w:val="_GOST_Sym_Bold"/>
    <w:rsid w:val="000551C6"/>
    <w:rPr>
      <w:b/>
    </w:rPr>
  </w:style>
  <w:style w:type="character" w:customStyle="1" w:styleId="GOSTSymBoldItalic">
    <w:name w:val="_GOST_Sym_Bold_Italic"/>
    <w:rsid w:val="000551C6"/>
    <w:rPr>
      <w:b/>
      <w:i/>
    </w:rPr>
  </w:style>
  <w:style w:type="character" w:customStyle="1" w:styleId="GOSTSymItalic">
    <w:name w:val="_GOST_Sym_Italic"/>
    <w:rsid w:val="000551C6"/>
    <w:rPr>
      <w:i/>
    </w:rPr>
  </w:style>
  <w:style w:type="table" w:customStyle="1" w:styleId="GOSTTable">
    <w:name w:val="_GOST_Table"/>
    <w:basedOn w:val="af"/>
    <w:rsid w:val="000551C6"/>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0551C6"/>
    <w:pPr>
      <w:ind w:left="57" w:right="57"/>
      <w:jc w:val="both"/>
    </w:pPr>
    <w:rPr>
      <w:sz w:val="22"/>
    </w:rPr>
  </w:style>
  <w:style w:type="paragraph" w:customStyle="1" w:styleId="GOSTTableHead">
    <w:name w:val="_GOST_Table_Head"/>
    <w:basedOn w:val="GOSTTablenorm"/>
    <w:link w:val="GOSTTableHead0"/>
    <w:rsid w:val="000551C6"/>
    <w:pPr>
      <w:keepNext/>
      <w:suppressAutoHyphens/>
      <w:ind w:left="0" w:right="0"/>
      <w:jc w:val="center"/>
    </w:pPr>
    <w:rPr>
      <w:b/>
      <w:bCs/>
    </w:rPr>
  </w:style>
  <w:style w:type="paragraph" w:customStyle="1" w:styleId="GOSTTableListMark1">
    <w:name w:val="_GOST_Table_List_Mark_1"/>
    <w:rsid w:val="000551C6"/>
    <w:pPr>
      <w:numPr>
        <w:numId w:val="20"/>
      </w:numPr>
      <w:tabs>
        <w:tab w:val="clear" w:pos="340"/>
        <w:tab w:val="left" w:pos="284"/>
      </w:tabs>
      <w:ind w:left="283" w:right="57" w:hanging="170"/>
    </w:pPr>
    <w:rPr>
      <w:sz w:val="22"/>
    </w:rPr>
  </w:style>
  <w:style w:type="paragraph" w:customStyle="1" w:styleId="GOSTTableListNum1">
    <w:name w:val="_GOST_Table_List_Num_1"/>
    <w:rsid w:val="000551C6"/>
    <w:pPr>
      <w:numPr>
        <w:numId w:val="60"/>
      </w:numPr>
    </w:pPr>
    <w:rPr>
      <w:sz w:val="22"/>
    </w:rPr>
  </w:style>
  <w:style w:type="paragraph" w:customStyle="1" w:styleId="GOSTTableNum">
    <w:name w:val="_GOST_Table_Num"/>
    <w:rsid w:val="000551C6"/>
    <w:pPr>
      <w:numPr>
        <w:numId w:val="63"/>
      </w:numPr>
    </w:pPr>
    <w:rPr>
      <w:sz w:val="22"/>
    </w:rPr>
  </w:style>
  <w:style w:type="paragraph" w:customStyle="1" w:styleId="GOSTTitul0">
    <w:name w:val="_GOST_Titul_0"/>
    <w:rsid w:val="000551C6"/>
    <w:pPr>
      <w:suppressAutoHyphens/>
      <w:spacing w:line="360" w:lineRule="auto"/>
      <w:contextualSpacing/>
      <w:jc w:val="center"/>
    </w:pPr>
    <w:rPr>
      <w:sz w:val="28"/>
      <w:szCs w:val="28"/>
    </w:rPr>
  </w:style>
  <w:style w:type="character" w:customStyle="1" w:styleId="af3">
    <w:name w:val="Текст примечания Знак"/>
    <w:link w:val="af4"/>
    <w:rsid w:val="000551C6"/>
  </w:style>
  <w:style w:type="paragraph" w:customStyle="1" w:styleId="GOSTTitul1">
    <w:name w:val="_GOST_Titul_1"/>
    <w:rsid w:val="000551C6"/>
    <w:pPr>
      <w:suppressAutoHyphens/>
      <w:spacing w:before="240" w:after="240"/>
      <w:contextualSpacing/>
      <w:jc w:val="center"/>
    </w:pPr>
    <w:rPr>
      <w:sz w:val="32"/>
      <w:szCs w:val="28"/>
    </w:rPr>
  </w:style>
  <w:style w:type="paragraph" w:customStyle="1" w:styleId="GOSTTitul2">
    <w:name w:val="_GOST_Titul_2"/>
    <w:rsid w:val="000551C6"/>
    <w:pPr>
      <w:suppressAutoHyphens/>
      <w:jc w:val="center"/>
    </w:pPr>
    <w:rPr>
      <w:b/>
      <w:caps/>
      <w:sz w:val="32"/>
      <w:szCs w:val="28"/>
    </w:rPr>
  </w:style>
  <w:style w:type="paragraph" w:customStyle="1" w:styleId="GOSTTitulnamedoc">
    <w:name w:val="_GOST_Titul_name_doc"/>
    <w:rsid w:val="000551C6"/>
    <w:pPr>
      <w:suppressAutoHyphens/>
      <w:spacing w:before="200" w:after="400"/>
      <w:contextualSpacing/>
      <w:jc w:val="center"/>
    </w:pPr>
    <w:rPr>
      <w:b/>
      <w:sz w:val="32"/>
      <w:szCs w:val="28"/>
    </w:rPr>
  </w:style>
  <w:style w:type="paragraph" w:customStyle="1" w:styleId="a9">
    <w:name w:val="Заг_Приложение"/>
    <w:basedOn w:val="10"/>
    <w:next w:val="GOSTNormal"/>
    <w:rsid w:val="000551C6"/>
    <w:pPr>
      <w:numPr>
        <w:numId w:val="22"/>
      </w:numPr>
    </w:pPr>
  </w:style>
  <w:style w:type="paragraph" w:customStyle="1" w:styleId="26">
    <w:name w:val="Заг_2_Приложение"/>
    <w:basedOn w:val="a9"/>
    <w:next w:val="GOSTNormal"/>
    <w:link w:val="27"/>
    <w:rsid w:val="000551C6"/>
    <w:pPr>
      <w:pageBreakBefore w:val="0"/>
      <w:numPr>
        <w:numId w:val="0"/>
      </w:numPr>
      <w:tabs>
        <w:tab w:val="clear" w:pos="567"/>
      </w:tabs>
      <w:spacing w:after="240"/>
      <w:ind w:left="454" w:hanging="454"/>
      <w:jc w:val="left"/>
    </w:pPr>
    <w:rPr>
      <w:caps w:val="0"/>
      <w:lang w:val="x-none" w:eastAsia="x-none"/>
    </w:rPr>
  </w:style>
  <w:style w:type="character" w:customStyle="1" w:styleId="27">
    <w:name w:val="Заг_2_Приложение Знак"/>
    <w:link w:val="26"/>
    <w:rsid w:val="000551C6"/>
    <w:rPr>
      <w:b/>
      <w:sz w:val="32"/>
      <w:szCs w:val="36"/>
      <w:lang w:val="x-none" w:eastAsia="x-none"/>
    </w:rPr>
  </w:style>
  <w:style w:type="paragraph" w:customStyle="1" w:styleId="35">
    <w:name w:val="Заг_3_Приложение"/>
    <w:basedOn w:val="ad"/>
    <w:next w:val="GOSTNormal"/>
    <w:rsid w:val="000551C6"/>
    <w:pPr>
      <w:keepNext/>
      <w:spacing w:before="240" w:after="120"/>
      <w:ind w:left="567" w:hanging="567"/>
      <w:contextualSpacing/>
      <w:outlineLvl w:val="1"/>
    </w:pPr>
    <w:rPr>
      <w:rFonts w:cs="Arial"/>
      <w:b/>
      <w:bCs/>
      <w:iCs/>
      <w:sz w:val="28"/>
      <w:szCs w:val="28"/>
    </w:rPr>
  </w:style>
  <w:style w:type="paragraph" w:styleId="af5">
    <w:name w:val="caption"/>
    <w:basedOn w:val="ad"/>
    <w:next w:val="ad"/>
    <w:link w:val="af6"/>
    <w:qFormat/>
    <w:rsid w:val="000551C6"/>
    <w:rPr>
      <w:b/>
      <w:bCs/>
      <w:sz w:val="20"/>
    </w:rPr>
  </w:style>
  <w:style w:type="character" w:styleId="af7">
    <w:name w:val="Hyperlink"/>
    <w:uiPriority w:val="99"/>
    <w:rsid w:val="000551C6"/>
    <w:rPr>
      <w:color w:val="0000FF"/>
      <w:u w:val="single"/>
    </w:rPr>
  </w:style>
  <w:style w:type="paragraph" w:styleId="12">
    <w:name w:val="toc 1"/>
    <w:uiPriority w:val="39"/>
    <w:rsid w:val="000551C6"/>
    <w:pPr>
      <w:tabs>
        <w:tab w:val="left" w:pos="454"/>
        <w:tab w:val="right" w:leader="dot" w:pos="9631"/>
      </w:tabs>
      <w:spacing w:before="60" w:after="60"/>
      <w:ind w:left="454" w:right="567" w:hanging="454"/>
    </w:pPr>
    <w:rPr>
      <w:b/>
      <w:bCs/>
      <w:caps/>
      <w:noProof/>
      <w:sz w:val="24"/>
      <w:szCs w:val="24"/>
    </w:rPr>
  </w:style>
  <w:style w:type="paragraph" w:styleId="28">
    <w:name w:val="toc 2"/>
    <w:basedOn w:val="12"/>
    <w:uiPriority w:val="39"/>
    <w:rsid w:val="000551C6"/>
    <w:pPr>
      <w:tabs>
        <w:tab w:val="clear" w:pos="454"/>
        <w:tab w:val="left" w:pos="851"/>
      </w:tabs>
      <w:ind w:left="851" w:hanging="567"/>
      <w:contextualSpacing/>
    </w:pPr>
    <w:rPr>
      <w:b w:val="0"/>
      <w:caps w:val="0"/>
    </w:rPr>
  </w:style>
  <w:style w:type="paragraph" w:styleId="36">
    <w:name w:val="toc 3"/>
    <w:basedOn w:val="28"/>
    <w:uiPriority w:val="39"/>
    <w:rsid w:val="000551C6"/>
    <w:pPr>
      <w:tabs>
        <w:tab w:val="clear" w:pos="851"/>
        <w:tab w:val="left" w:pos="1418"/>
      </w:tabs>
      <w:ind w:left="1418" w:hanging="851"/>
    </w:pPr>
    <w:rPr>
      <w:iCs/>
    </w:rPr>
  </w:style>
  <w:style w:type="paragraph" w:styleId="af8">
    <w:name w:val="Body Text Indent"/>
    <w:basedOn w:val="ad"/>
    <w:next w:val="ad"/>
    <w:link w:val="af9"/>
    <w:semiHidden/>
    <w:rsid w:val="000551C6"/>
    <w:pPr>
      <w:widowControl w:val="0"/>
      <w:tabs>
        <w:tab w:val="left" w:pos="1985"/>
        <w:tab w:val="left" w:pos="2127"/>
      </w:tabs>
      <w:spacing w:line="360" w:lineRule="auto"/>
      <w:ind w:firstLine="425"/>
    </w:pPr>
    <w:rPr>
      <w:snapToGrid w:val="0"/>
      <w:sz w:val="20"/>
    </w:rPr>
  </w:style>
  <w:style w:type="paragraph" w:styleId="2a">
    <w:name w:val="Body Text Indent 2"/>
    <w:basedOn w:val="ad"/>
    <w:link w:val="2b"/>
    <w:semiHidden/>
    <w:rsid w:val="000551C6"/>
    <w:pPr>
      <w:widowControl w:val="0"/>
      <w:tabs>
        <w:tab w:val="left" w:pos="1985"/>
        <w:tab w:val="left" w:pos="2127"/>
      </w:tabs>
      <w:spacing w:line="360" w:lineRule="auto"/>
      <w:ind w:firstLine="425"/>
    </w:pPr>
    <w:rPr>
      <w:b/>
      <w:snapToGrid w:val="0"/>
      <w:sz w:val="20"/>
    </w:rPr>
  </w:style>
  <w:style w:type="paragraph" w:styleId="afa">
    <w:name w:val="Document Map"/>
    <w:basedOn w:val="ad"/>
    <w:link w:val="afb"/>
    <w:semiHidden/>
    <w:rsid w:val="000551C6"/>
    <w:pPr>
      <w:shd w:val="clear" w:color="auto" w:fill="000080"/>
    </w:pPr>
    <w:rPr>
      <w:rFonts w:ascii="Tahoma" w:hAnsi="Tahoma" w:cs="Tahoma"/>
      <w:sz w:val="20"/>
    </w:rPr>
  </w:style>
  <w:style w:type="paragraph" w:styleId="44">
    <w:name w:val="toc 4"/>
    <w:basedOn w:val="ad"/>
    <w:next w:val="ad"/>
    <w:uiPriority w:val="39"/>
    <w:rsid w:val="000551C6"/>
    <w:pPr>
      <w:tabs>
        <w:tab w:val="left" w:pos="1871"/>
        <w:tab w:val="right" w:leader="dot" w:pos="9633"/>
      </w:tabs>
      <w:ind w:left="1872" w:right="567" w:hanging="1021"/>
    </w:pPr>
  </w:style>
  <w:style w:type="paragraph" w:styleId="37">
    <w:name w:val="Body Text 3"/>
    <w:basedOn w:val="ad"/>
    <w:link w:val="38"/>
    <w:semiHidden/>
    <w:rsid w:val="000551C6"/>
    <w:pPr>
      <w:spacing w:after="120"/>
    </w:pPr>
    <w:rPr>
      <w:sz w:val="16"/>
      <w:szCs w:val="16"/>
    </w:rPr>
  </w:style>
  <w:style w:type="paragraph" w:customStyle="1" w:styleId="GOSTListnormal1">
    <w:name w:val="_GOST_List_normal_1"/>
    <w:rsid w:val="000551C6"/>
    <w:pPr>
      <w:tabs>
        <w:tab w:val="left" w:pos="284"/>
      </w:tabs>
      <w:spacing w:before="60" w:after="60"/>
      <w:ind w:left="851"/>
      <w:contextualSpacing/>
      <w:jc w:val="both"/>
    </w:pPr>
    <w:rPr>
      <w:snapToGrid w:val="0"/>
      <w:sz w:val="24"/>
    </w:rPr>
  </w:style>
  <w:style w:type="numbering" w:styleId="111111">
    <w:name w:val="Outline List 2"/>
    <w:basedOn w:val="af0"/>
    <w:rsid w:val="000551C6"/>
    <w:pPr>
      <w:numPr>
        <w:numId w:val="2"/>
      </w:numPr>
    </w:pPr>
  </w:style>
  <w:style w:type="numbering" w:styleId="1ai">
    <w:name w:val="Outline List 1"/>
    <w:basedOn w:val="af0"/>
    <w:rsid w:val="000551C6"/>
    <w:pPr>
      <w:numPr>
        <w:numId w:val="3"/>
      </w:numPr>
    </w:pPr>
  </w:style>
  <w:style w:type="paragraph" w:styleId="afc">
    <w:name w:val="Balloon Text"/>
    <w:basedOn w:val="ad"/>
    <w:link w:val="afd"/>
    <w:rsid w:val="000551C6"/>
    <w:rPr>
      <w:rFonts w:ascii="Tahoma" w:hAnsi="Tahoma" w:cs="Tahoma"/>
      <w:sz w:val="16"/>
      <w:szCs w:val="16"/>
    </w:rPr>
  </w:style>
  <w:style w:type="paragraph" w:customStyle="1" w:styleId="GOSTListnormal28">
    <w:name w:val="_GOST_List_normal_2.8"/>
    <w:rsid w:val="000551C6"/>
    <w:pPr>
      <w:tabs>
        <w:tab w:val="left" w:pos="1588"/>
      </w:tabs>
      <w:spacing w:before="60" w:after="60"/>
      <w:ind w:left="1588"/>
      <w:contextualSpacing/>
      <w:jc w:val="both"/>
    </w:pPr>
    <w:rPr>
      <w:snapToGrid w:val="0"/>
      <w:sz w:val="24"/>
    </w:rPr>
  </w:style>
  <w:style w:type="paragraph" w:styleId="af4">
    <w:name w:val="annotation text"/>
    <w:basedOn w:val="ad"/>
    <w:link w:val="af3"/>
    <w:rsid w:val="000551C6"/>
    <w:rPr>
      <w:sz w:val="20"/>
    </w:rPr>
  </w:style>
  <w:style w:type="paragraph" w:styleId="afe">
    <w:name w:val="annotation subject"/>
    <w:basedOn w:val="af4"/>
    <w:next w:val="af4"/>
    <w:link w:val="aff"/>
    <w:semiHidden/>
    <w:rsid w:val="000551C6"/>
    <w:rPr>
      <w:b/>
      <w:bCs/>
    </w:rPr>
  </w:style>
  <w:style w:type="paragraph" w:styleId="53">
    <w:name w:val="toc 5"/>
    <w:aliases w:val="EB"/>
    <w:basedOn w:val="ad"/>
    <w:next w:val="ad"/>
    <w:autoRedefine/>
    <w:uiPriority w:val="39"/>
    <w:rsid w:val="000551C6"/>
    <w:pPr>
      <w:tabs>
        <w:tab w:val="left" w:pos="2410"/>
        <w:tab w:val="right" w:leader="dot" w:pos="9631"/>
      </w:tabs>
      <w:ind w:left="2410" w:right="567" w:hanging="1276"/>
      <w:jc w:val="left"/>
    </w:pPr>
    <w:rPr>
      <w:noProof/>
      <w:szCs w:val="18"/>
    </w:rPr>
  </w:style>
  <w:style w:type="paragraph" w:styleId="62">
    <w:name w:val="toc 6"/>
    <w:basedOn w:val="ad"/>
    <w:next w:val="ad"/>
    <w:autoRedefine/>
    <w:uiPriority w:val="39"/>
    <w:rsid w:val="000551C6"/>
    <w:pPr>
      <w:ind w:left="1200"/>
      <w:jc w:val="left"/>
    </w:pPr>
    <w:rPr>
      <w:sz w:val="18"/>
      <w:szCs w:val="18"/>
    </w:rPr>
  </w:style>
  <w:style w:type="paragraph" w:styleId="71">
    <w:name w:val="toc 7"/>
    <w:basedOn w:val="ad"/>
    <w:next w:val="ad"/>
    <w:autoRedefine/>
    <w:uiPriority w:val="39"/>
    <w:rsid w:val="000551C6"/>
    <w:pPr>
      <w:ind w:left="1440"/>
      <w:jc w:val="left"/>
    </w:pPr>
    <w:rPr>
      <w:sz w:val="18"/>
      <w:szCs w:val="18"/>
    </w:rPr>
  </w:style>
  <w:style w:type="paragraph" w:styleId="81">
    <w:name w:val="toc 8"/>
    <w:basedOn w:val="ad"/>
    <w:next w:val="ad"/>
    <w:autoRedefine/>
    <w:uiPriority w:val="39"/>
    <w:rsid w:val="000551C6"/>
    <w:pPr>
      <w:ind w:left="1680"/>
      <w:jc w:val="left"/>
    </w:pPr>
    <w:rPr>
      <w:sz w:val="18"/>
      <w:szCs w:val="18"/>
    </w:rPr>
  </w:style>
  <w:style w:type="paragraph" w:styleId="91">
    <w:name w:val="toc 9"/>
    <w:basedOn w:val="ad"/>
    <w:next w:val="ad"/>
    <w:autoRedefine/>
    <w:uiPriority w:val="39"/>
    <w:rsid w:val="000551C6"/>
    <w:pPr>
      <w:ind w:left="1920"/>
      <w:jc w:val="left"/>
    </w:pPr>
    <w:rPr>
      <w:sz w:val="18"/>
      <w:szCs w:val="18"/>
    </w:rPr>
  </w:style>
  <w:style w:type="character" w:styleId="aff0">
    <w:name w:val="footnote reference"/>
    <w:aliases w:val="Ссылка на сноску 45"/>
    <w:rsid w:val="000551C6"/>
    <w:rPr>
      <w:vertAlign w:val="superscript"/>
    </w:rPr>
  </w:style>
  <w:style w:type="paragraph" w:styleId="aff1">
    <w:name w:val="footnote text"/>
    <w:aliases w:val="Footnote Text Char Знак Знак,Footnote Text Char Знак,Footnote Text Char Знак Знак Знак Знак,Footnote Text Char Знак Знак Знак Знак Char,Footnote Text Char Знак Знак Знак Знак Char Char, Знак2,Знак2,Знак1 Знак,Текст сноски Знак Знак,ft,З"/>
    <w:link w:val="aff2"/>
    <w:rsid w:val="000551C6"/>
  </w:style>
  <w:style w:type="paragraph" w:styleId="45">
    <w:name w:val="List 4"/>
    <w:basedOn w:val="ad"/>
    <w:rsid w:val="000551C6"/>
    <w:pPr>
      <w:ind w:left="1132" w:hanging="283"/>
    </w:pPr>
  </w:style>
  <w:style w:type="paragraph" w:styleId="2c">
    <w:name w:val="Body Text 2"/>
    <w:basedOn w:val="ad"/>
    <w:link w:val="2d"/>
    <w:rsid w:val="000551C6"/>
    <w:pPr>
      <w:spacing w:after="120" w:line="480" w:lineRule="auto"/>
    </w:pPr>
  </w:style>
  <w:style w:type="paragraph" w:styleId="39">
    <w:name w:val="Body Text Indent 3"/>
    <w:basedOn w:val="ad"/>
    <w:link w:val="3a"/>
    <w:semiHidden/>
    <w:rsid w:val="000551C6"/>
    <w:pPr>
      <w:spacing w:after="120"/>
      <w:ind w:left="283"/>
    </w:pPr>
    <w:rPr>
      <w:sz w:val="16"/>
      <w:szCs w:val="16"/>
    </w:rPr>
  </w:style>
  <w:style w:type="character" w:styleId="aff3">
    <w:name w:val="FollowedHyperlink"/>
    <w:rsid w:val="000551C6"/>
    <w:rPr>
      <w:color w:val="800080"/>
      <w:u w:val="single"/>
    </w:rPr>
  </w:style>
  <w:style w:type="character" w:styleId="HTML">
    <w:name w:val="HTML Variable"/>
    <w:semiHidden/>
    <w:rsid w:val="000551C6"/>
    <w:rPr>
      <w:i/>
      <w:iCs/>
    </w:rPr>
  </w:style>
  <w:style w:type="character" w:styleId="HTML0">
    <w:name w:val="HTML Typewriter"/>
    <w:semiHidden/>
    <w:rsid w:val="000551C6"/>
    <w:rPr>
      <w:rFonts w:ascii="Courier New" w:hAnsi="Courier New" w:cs="Courier New"/>
      <w:sz w:val="20"/>
      <w:szCs w:val="20"/>
    </w:rPr>
  </w:style>
  <w:style w:type="paragraph" w:styleId="aff4">
    <w:name w:val="Subtitle"/>
    <w:basedOn w:val="ad"/>
    <w:link w:val="aff5"/>
    <w:qFormat/>
    <w:rsid w:val="000551C6"/>
    <w:pPr>
      <w:spacing w:after="60"/>
      <w:jc w:val="center"/>
      <w:outlineLvl w:val="1"/>
    </w:pPr>
    <w:rPr>
      <w:rFonts w:ascii="Arial" w:hAnsi="Arial" w:cs="Arial"/>
    </w:rPr>
  </w:style>
  <w:style w:type="paragraph" w:styleId="aff6">
    <w:name w:val="Salutation"/>
    <w:basedOn w:val="ad"/>
    <w:next w:val="ad"/>
    <w:link w:val="aff7"/>
    <w:semiHidden/>
    <w:rsid w:val="000551C6"/>
  </w:style>
  <w:style w:type="paragraph" w:styleId="aff8">
    <w:name w:val="List Continue"/>
    <w:basedOn w:val="ad"/>
    <w:rsid w:val="000551C6"/>
    <w:pPr>
      <w:spacing w:after="120"/>
      <w:ind w:left="283"/>
    </w:pPr>
  </w:style>
  <w:style w:type="paragraph" w:styleId="2e">
    <w:name w:val="List Continue 2"/>
    <w:basedOn w:val="ad"/>
    <w:rsid w:val="000551C6"/>
    <w:pPr>
      <w:spacing w:after="120"/>
      <w:ind w:left="566"/>
    </w:pPr>
  </w:style>
  <w:style w:type="paragraph" w:styleId="3b">
    <w:name w:val="List Continue 3"/>
    <w:basedOn w:val="ad"/>
    <w:rsid w:val="000551C6"/>
    <w:pPr>
      <w:spacing w:after="120"/>
      <w:ind w:left="849"/>
    </w:pPr>
  </w:style>
  <w:style w:type="paragraph" w:styleId="46">
    <w:name w:val="List Continue 4"/>
    <w:basedOn w:val="ad"/>
    <w:rsid w:val="000551C6"/>
    <w:pPr>
      <w:spacing w:after="120"/>
      <w:ind w:left="1132"/>
    </w:pPr>
  </w:style>
  <w:style w:type="paragraph" w:styleId="54">
    <w:name w:val="List Continue 5"/>
    <w:basedOn w:val="ad"/>
    <w:rsid w:val="000551C6"/>
    <w:pPr>
      <w:spacing w:after="120"/>
      <w:ind w:left="1415"/>
    </w:pPr>
  </w:style>
  <w:style w:type="table" w:styleId="13">
    <w:name w:val="Table Simple 1"/>
    <w:basedOn w:val="af"/>
    <w:semiHidden/>
    <w:rsid w:val="000551C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f"/>
    <w:rsid w:val="000551C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f"/>
    <w:semiHidden/>
    <w:rsid w:val="000551C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f"/>
    <w:semiHidden/>
    <w:rsid w:val="000551C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f"/>
    <w:semiHidden/>
    <w:rsid w:val="000551C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f"/>
    <w:semiHidden/>
    <w:rsid w:val="000551C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f"/>
    <w:semiHidden/>
    <w:rsid w:val="000551C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f"/>
    <w:semiHidden/>
    <w:rsid w:val="000551C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f"/>
    <w:semiHidden/>
    <w:rsid w:val="000551C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f"/>
    <w:semiHidden/>
    <w:rsid w:val="000551C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
    <w:semiHidden/>
    <w:rsid w:val="000551C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9">
    <w:name w:val="Table Contemporary"/>
    <w:basedOn w:val="af"/>
    <w:semiHidden/>
    <w:rsid w:val="000551C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a">
    <w:name w:val="List"/>
    <w:basedOn w:val="ad"/>
    <w:rsid w:val="000551C6"/>
    <w:pPr>
      <w:ind w:left="283" w:hanging="283"/>
    </w:pPr>
  </w:style>
  <w:style w:type="paragraph" w:styleId="2f1">
    <w:name w:val="List 2"/>
    <w:basedOn w:val="ad"/>
    <w:rsid w:val="000551C6"/>
    <w:pPr>
      <w:ind w:left="566" w:hanging="283"/>
    </w:pPr>
  </w:style>
  <w:style w:type="paragraph" w:styleId="3e">
    <w:name w:val="List 3"/>
    <w:basedOn w:val="ad"/>
    <w:rsid w:val="000551C6"/>
    <w:pPr>
      <w:ind w:left="849" w:hanging="283"/>
    </w:pPr>
  </w:style>
  <w:style w:type="paragraph" w:styleId="56">
    <w:name w:val="List 5"/>
    <w:basedOn w:val="ad"/>
    <w:rsid w:val="000551C6"/>
    <w:pPr>
      <w:ind w:left="1415" w:hanging="283"/>
    </w:pPr>
  </w:style>
  <w:style w:type="table" w:styleId="affb">
    <w:name w:val="Table Professional"/>
    <w:basedOn w:val="af"/>
    <w:semiHidden/>
    <w:rsid w:val="000551C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d"/>
    <w:link w:val="HTML2"/>
    <w:rsid w:val="000551C6"/>
    <w:rPr>
      <w:rFonts w:ascii="Courier New" w:hAnsi="Courier New" w:cs="Courier New"/>
      <w:sz w:val="20"/>
    </w:rPr>
  </w:style>
  <w:style w:type="numbering" w:styleId="a3">
    <w:name w:val="Outline List 3"/>
    <w:basedOn w:val="af0"/>
    <w:semiHidden/>
    <w:rsid w:val="000551C6"/>
    <w:pPr>
      <w:numPr>
        <w:numId w:val="13"/>
      </w:numPr>
    </w:pPr>
  </w:style>
  <w:style w:type="table" w:styleId="15">
    <w:name w:val="Table Columns 1"/>
    <w:basedOn w:val="af"/>
    <w:semiHidden/>
    <w:rsid w:val="000551C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f"/>
    <w:semiHidden/>
    <w:rsid w:val="000551C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f"/>
    <w:semiHidden/>
    <w:rsid w:val="000551C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
    <w:semiHidden/>
    <w:rsid w:val="000551C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f"/>
    <w:semiHidden/>
    <w:rsid w:val="000551C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c">
    <w:name w:val="Strong"/>
    <w:aliases w:val="Таблица_заголовок,Рисунок_название"/>
    <w:qFormat/>
    <w:rsid w:val="000551C6"/>
    <w:rPr>
      <w:b/>
      <w:bCs/>
    </w:rPr>
  </w:style>
  <w:style w:type="table" w:styleId="-1">
    <w:name w:val="Table List 1"/>
    <w:basedOn w:val="af"/>
    <w:semiHidden/>
    <w:rsid w:val="000551C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
    <w:semiHidden/>
    <w:rsid w:val="000551C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f"/>
    <w:semiHidden/>
    <w:rsid w:val="000551C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
    <w:semiHidden/>
    <w:rsid w:val="000551C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semiHidden/>
    <w:rsid w:val="000551C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
    <w:semiHidden/>
    <w:rsid w:val="000551C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
    <w:semiHidden/>
    <w:rsid w:val="000551C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
    <w:semiHidden/>
    <w:rsid w:val="000551C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d">
    <w:name w:val="Plain Text"/>
    <w:basedOn w:val="ad"/>
    <w:link w:val="affe"/>
    <w:semiHidden/>
    <w:rsid w:val="000551C6"/>
    <w:rPr>
      <w:rFonts w:ascii="Courier New" w:hAnsi="Courier New" w:cs="Courier New"/>
      <w:sz w:val="20"/>
    </w:rPr>
  </w:style>
  <w:style w:type="table" w:styleId="afff">
    <w:name w:val="Table Theme"/>
    <w:basedOn w:val="af"/>
    <w:semiHidden/>
    <w:rsid w:val="000551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Colorful 1"/>
    <w:basedOn w:val="af"/>
    <w:semiHidden/>
    <w:rsid w:val="000551C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f"/>
    <w:semiHidden/>
    <w:rsid w:val="000551C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f"/>
    <w:semiHidden/>
    <w:rsid w:val="000551C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0">
    <w:name w:val="Block Text"/>
    <w:basedOn w:val="ad"/>
    <w:semiHidden/>
    <w:rsid w:val="000551C6"/>
    <w:pPr>
      <w:spacing w:after="120"/>
      <w:ind w:left="1440" w:right="1440"/>
    </w:pPr>
  </w:style>
  <w:style w:type="character" w:styleId="HTML3">
    <w:name w:val="HTML Cite"/>
    <w:semiHidden/>
    <w:rsid w:val="000551C6"/>
    <w:rPr>
      <w:i/>
      <w:iCs/>
    </w:rPr>
  </w:style>
  <w:style w:type="paragraph" w:styleId="afff1">
    <w:name w:val="Message Header"/>
    <w:basedOn w:val="ad"/>
    <w:link w:val="afff2"/>
    <w:rsid w:val="000551C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3">
    <w:name w:val="E-mail Signature"/>
    <w:basedOn w:val="ad"/>
    <w:link w:val="afff4"/>
    <w:semiHidden/>
    <w:rsid w:val="000551C6"/>
  </w:style>
  <w:style w:type="paragraph" w:styleId="afff5">
    <w:name w:val="Signature"/>
    <w:basedOn w:val="ad"/>
    <w:link w:val="afff6"/>
    <w:semiHidden/>
    <w:rsid w:val="000551C6"/>
    <w:pPr>
      <w:ind w:left="4252"/>
    </w:pPr>
  </w:style>
  <w:style w:type="paragraph" w:styleId="17">
    <w:name w:val="index 1"/>
    <w:basedOn w:val="ad"/>
    <w:next w:val="ad"/>
    <w:autoRedefine/>
    <w:semiHidden/>
    <w:rsid w:val="000551C6"/>
    <w:pPr>
      <w:widowControl w:val="0"/>
      <w:tabs>
        <w:tab w:val="num" w:pos="720"/>
        <w:tab w:val="left" w:pos="1985"/>
        <w:tab w:val="left" w:pos="2127"/>
      </w:tabs>
      <w:spacing w:line="360" w:lineRule="auto"/>
      <w:ind w:left="720" w:hanging="360"/>
    </w:pPr>
    <w:rPr>
      <w:snapToGrid w:val="0"/>
    </w:rPr>
  </w:style>
  <w:style w:type="paragraph" w:styleId="afff7">
    <w:name w:val="index heading"/>
    <w:basedOn w:val="ad"/>
    <w:next w:val="17"/>
    <w:semiHidden/>
    <w:rsid w:val="000551C6"/>
    <w:pPr>
      <w:widowControl w:val="0"/>
      <w:tabs>
        <w:tab w:val="left" w:pos="1985"/>
        <w:tab w:val="left" w:pos="2127"/>
      </w:tabs>
      <w:spacing w:line="360" w:lineRule="auto"/>
      <w:ind w:firstLine="425"/>
    </w:pPr>
    <w:rPr>
      <w:snapToGrid w:val="0"/>
      <w:sz w:val="20"/>
    </w:rPr>
  </w:style>
  <w:style w:type="paragraph" w:styleId="2f4">
    <w:name w:val="index 2"/>
    <w:basedOn w:val="ad"/>
    <w:next w:val="ad"/>
    <w:autoRedefine/>
    <w:semiHidden/>
    <w:rsid w:val="000551C6"/>
    <w:pPr>
      <w:widowControl w:val="0"/>
      <w:tabs>
        <w:tab w:val="left" w:pos="1985"/>
        <w:tab w:val="left" w:pos="2127"/>
      </w:tabs>
      <w:spacing w:line="360" w:lineRule="auto"/>
      <w:ind w:left="400" w:hanging="200"/>
    </w:pPr>
    <w:rPr>
      <w:snapToGrid w:val="0"/>
      <w:sz w:val="20"/>
    </w:rPr>
  </w:style>
  <w:style w:type="paragraph" w:styleId="3f1">
    <w:name w:val="index 3"/>
    <w:basedOn w:val="ad"/>
    <w:next w:val="ad"/>
    <w:autoRedefine/>
    <w:semiHidden/>
    <w:rsid w:val="000551C6"/>
    <w:pPr>
      <w:widowControl w:val="0"/>
      <w:tabs>
        <w:tab w:val="left" w:pos="1985"/>
        <w:tab w:val="left" w:pos="2127"/>
      </w:tabs>
      <w:spacing w:line="360" w:lineRule="auto"/>
      <w:ind w:left="600" w:hanging="200"/>
    </w:pPr>
    <w:rPr>
      <w:snapToGrid w:val="0"/>
      <w:sz w:val="20"/>
    </w:rPr>
  </w:style>
  <w:style w:type="paragraph" w:styleId="49">
    <w:name w:val="index 4"/>
    <w:basedOn w:val="ad"/>
    <w:next w:val="ad"/>
    <w:autoRedefine/>
    <w:semiHidden/>
    <w:rsid w:val="000551C6"/>
    <w:pPr>
      <w:widowControl w:val="0"/>
      <w:tabs>
        <w:tab w:val="left" w:pos="1985"/>
        <w:tab w:val="left" w:pos="2127"/>
      </w:tabs>
      <w:spacing w:line="360" w:lineRule="auto"/>
      <w:ind w:left="800" w:hanging="200"/>
    </w:pPr>
    <w:rPr>
      <w:snapToGrid w:val="0"/>
      <w:sz w:val="20"/>
    </w:rPr>
  </w:style>
  <w:style w:type="paragraph" w:styleId="58">
    <w:name w:val="index 5"/>
    <w:basedOn w:val="ad"/>
    <w:next w:val="ad"/>
    <w:autoRedefine/>
    <w:semiHidden/>
    <w:rsid w:val="000551C6"/>
    <w:pPr>
      <w:widowControl w:val="0"/>
      <w:tabs>
        <w:tab w:val="left" w:pos="1985"/>
        <w:tab w:val="left" w:pos="2127"/>
      </w:tabs>
      <w:spacing w:line="360" w:lineRule="auto"/>
      <w:ind w:left="1000" w:hanging="200"/>
    </w:pPr>
    <w:rPr>
      <w:snapToGrid w:val="0"/>
      <w:sz w:val="20"/>
    </w:rPr>
  </w:style>
  <w:style w:type="paragraph" w:styleId="64">
    <w:name w:val="index 6"/>
    <w:basedOn w:val="ad"/>
    <w:next w:val="ad"/>
    <w:autoRedefine/>
    <w:semiHidden/>
    <w:rsid w:val="000551C6"/>
    <w:pPr>
      <w:widowControl w:val="0"/>
      <w:tabs>
        <w:tab w:val="left" w:pos="1985"/>
        <w:tab w:val="left" w:pos="2127"/>
      </w:tabs>
      <w:spacing w:line="360" w:lineRule="auto"/>
      <w:ind w:left="1200" w:hanging="200"/>
    </w:pPr>
    <w:rPr>
      <w:snapToGrid w:val="0"/>
      <w:sz w:val="20"/>
    </w:rPr>
  </w:style>
  <w:style w:type="paragraph" w:styleId="73">
    <w:name w:val="index 7"/>
    <w:basedOn w:val="ad"/>
    <w:next w:val="ad"/>
    <w:autoRedefine/>
    <w:semiHidden/>
    <w:rsid w:val="000551C6"/>
    <w:pPr>
      <w:widowControl w:val="0"/>
      <w:tabs>
        <w:tab w:val="left" w:pos="1985"/>
        <w:tab w:val="left" w:pos="2127"/>
      </w:tabs>
      <w:spacing w:line="360" w:lineRule="auto"/>
      <w:ind w:left="1400" w:hanging="200"/>
    </w:pPr>
    <w:rPr>
      <w:snapToGrid w:val="0"/>
      <w:sz w:val="20"/>
    </w:rPr>
  </w:style>
  <w:style w:type="paragraph" w:styleId="83">
    <w:name w:val="index 8"/>
    <w:basedOn w:val="ad"/>
    <w:next w:val="ad"/>
    <w:autoRedefine/>
    <w:semiHidden/>
    <w:rsid w:val="000551C6"/>
    <w:pPr>
      <w:widowControl w:val="0"/>
      <w:tabs>
        <w:tab w:val="left" w:pos="1985"/>
        <w:tab w:val="left" w:pos="2127"/>
      </w:tabs>
      <w:spacing w:line="360" w:lineRule="auto"/>
      <w:ind w:left="1600" w:hanging="200"/>
    </w:pPr>
    <w:rPr>
      <w:snapToGrid w:val="0"/>
      <w:sz w:val="20"/>
    </w:rPr>
  </w:style>
  <w:style w:type="paragraph" w:styleId="92">
    <w:name w:val="index 9"/>
    <w:basedOn w:val="ad"/>
    <w:next w:val="ad"/>
    <w:autoRedefine/>
    <w:semiHidden/>
    <w:rsid w:val="000551C6"/>
    <w:pPr>
      <w:widowControl w:val="0"/>
      <w:tabs>
        <w:tab w:val="left" w:pos="1985"/>
        <w:tab w:val="left" w:pos="2127"/>
      </w:tabs>
      <w:spacing w:line="360" w:lineRule="auto"/>
      <w:ind w:left="1800" w:hanging="200"/>
    </w:pPr>
    <w:rPr>
      <w:snapToGrid w:val="0"/>
      <w:sz w:val="20"/>
    </w:rPr>
  </w:style>
  <w:style w:type="paragraph" w:styleId="a0">
    <w:name w:val="List Bullet"/>
    <w:aliases w:val="UL,Маркированный список Знак1,Маркированный список Знак Знак1,Round Bullet Знак1 Знак, Round Bullet Знак1 Знак,Round Bullet1 Знак1 Знак,Round Bullet2 Знак1 Знак,Round Bullet11 Знак1 Знак,Round Bullet3 Знак1 Зн"/>
    <w:basedOn w:val="ad"/>
    <w:rsid w:val="000551C6"/>
    <w:pPr>
      <w:numPr>
        <w:numId w:val="4"/>
      </w:numPr>
      <w:ind w:left="0" w:firstLine="0"/>
    </w:pPr>
  </w:style>
  <w:style w:type="paragraph" w:styleId="a">
    <w:name w:val="List Number"/>
    <w:aliases w:val="Нумерованный"/>
    <w:basedOn w:val="ad"/>
    <w:rsid w:val="000551C6"/>
    <w:pPr>
      <w:numPr>
        <w:numId w:val="5"/>
      </w:numPr>
      <w:ind w:left="0" w:firstLine="0"/>
    </w:pPr>
  </w:style>
  <w:style w:type="paragraph" w:styleId="HTML4">
    <w:name w:val="HTML Address"/>
    <w:basedOn w:val="ad"/>
    <w:link w:val="HTML5"/>
    <w:semiHidden/>
    <w:rsid w:val="000551C6"/>
    <w:rPr>
      <w:i/>
      <w:iCs/>
    </w:rPr>
  </w:style>
  <w:style w:type="paragraph" w:styleId="afff8">
    <w:name w:val="envelope address"/>
    <w:basedOn w:val="ad"/>
    <w:semiHidden/>
    <w:rsid w:val="000551C6"/>
    <w:pPr>
      <w:framePr w:w="7920" w:h="1980" w:hRule="exact" w:hSpace="180" w:wrap="auto" w:hAnchor="page" w:xAlign="center" w:yAlign="bottom"/>
      <w:ind w:left="2880"/>
    </w:pPr>
    <w:rPr>
      <w:rFonts w:ascii="Arial" w:hAnsi="Arial" w:cs="Arial"/>
    </w:rPr>
  </w:style>
  <w:style w:type="character" w:styleId="HTML6">
    <w:name w:val="HTML Acronym"/>
    <w:basedOn w:val="ae"/>
    <w:rsid w:val="000551C6"/>
  </w:style>
  <w:style w:type="table" w:styleId="-10">
    <w:name w:val="Table Web 1"/>
    <w:basedOn w:val="af"/>
    <w:semiHidden/>
    <w:rsid w:val="000551C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
    <w:semiHidden/>
    <w:rsid w:val="000551C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
    <w:semiHidden/>
    <w:rsid w:val="000551C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9">
    <w:name w:val="Emphasis"/>
    <w:qFormat/>
    <w:rsid w:val="000551C6"/>
    <w:rPr>
      <w:i/>
      <w:iCs/>
    </w:rPr>
  </w:style>
  <w:style w:type="paragraph" w:styleId="afffa">
    <w:name w:val="Date"/>
    <w:basedOn w:val="ad"/>
    <w:next w:val="ad"/>
    <w:link w:val="afffb"/>
    <w:semiHidden/>
    <w:rsid w:val="000551C6"/>
  </w:style>
  <w:style w:type="paragraph" w:styleId="afffc">
    <w:name w:val="Note Heading"/>
    <w:basedOn w:val="ad"/>
    <w:next w:val="ad"/>
    <w:link w:val="afffd"/>
    <w:semiHidden/>
    <w:rsid w:val="000551C6"/>
  </w:style>
  <w:style w:type="character" w:styleId="afffe">
    <w:name w:val="annotation reference"/>
    <w:rsid w:val="000551C6"/>
    <w:rPr>
      <w:sz w:val="16"/>
      <w:szCs w:val="16"/>
    </w:rPr>
  </w:style>
  <w:style w:type="table" w:styleId="affff">
    <w:name w:val="Table Elegant"/>
    <w:basedOn w:val="af"/>
    <w:semiHidden/>
    <w:rsid w:val="000551C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f"/>
    <w:semiHidden/>
    <w:rsid w:val="000551C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Subtle 2"/>
    <w:basedOn w:val="af"/>
    <w:semiHidden/>
    <w:rsid w:val="000551C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semiHidden/>
    <w:rsid w:val="000551C6"/>
    <w:rPr>
      <w:rFonts w:ascii="Courier New" w:hAnsi="Courier New" w:cs="Courier New"/>
      <w:sz w:val="20"/>
      <w:szCs w:val="20"/>
    </w:rPr>
  </w:style>
  <w:style w:type="table" w:styleId="19">
    <w:name w:val="Table Classic 1"/>
    <w:basedOn w:val="af"/>
    <w:semiHidden/>
    <w:rsid w:val="000551C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lassic 2"/>
    <w:basedOn w:val="af"/>
    <w:semiHidden/>
    <w:rsid w:val="000551C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f"/>
    <w:semiHidden/>
    <w:rsid w:val="000551C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f"/>
    <w:semiHidden/>
    <w:rsid w:val="000551C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semiHidden/>
    <w:rsid w:val="000551C6"/>
    <w:rPr>
      <w:rFonts w:ascii="Courier New" w:hAnsi="Courier New" w:cs="Courier New"/>
      <w:sz w:val="20"/>
      <w:szCs w:val="20"/>
    </w:rPr>
  </w:style>
  <w:style w:type="paragraph" w:styleId="affff0">
    <w:name w:val="Body Text"/>
    <w:aliases w:val="body text table,Body Text Table,body text,contents,bt,Body 3,Corps de texte,heading_txt,bodytxy2,Body Text - Level 2,??2,Platte tekst,body tesx,t,text,BODY TEXT,sp,Resume Text,Block text,heading3,body text1,body text2,bt1,body text3,bt2,b"/>
    <w:basedOn w:val="ad"/>
    <w:link w:val="affff1"/>
    <w:rsid w:val="000551C6"/>
    <w:pPr>
      <w:overflowPunct w:val="0"/>
      <w:autoSpaceDE w:val="0"/>
      <w:autoSpaceDN w:val="0"/>
      <w:adjustRightInd w:val="0"/>
      <w:spacing w:after="240"/>
      <w:textAlignment w:val="baseline"/>
    </w:pPr>
  </w:style>
  <w:style w:type="paragraph" w:styleId="affff2">
    <w:name w:val="Body Text First Indent"/>
    <w:basedOn w:val="affff0"/>
    <w:link w:val="affff3"/>
    <w:semiHidden/>
    <w:rsid w:val="000551C6"/>
    <w:pPr>
      <w:overflowPunct/>
      <w:autoSpaceDE/>
      <w:autoSpaceDN/>
      <w:adjustRightInd/>
      <w:spacing w:after="120"/>
      <w:ind w:firstLine="210"/>
      <w:jc w:val="left"/>
      <w:textAlignment w:val="auto"/>
    </w:pPr>
  </w:style>
  <w:style w:type="paragraph" w:styleId="2f7">
    <w:name w:val="Body Text First Indent 2"/>
    <w:basedOn w:val="af8"/>
    <w:link w:val="2f8"/>
    <w:semiHidden/>
    <w:rsid w:val="000551C6"/>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d"/>
    <w:rsid w:val="000551C6"/>
    <w:pPr>
      <w:numPr>
        <w:numId w:val="14"/>
      </w:numPr>
      <w:tabs>
        <w:tab w:val="clear" w:pos="643"/>
        <w:tab w:val="num" w:pos="360"/>
      </w:tabs>
      <w:ind w:left="0" w:firstLine="0"/>
    </w:pPr>
  </w:style>
  <w:style w:type="paragraph" w:styleId="30">
    <w:name w:val="List Bullet 3"/>
    <w:basedOn w:val="ad"/>
    <w:autoRedefine/>
    <w:rsid w:val="000551C6"/>
    <w:pPr>
      <w:widowControl w:val="0"/>
      <w:numPr>
        <w:numId w:val="6"/>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d"/>
    <w:rsid w:val="000551C6"/>
    <w:pPr>
      <w:numPr>
        <w:numId w:val="7"/>
      </w:numPr>
      <w:tabs>
        <w:tab w:val="clear" w:pos="1209"/>
        <w:tab w:val="num" w:pos="360"/>
      </w:tabs>
      <w:ind w:left="0" w:firstLine="0"/>
    </w:pPr>
  </w:style>
  <w:style w:type="paragraph" w:styleId="50">
    <w:name w:val="List Bullet 5"/>
    <w:basedOn w:val="ad"/>
    <w:rsid w:val="000551C6"/>
    <w:pPr>
      <w:numPr>
        <w:numId w:val="8"/>
      </w:numPr>
      <w:tabs>
        <w:tab w:val="clear" w:pos="1492"/>
        <w:tab w:val="num" w:pos="360"/>
      </w:tabs>
      <w:ind w:left="0" w:firstLine="0"/>
    </w:pPr>
  </w:style>
  <w:style w:type="paragraph" w:styleId="affff4">
    <w:name w:val="Title"/>
    <w:basedOn w:val="ad"/>
    <w:link w:val="affff5"/>
    <w:qFormat/>
    <w:rsid w:val="00722CDF"/>
    <w:pPr>
      <w:spacing w:before="240" w:after="60"/>
      <w:jc w:val="center"/>
      <w:outlineLvl w:val="0"/>
    </w:pPr>
    <w:rPr>
      <w:rFonts w:ascii="Arial" w:hAnsi="Arial" w:cs="Arial"/>
      <w:b/>
      <w:bCs/>
      <w:kern w:val="28"/>
      <w:sz w:val="32"/>
      <w:szCs w:val="32"/>
    </w:rPr>
  </w:style>
  <w:style w:type="character" w:styleId="affff6">
    <w:name w:val="page number"/>
    <w:basedOn w:val="ae"/>
    <w:rsid w:val="000551C6"/>
  </w:style>
  <w:style w:type="character" w:styleId="affff7">
    <w:name w:val="line number"/>
    <w:basedOn w:val="ae"/>
    <w:semiHidden/>
    <w:rsid w:val="000551C6"/>
  </w:style>
  <w:style w:type="paragraph" w:styleId="2">
    <w:name w:val="List Number 2"/>
    <w:basedOn w:val="ad"/>
    <w:rsid w:val="000551C6"/>
    <w:pPr>
      <w:numPr>
        <w:numId w:val="9"/>
      </w:numPr>
      <w:tabs>
        <w:tab w:val="clear" w:pos="643"/>
        <w:tab w:val="num" w:pos="360"/>
      </w:tabs>
      <w:ind w:left="0" w:firstLine="0"/>
    </w:pPr>
  </w:style>
  <w:style w:type="paragraph" w:styleId="3">
    <w:name w:val="List Number 3"/>
    <w:basedOn w:val="ad"/>
    <w:rsid w:val="000551C6"/>
    <w:pPr>
      <w:numPr>
        <w:numId w:val="10"/>
      </w:numPr>
      <w:tabs>
        <w:tab w:val="clear" w:pos="926"/>
        <w:tab w:val="num" w:pos="360"/>
      </w:tabs>
      <w:ind w:left="0" w:firstLine="0"/>
    </w:pPr>
  </w:style>
  <w:style w:type="paragraph" w:styleId="4">
    <w:name w:val="List Number 4"/>
    <w:basedOn w:val="ad"/>
    <w:rsid w:val="000551C6"/>
    <w:pPr>
      <w:numPr>
        <w:numId w:val="11"/>
      </w:numPr>
      <w:tabs>
        <w:tab w:val="clear" w:pos="1209"/>
        <w:tab w:val="num" w:pos="360"/>
      </w:tabs>
      <w:ind w:left="0" w:firstLine="0"/>
    </w:pPr>
  </w:style>
  <w:style w:type="paragraph" w:styleId="5">
    <w:name w:val="List Number 5"/>
    <w:basedOn w:val="ad"/>
    <w:rsid w:val="000551C6"/>
    <w:pPr>
      <w:numPr>
        <w:numId w:val="12"/>
      </w:numPr>
      <w:tabs>
        <w:tab w:val="clear" w:pos="1492"/>
        <w:tab w:val="num" w:pos="360"/>
      </w:tabs>
      <w:ind w:left="0" w:firstLine="0"/>
    </w:pPr>
  </w:style>
  <w:style w:type="character" w:styleId="HTML9">
    <w:name w:val="HTML Sample"/>
    <w:semiHidden/>
    <w:rsid w:val="000551C6"/>
    <w:rPr>
      <w:rFonts w:ascii="Courier New" w:hAnsi="Courier New" w:cs="Courier New"/>
    </w:rPr>
  </w:style>
  <w:style w:type="paragraph" w:styleId="2f9">
    <w:name w:val="envelope return"/>
    <w:basedOn w:val="ad"/>
    <w:semiHidden/>
    <w:rsid w:val="000551C6"/>
    <w:rPr>
      <w:rFonts w:ascii="Arial" w:hAnsi="Arial" w:cs="Arial"/>
      <w:sz w:val="20"/>
    </w:rPr>
  </w:style>
  <w:style w:type="table" w:styleId="1a">
    <w:name w:val="Table 3D effects 1"/>
    <w:basedOn w:val="af"/>
    <w:semiHidden/>
    <w:rsid w:val="000551C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f"/>
    <w:semiHidden/>
    <w:rsid w:val="000551C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f"/>
    <w:semiHidden/>
    <w:rsid w:val="000551C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8">
    <w:name w:val="Normal (Web)"/>
    <w:basedOn w:val="ad"/>
    <w:rsid w:val="000551C6"/>
  </w:style>
  <w:style w:type="paragraph" w:styleId="affff9">
    <w:name w:val="Normal Indent"/>
    <w:basedOn w:val="ad"/>
    <w:rsid w:val="000551C6"/>
    <w:pPr>
      <w:ind w:left="708"/>
    </w:pPr>
  </w:style>
  <w:style w:type="character" w:styleId="HTMLa">
    <w:name w:val="HTML Definition"/>
    <w:semiHidden/>
    <w:rsid w:val="000551C6"/>
    <w:rPr>
      <w:i/>
      <w:iCs/>
    </w:rPr>
  </w:style>
  <w:style w:type="paragraph" w:styleId="affffa">
    <w:name w:val="table of figures"/>
    <w:aliases w:val="таблиц_GOST"/>
    <w:basedOn w:val="ad"/>
    <w:next w:val="GOSTNormal"/>
    <w:uiPriority w:val="99"/>
    <w:rsid w:val="000551C6"/>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0551C6"/>
    <w:pPr>
      <w:tabs>
        <w:tab w:val="left" w:pos="1418"/>
      </w:tabs>
      <w:spacing w:before="60" w:after="60"/>
      <w:ind w:left="1418"/>
      <w:contextualSpacing/>
      <w:jc w:val="both"/>
    </w:pPr>
    <w:rPr>
      <w:snapToGrid w:val="0"/>
      <w:sz w:val="24"/>
    </w:rPr>
  </w:style>
  <w:style w:type="paragraph" w:customStyle="1" w:styleId="GOSTListnormal4">
    <w:name w:val="_GOST_List_normal_4"/>
    <w:rsid w:val="000551C6"/>
    <w:pPr>
      <w:tabs>
        <w:tab w:val="left" w:pos="1701"/>
      </w:tabs>
      <w:spacing w:before="60" w:after="60"/>
      <w:ind w:left="1701"/>
      <w:contextualSpacing/>
      <w:jc w:val="both"/>
    </w:pPr>
    <w:rPr>
      <w:sz w:val="24"/>
      <w:szCs w:val="24"/>
    </w:rPr>
  </w:style>
  <w:style w:type="paragraph" w:styleId="affffb">
    <w:name w:val="footer"/>
    <w:basedOn w:val="ad"/>
    <w:link w:val="affffc"/>
    <w:rsid w:val="000551C6"/>
    <w:pPr>
      <w:tabs>
        <w:tab w:val="center" w:pos="4677"/>
        <w:tab w:val="right" w:pos="9355"/>
      </w:tabs>
    </w:pPr>
  </w:style>
  <w:style w:type="paragraph" w:customStyle="1" w:styleId="GOSTListnum">
    <w:name w:val="_GOST_List_num"/>
    <w:rsid w:val="000551C6"/>
    <w:pPr>
      <w:numPr>
        <w:numId w:val="52"/>
      </w:numPr>
      <w:spacing w:before="120" w:after="120"/>
      <w:contextualSpacing/>
      <w:jc w:val="both"/>
    </w:pPr>
    <w:rPr>
      <w:sz w:val="24"/>
    </w:rPr>
  </w:style>
  <w:style w:type="character" w:customStyle="1" w:styleId="GOSTNote0">
    <w:name w:val="_GOST_Note Знак"/>
    <w:link w:val="GOSTNote"/>
    <w:rsid w:val="000551C6"/>
    <w:rPr>
      <w:sz w:val="24"/>
    </w:rPr>
  </w:style>
  <w:style w:type="paragraph" w:customStyle="1" w:styleId="GOSTListmark5">
    <w:name w:val="_GOST_List_mark5"/>
    <w:basedOn w:val="GOSTListmark4"/>
    <w:rsid w:val="000551C6"/>
    <w:pPr>
      <w:tabs>
        <w:tab w:val="clear" w:pos="1701"/>
        <w:tab w:val="left" w:pos="1985"/>
      </w:tabs>
      <w:ind w:left="1985" w:hanging="284"/>
    </w:pPr>
  </w:style>
  <w:style w:type="paragraph" w:customStyle="1" w:styleId="GOSTListnum3">
    <w:name w:val="_GOST_List_num3"/>
    <w:basedOn w:val="GOSTListnum2"/>
    <w:rsid w:val="000551C6"/>
    <w:pPr>
      <w:numPr>
        <w:ilvl w:val="2"/>
      </w:numPr>
      <w:tabs>
        <w:tab w:val="clear" w:pos="2421"/>
        <w:tab w:val="left" w:pos="2268"/>
      </w:tabs>
      <w:ind w:left="2268" w:hanging="737"/>
    </w:pPr>
  </w:style>
  <w:style w:type="paragraph" w:customStyle="1" w:styleId="GOSTListnum4">
    <w:name w:val="_GOST_List_num4"/>
    <w:basedOn w:val="GOSTListnum3"/>
    <w:rsid w:val="000551C6"/>
    <w:pPr>
      <w:numPr>
        <w:ilvl w:val="3"/>
      </w:numPr>
      <w:tabs>
        <w:tab w:val="clear" w:pos="2268"/>
        <w:tab w:val="left" w:pos="2835"/>
      </w:tabs>
      <w:ind w:left="2836" w:hanging="851"/>
    </w:pPr>
  </w:style>
  <w:style w:type="paragraph" w:customStyle="1" w:styleId="4b">
    <w:name w:val="Заг_4_Приложение"/>
    <w:basedOn w:val="35"/>
    <w:next w:val="GOSTNormal"/>
    <w:rsid w:val="000551C6"/>
    <w:pPr>
      <w:ind w:left="737" w:hanging="737"/>
      <w:outlineLvl w:val="3"/>
    </w:pPr>
    <w:rPr>
      <w:sz w:val="26"/>
      <w:szCs w:val="26"/>
    </w:rPr>
  </w:style>
  <w:style w:type="table" w:styleId="affffd">
    <w:name w:val="Table Grid"/>
    <w:aliases w:val="OTR,Сетка таблицы GR,Таблица ИТ Эксперт"/>
    <w:basedOn w:val="af"/>
    <w:rsid w:val="000551C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0551C6"/>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0551C6"/>
    <w:pPr>
      <w:numPr>
        <w:ilvl w:val="1"/>
      </w:numPr>
    </w:pPr>
  </w:style>
  <w:style w:type="paragraph" w:customStyle="1" w:styleId="GOSTTableListMark2">
    <w:name w:val="_GOST_Table_List_Mark_2"/>
    <w:basedOn w:val="GOSTTableListMark1"/>
    <w:rsid w:val="000551C6"/>
    <w:pPr>
      <w:tabs>
        <w:tab w:val="left" w:pos="454"/>
      </w:tabs>
      <w:ind w:left="454"/>
    </w:pPr>
  </w:style>
  <w:style w:type="paragraph" w:customStyle="1" w:styleId="T">
    <w:name w:val="T_Тит_Обозначение"/>
    <w:basedOn w:val="ad"/>
    <w:uiPriority w:val="99"/>
    <w:rsid w:val="0009241D"/>
    <w:pPr>
      <w:widowControl w:val="0"/>
      <w:adjustRightInd w:val="0"/>
      <w:spacing w:before="120"/>
      <w:ind w:firstLine="0"/>
      <w:jc w:val="center"/>
      <w:textAlignment w:val="baseline"/>
    </w:pPr>
    <w:rPr>
      <w:rFonts w:ascii="ISOCPEUR" w:hAnsi="ISOCPEUR" w:cs="Arial"/>
      <w:i/>
      <w:sz w:val="38"/>
      <w:szCs w:val="32"/>
    </w:rPr>
  </w:style>
  <w:style w:type="paragraph" w:customStyle="1" w:styleId="T0">
    <w:name w:val="T_ОН_Таблица изменений"/>
    <w:basedOn w:val="ad"/>
    <w:link w:val="T1"/>
    <w:uiPriority w:val="99"/>
    <w:rsid w:val="0009241D"/>
    <w:pPr>
      <w:spacing w:before="120"/>
      <w:ind w:firstLine="0"/>
      <w:jc w:val="center"/>
    </w:pPr>
    <w:rPr>
      <w:rFonts w:ascii="ISOCPEUR" w:hAnsi="ISOCPEUR"/>
      <w:i/>
      <w:sz w:val="18"/>
      <w:szCs w:val="14"/>
    </w:rPr>
  </w:style>
  <w:style w:type="character" w:customStyle="1" w:styleId="T1">
    <w:name w:val="T_ОН_Таблица изменений Знак"/>
    <w:link w:val="T0"/>
    <w:uiPriority w:val="99"/>
    <w:locked/>
    <w:rsid w:val="0009241D"/>
    <w:rPr>
      <w:rFonts w:ascii="ISOCPEUR" w:hAnsi="ISOCPEUR"/>
      <w:i/>
      <w:sz w:val="18"/>
      <w:szCs w:val="14"/>
    </w:rPr>
  </w:style>
  <w:style w:type="paragraph" w:customStyle="1" w:styleId="T2">
    <w:name w:val="T_ОН_Заголовки"/>
    <w:basedOn w:val="ad"/>
    <w:uiPriority w:val="99"/>
    <w:rsid w:val="0009241D"/>
    <w:pPr>
      <w:widowControl w:val="0"/>
      <w:adjustRightInd w:val="0"/>
      <w:spacing w:before="120"/>
      <w:ind w:firstLine="0"/>
      <w:jc w:val="center"/>
      <w:textAlignment w:val="baseline"/>
    </w:pPr>
    <w:rPr>
      <w:rFonts w:ascii="ISOCPEUR" w:hAnsi="ISOCPEUR" w:cs="Arial"/>
      <w:i/>
      <w:sz w:val="20"/>
      <w:szCs w:val="18"/>
    </w:rPr>
  </w:style>
  <w:style w:type="paragraph" w:customStyle="1" w:styleId="T3">
    <w:name w:val="T_ОН_Дата"/>
    <w:basedOn w:val="ad"/>
    <w:link w:val="T4"/>
    <w:uiPriority w:val="99"/>
    <w:rsid w:val="0009241D"/>
    <w:pPr>
      <w:spacing w:before="120"/>
      <w:ind w:firstLine="0"/>
      <w:jc w:val="center"/>
    </w:pPr>
    <w:rPr>
      <w:rFonts w:ascii="ISOCPEUR" w:hAnsi="ISOCPEUR"/>
      <w:i/>
      <w:sz w:val="16"/>
      <w:szCs w:val="16"/>
    </w:rPr>
  </w:style>
  <w:style w:type="character" w:customStyle="1" w:styleId="T4">
    <w:name w:val="T_ОН_Дата Знак"/>
    <w:link w:val="T3"/>
    <w:uiPriority w:val="99"/>
    <w:locked/>
    <w:rsid w:val="0009241D"/>
    <w:rPr>
      <w:rFonts w:ascii="ISOCPEUR" w:hAnsi="ISOCPEUR"/>
      <w:i/>
      <w:sz w:val="16"/>
      <w:szCs w:val="16"/>
    </w:rPr>
  </w:style>
  <w:style w:type="paragraph" w:customStyle="1" w:styleId="T20">
    <w:name w:val="T_ОН_Лист 2"/>
    <w:basedOn w:val="ad"/>
    <w:uiPriority w:val="99"/>
    <w:rsid w:val="0009241D"/>
    <w:pPr>
      <w:spacing w:before="40"/>
      <w:ind w:firstLine="0"/>
      <w:jc w:val="center"/>
    </w:pPr>
    <w:rPr>
      <w:rFonts w:ascii="ISOCPEUR" w:hAnsi="ISOCPEUR"/>
      <w:i/>
      <w:sz w:val="22"/>
      <w:szCs w:val="24"/>
    </w:rPr>
  </w:style>
  <w:style w:type="paragraph" w:customStyle="1" w:styleId="T5">
    <w:name w:val="T_ОН_Номер листа"/>
    <w:basedOn w:val="ad"/>
    <w:uiPriority w:val="99"/>
    <w:rsid w:val="0009241D"/>
    <w:pPr>
      <w:widowControl w:val="0"/>
      <w:adjustRightInd w:val="0"/>
      <w:spacing w:before="60"/>
      <w:ind w:firstLine="0"/>
      <w:jc w:val="center"/>
      <w:textAlignment w:val="baseline"/>
    </w:pPr>
    <w:rPr>
      <w:rFonts w:ascii="ISOCPEUR" w:hAnsi="ISOCPEUR" w:cs="Arial"/>
      <w:i/>
      <w:sz w:val="28"/>
      <w:szCs w:val="18"/>
      <w:lang w:val="en-US"/>
    </w:rPr>
  </w:style>
  <w:style w:type="paragraph" w:customStyle="1" w:styleId="T6">
    <w:name w:val="T_ОН_Фирма"/>
    <w:basedOn w:val="ad"/>
    <w:link w:val="T7"/>
    <w:uiPriority w:val="99"/>
    <w:rsid w:val="0009241D"/>
    <w:pPr>
      <w:spacing w:before="120"/>
      <w:ind w:firstLine="0"/>
      <w:jc w:val="center"/>
    </w:pPr>
    <w:rPr>
      <w:rFonts w:ascii="ISOCPEUR" w:hAnsi="ISOCPEUR"/>
      <w:i/>
      <w:sz w:val="22"/>
      <w:szCs w:val="21"/>
    </w:rPr>
  </w:style>
  <w:style w:type="character" w:customStyle="1" w:styleId="T7">
    <w:name w:val="T_ОН_Фирма Знак"/>
    <w:link w:val="T6"/>
    <w:uiPriority w:val="99"/>
    <w:locked/>
    <w:rsid w:val="0009241D"/>
    <w:rPr>
      <w:rFonts w:ascii="ISOCPEUR" w:hAnsi="ISOCPEUR"/>
      <w:i/>
      <w:sz w:val="22"/>
      <w:szCs w:val="21"/>
    </w:rPr>
  </w:style>
  <w:style w:type="paragraph" w:customStyle="1" w:styleId="GOSTTitulhead">
    <w:name w:val="_GOST_Titul_head"/>
    <w:basedOn w:val="ad"/>
    <w:rsid w:val="00B40EC9"/>
    <w:pPr>
      <w:pBdr>
        <w:bottom w:val="single" w:sz="12" w:space="1" w:color="auto"/>
      </w:pBdr>
      <w:suppressAutoHyphens/>
      <w:jc w:val="center"/>
    </w:pPr>
    <w:rPr>
      <w:rFonts w:ascii="Arial" w:hAnsi="Arial"/>
      <w:b/>
      <w:bCs/>
    </w:rPr>
  </w:style>
  <w:style w:type="paragraph" w:customStyle="1" w:styleId="TableText">
    <w:name w:val="TableText"/>
    <w:basedOn w:val="ad"/>
    <w:rsid w:val="00B45D39"/>
    <w:pPr>
      <w:keepLines/>
      <w:spacing w:line="288" w:lineRule="auto"/>
      <w:ind w:firstLine="0"/>
      <w:jc w:val="left"/>
    </w:pPr>
    <w:rPr>
      <w:sz w:val="28"/>
      <w:szCs w:val="24"/>
    </w:rPr>
  </w:style>
  <w:style w:type="paragraph" w:customStyle="1" w:styleId="OTRTableNum">
    <w:name w:val="_OTR_Table_Num"/>
    <w:basedOn w:val="ad"/>
    <w:semiHidden/>
    <w:rsid w:val="00B45D39"/>
    <w:pPr>
      <w:spacing w:before="60" w:after="60"/>
      <w:ind w:firstLine="0"/>
      <w:jc w:val="left"/>
    </w:pPr>
  </w:style>
  <w:style w:type="table" w:customStyle="1" w:styleId="OTRTabl01">
    <w:name w:val="_OTR_Tabl_01"/>
    <w:basedOn w:val="af"/>
    <w:semiHidden/>
    <w:rsid w:val="00B45D39"/>
    <w:pPr>
      <w:jc w:val="both"/>
    </w:pPr>
    <w:rPr>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OTRTablenorm">
    <w:name w:val="_OTR_Table_norm"/>
    <w:semiHidden/>
    <w:rsid w:val="00B45D39"/>
    <w:pPr>
      <w:spacing w:before="60" w:after="60"/>
      <w:contextualSpacing/>
      <w:jc w:val="both"/>
    </w:pPr>
    <w:rPr>
      <w:sz w:val="24"/>
    </w:rPr>
  </w:style>
  <w:style w:type="paragraph" w:styleId="affffe">
    <w:name w:val="Revision"/>
    <w:hidden/>
    <w:uiPriority w:val="99"/>
    <w:semiHidden/>
    <w:rsid w:val="00B45D39"/>
    <w:rPr>
      <w:sz w:val="24"/>
      <w:szCs w:val="24"/>
    </w:rPr>
  </w:style>
  <w:style w:type="paragraph" w:customStyle="1" w:styleId="29">
    <w:name w:val="Приложение29"/>
    <w:basedOn w:val="ad"/>
    <w:next w:val="ad"/>
    <w:semiHidden/>
    <w:rsid w:val="00B45D39"/>
    <w:pPr>
      <w:pageBreakBefore/>
      <w:widowControl w:val="0"/>
      <w:numPr>
        <w:numId w:val="24"/>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ppendix2">
    <w:name w:val="Appendix 2"/>
    <w:basedOn w:val="24"/>
    <w:semiHidden/>
    <w:rsid w:val="00B45D39"/>
    <w:pPr>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a5">
    <w:name w:val="Абзац жирный+курсив"/>
    <w:basedOn w:val="ad"/>
    <w:semiHidden/>
    <w:rsid w:val="00B45D39"/>
    <w:pPr>
      <w:widowControl w:val="0"/>
      <w:numPr>
        <w:numId w:val="25"/>
      </w:numPr>
      <w:tabs>
        <w:tab w:val="clear" w:pos="1428"/>
        <w:tab w:val="num" w:pos="360"/>
      </w:tabs>
      <w:autoSpaceDE w:val="0"/>
      <w:autoSpaceDN w:val="0"/>
      <w:adjustRightInd w:val="0"/>
      <w:spacing w:line="360" w:lineRule="atLeast"/>
      <w:ind w:left="0" w:firstLine="0"/>
      <w:textAlignment w:val="baseline"/>
    </w:pPr>
  </w:style>
  <w:style w:type="paragraph" w:styleId="afffff">
    <w:name w:val="List Paragraph"/>
    <w:aliases w:val="МаркированныйЕПБС,Абзац маркированнный,Цветной список - Акцент 111"/>
    <w:basedOn w:val="ad"/>
    <w:link w:val="afffff0"/>
    <w:uiPriority w:val="34"/>
    <w:qFormat/>
    <w:rsid w:val="00B45D39"/>
    <w:pPr>
      <w:ind w:left="720" w:firstLine="0"/>
      <w:contextualSpacing/>
      <w:jc w:val="left"/>
    </w:pPr>
    <w:rPr>
      <w:rFonts w:ascii="Calibri" w:eastAsia="Calibri" w:hAnsi="Calibri"/>
      <w:sz w:val="22"/>
      <w:szCs w:val="22"/>
    </w:rPr>
  </w:style>
  <w:style w:type="paragraph" w:customStyle="1" w:styleId="Normal20">
    <w:name w:val="Normal20"/>
    <w:autoRedefine/>
    <w:semiHidden/>
    <w:rsid w:val="00B45D39"/>
    <w:pPr>
      <w:numPr>
        <w:numId w:val="26"/>
      </w:numPr>
      <w:tabs>
        <w:tab w:val="clear" w:pos="360"/>
        <w:tab w:val="num" w:pos="567"/>
      </w:tabs>
      <w:spacing w:line="360" w:lineRule="auto"/>
      <w:ind w:left="567" w:firstLine="0"/>
      <w:jc w:val="center"/>
    </w:pPr>
    <w:rPr>
      <w:b/>
      <w:sz w:val="28"/>
      <w:szCs w:val="28"/>
    </w:rPr>
  </w:style>
  <w:style w:type="character" w:customStyle="1" w:styleId="aff2">
    <w:name w:val="Текст сноски Знак"/>
    <w:aliases w:val="Footnote Text Char Знак Знак Знак,Footnote Text Char Знак Знак1,Footnote Text Char Знак Знак Знак Знак Знак,Footnote Text Char Знак Знак Знак Знак Char Знак,Footnote Text Char Знак Знак Знак Знак Char Char Знак, Знак2 Знак,Знак2 Знак"/>
    <w:link w:val="aff1"/>
    <w:rsid w:val="00B45D39"/>
  </w:style>
  <w:style w:type="character" w:customStyle="1" w:styleId="affffc">
    <w:name w:val="Нижний колонтитул Знак"/>
    <w:link w:val="affffb"/>
    <w:rsid w:val="00B45D39"/>
    <w:rPr>
      <w:sz w:val="24"/>
    </w:rPr>
  </w:style>
  <w:style w:type="character" w:customStyle="1" w:styleId="2d">
    <w:name w:val="Основной текст 2 Знак"/>
    <w:basedOn w:val="ae"/>
    <w:link w:val="2c"/>
    <w:rsid w:val="00B45D39"/>
    <w:rPr>
      <w:sz w:val="24"/>
    </w:rPr>
  </w:style>
  <w:style w:type="character" w:customStyle="1" w:styleId="affff1">
    <w:name w:val="Основной текст Знак"/>
    <w:aliases w:val="body text table Знак,Body Text Table Знак,body text Знак,contents Знак,bt Знак,Body 3 Знак,Corps de texte Знак,heading_txt Знак,bodytxy2 Знак,Body Text - Level 2 Знак,??2 Знак,Platte tekst Знак,body tesx Знак,t Знак,text Знак,sp Знак"/>
    <w:basedOn w:val="ae"/>
    <w:link w:val="affff0"/>
    <w:rsid w:val="00B45D39"/>
    <w:rPr>
      <w:sz w:val="24"/>
    </w:rPr>
  </w:style>
  <w:style w:type="paragraph" w:customStyle="1" w:styleId="GOSTTableListNum10">
    <w:name w:val="_GOST_Table_List_Num 1)"/>
    <w:rsid w:val="000551C6"/>
    <w:pPr>
      <w:numPr>
        <w:numId w:val="27"/>
      </w:numPr>
      <w:tabs>
        <w:tab w:val="clear" w:pos="284"/>
        <w:tab w:val="left" w:pos="340"/>
      </w:tabs>
      <w:ind w:left="341" w:hanging="284"/>
    </w:pPr>
    <w:rPr>
      <w:sz w:val="22"/>
      <w:szCs w:val="22"/>
    </w:rPr>
  </w:style>
  <w:style w:type="paragraph" w:customStyle="1" w:styleId="GOSTTableListNum">
    <w:name w:val="_GOST_Table_List_Num абв)"/>
    <w:rsid w:val="000551C6"/>
    <w:pPr>
      <w:numPr>
        <w:numId w:val="28"/>
      </w:numPr>
      <w:tabs>
        <w:tab w:val="clear" w:pos="284"/>
        <w:tab w:val="left" w:pos="340"/>
      </w:tabs>
      <w:ind w:left="341" w:hanging="284"/>
    </w:pPr>
    <w:rPr>
      <w:sz w:val="22"/>
      <w:szCs w:val="22"/>
    </w:rPr>
  </w:style>
  <w:style w:type="character" w:customStyle="1" w:styleId="CharStyle21">
    <w:name w:val="Char Style 21"/>
    <w:link w:val="Style20"/>
    <w:uiPriority w:val="99"/>
    <w:rsid w:val="00F31CA0"/>
    <w:rPr>
      <w:sz w:val="26"/>
      <w:szCs w:val="26"/>
      <w:shd w:val="clear" w:color="auto" w:fill="FFFFFF"/>
    </w:rPr>
  </w:style>
  <w:style w:type="paragraph" w:customStyle="1" w:styleId="Style20">
    <w:name w:val="Style 20"/>
    <w:basedOn w:val="ad"/>
    <w:link w:val="CharStyle21"/>
    <w:uiPriority w:val="99"/>
    <w:rsid w:val="00F31CA0"/>
    <w:pPr>
      <w:widowControl w:val="0"/>
      <w:shd w:val="clear" w:color="auto" w:fill="FFFFFF"/>
      <w:spacing w:before="1260" w:after="300" w:line="360" w:lineRule="exact"/>
      <w:ind w:hanging="560"/>
      <w:jc w:val="left"/>
    </w:pPr>
    <w:rPr>
      <w:sz w:val="26"/>
      <w:szCs w:val="26"/>
    </w:rPr>
  </w:style>
  <w:style w:type="character" w:customStyle="1" w:styleId="mw-headline">
    <w:name w:val="mw-headline"/>
    <w:basedOn w:val="ae"/>
    <w:rsid w:val="00F31CA0"/>
  </w:style>
  <w:style w:type="character" w:customStyle="1" w:styleId="template-mark-data2">
    <w:name w:val="template-mark-data2"/>
    <w:basedOn w:val="ae"/>
    <w:rsid w:val="008317C4"/>
  </w:style>
  <w:style w:type="character" w:customStyle="1" w:styleId="GOSTTablenorm0">
    <w:name w:val="_GOST_Table_norm Знак"/>
    <w:link w:val="GOSTTablenorm"/>
    <w:qFormat/>
    <w:rsid w:val="004A57C2"/>
    <w:rPr>
      <w:sz w:val="22"/>
    </w:rPr>
  </w:style>
  <w:style w:type="paragraph" w:customStyle="1" w:styleId="afffff1">
    <w:name w:val="Обычный (тбл)"/>
    <w:basedOn w:val="ad"/>
    <w:link w:val="afffff2"/>
    <w:rsid w:val="009369E5"/>
    <w:pPr>
      <w:spacing w:before="40" w:after="80"/>
      <w:ind w:firstLine="0"/>
      <w:jc w:val="left"/>
    </w:pPr>
    <w:rPr>
      <w:bCs/>
      <w:szCs w:val="18"/>
    </w:rPr>
  </w:style>
  <w:style w:type="character" w:customStyle="1" w:styleId="afffff2">
    <w:name w:val="Обычный (тбл) Знак"/>
    <w:link w:val="afffff1"/>
    <w:locked/>
    <w:rsid w:val="009369E5"/>
    <w:rPr>
      <w:bCs/>
      <w:sz w:val="24"/>
      <w:szCs w:val="18"/>
    </w:rPr>
  </w:style>
  <w:style w:type="character" w:customStyle="1" w:styleId="apple-converted-space">
    <w:name w:val="apple-converted-space"/>
    <w:basedOn w:val="ae"/>
    <w:rsid w:val="009369E5"/>
  </w:style>
  <w:style w:type="character" w:customStyle="1" w:styleId="af2">
    <w:name w:val="Верхний колонтитул Знак"/>
    <w:link w:val="af1"/>
    <w:rsid w:val="008F7BBE"/>
    <w:rPr>
      <w:sz w:val="24"/>
    </w:rPr>
  </w:style>
  <w:style w:type="paragraph" w:customStyle="1" w:styleId="ac">
    <w:name w:val="КомментарийГОСТСписок"/>
    <w:basedOn w:val="ad"/>
    <w:rsid w:val="008F7BBE"/>
    <w:pPr>
      <w:numPr>
        <w:numId w:val="29"/>
      </w:numPr>
      <w:spacing w:before="120" w:after="120"/>
    </w:pPr>
    <w:rPr>
      <w:color w:val="800000"/>
      <w:szCs w:val="24"/>
    </w:rPr>
  </w:style>
  <w:style w:type="paragraph" w:customStyle="1" w:styleId="afffff3">
    <w:name w:val="Название таблицы"/>
    <w:basedOn w:val="ad"/>
    <w:next w:val="ad"/>
    <w:rsid w:val="008F7BBE"/>
    <w:pPr>
      <w:keepNext/>
      <w:keepLines/>
      <w:spacing w:before="120" w:after="120"/>
      <w:ind w:firstLine="0"/>
    </w:pPr>
    <w:rPr>
      <w:sz w:val="28"/>
      <w:szCs w:val="24"/>
    </w:rPr>
  </w:style>
  <w:style w:type="paragraph" w:customStyle="1" w:styleId="afffff4">
    <w:name w:val="Шапка таблицы"/>
    <w:basedOn w:val="afffff1"/>
    <w:link w:val="afffff5"/>
    <w:qFormat/>
    <w:rsid w:val="008F7BBE"/>
    <w:pPr>
      <w:keepNext/>
      <w:spacing w:before="60"/>
    </w:pPr>
    <w:rPr>
      <w:b/>
    </w:rPr>
  </w:style>
  <w:style w:type="character" w:customStyle="1" w:styleId="afffff5">
    <w:name w:val="Шапка таблицы Знак"/>
    <w:link w:val="afffff4"/>
    <w:locked/>
    <w:rsid w:val="008F7BBE"/>
    <w:rPr>
      <w:b/>
      <w:bCs/>
      <w:sz w:val="24"/>
      <w:szCs w:val="18"/>
    </w:rPr>
  </w:style>
  <w:style w:type="paragraph" w:customStyle="1" w:styleId="afffff6">
    <w:name w:val="Примечание"/>
    <w:basedOn w:val="ad"/>
    <w:next w:val="ad"/>
    <w:rsid w:val="008F7BBE"/>
    <w:pPr>
      <w:keepNext/>
      <w:spacing w:before="60" w:after="120"/>
      <w:ind w:firstLine="0"/>
    </w:pPr>
    <w:rPr>
      <w:rFonts w:cs="Arial"/>
      <w:b/>
      <w:bCs/>
      <w:sz w:val="28"/>
      <w:szCs w:val="22"/>
    </w:rPr>
  </w:style>
  <w:style w:type="paragraph" w:customStyle="1" w:styleId="afffff7">
    <w:name w:val="Объект"/>
    <w:basedOn w:val="ad"/>
    <w:next w:val="ad"/>
    <w:autoRedefine/>
    <w:rsid w:val="00DA6734"/>
    <w:pPr>
      <w:keepNext/>
      <w:spacing w:before="200" w:after="240"/>
      <w:ind w:hanging="10"/>
      <w:jc w:val="left"/>
    </w:pPr>
    <w:rPr>
      <w:szCs w:val="24"/>
    </w:rPr>
  </w:style>
  <w:style w:type="paragraph" w:customStyle="1" w:styleId="00">
    <w:name w:val="ТЗ0 основной"/>
    <w:basedOn w:val="ad"/>
    <w:link w:val="07"/>
    <w:uiPriority w:val="99"/>
    <w:qFormat/>
    <w:rsid w:val="00EF05BD"/>
    <w:pPr>
      <w:suppressAutoHyphens/>
      <w:spacing w:before="60" w:after="60" w:line="360" w:lineRule="auto"/>
    </w:pPr>
    <w:rPr>
      <w:bCs/>
      <w:color w:val="000000"/>
      <w:spacing w:val="-1"/>
      <w:sz w:val="28"/>
      <w:szCs w:val="26"/>
      <w:lang w:eastAsia="zh-CN"/>
    </w:rPr>
  </w:style>
  <w:style w:type="character" w:customStyle="1" w:styleId="07">
    <w:name w:val="ТЗ0 основной Знак"/>
    <w:link w:val="00"/>
    <w:uiPriority w:val="99"/>
    <w:locked/>
    <w:rsid w:val="00EF05BD"/>
    <w:rPr>
      <w:bCs/>
      <w:color w:val="000000"/>
      <w:spacing w:val="-1"/>
      <w:sz w:val="28"/>
      <w:szCs w:val="26"/>
      <w:lang w:eastAsia="zh-CN"/>
    </w:rPr>
  </w:style>
  <w:style w:type="paragraph" w:customStyle="1" w:styleId="afffff8">
    <w:name w:val="Маркированный список (тбл)"/>
    <w:basedOn w:val="ad"/>
    <w:link w:val="afffff9"/>
    <w:autoRedefine/>
    <w:rsid w:val="00113B9D"/>
    <w:pPr>
      <w:spacing w:before="40" w:after="80"/>
      <w:ind w:left="567" w:right="57" w:firstLine="0"/>
    </w:pPr>
    <w:rPr>
      <w:bCs/>
      <w:szCs w:val="18"/>
    </w:rPr>
  </w:style>
  <w:style w:type="paragraph" w:customStyle="1" w:styleId="afffffa">
    <w:name w:val="Стиль Название таблицы + По центру"/>
    <w:basedOn w:val="afffff3"/>
    <w:rsid w:val="00D55F61"/>
    <w:pPr>
      <w:jc w:val="left"/>
    </w:pPr>
    <w:rPr>
      <w:szCs w:val="20"/>
    </w:rPr>
  </w:style>
  <w:style w:type="character" w:customStyle="1" w:styleId="afffff9">
    <w:name w:val="Маркированный список (тбл) Знак"/>
    <w:link w:val="afffff8"/>
    <w:rsid w:val="00113B9D"/>
    <w:rPr>
      <w:bCs/>
      <w:sz w:val="24"/>
      <w:szCs w:val="18"/>
    </w:rPr>
  </w:style>
  <w:style w:type="paragraph" w:customStyle="1" w:styleId="59">
    <w:name w:val="Стиль Заголовок 5"/>
    <w:aliases w:val="I"/>
    <w:basedOn w:val="51"/>
    <w:autoRedefine/>
    <w:rsid w:val="00D55F61"/>
    <w:pPr>
      <w:tabs>
        <w:tab w:val="clear" w:pos="1276"/>
        <w:tab w:val="left" w:pos="1"/>
        <w:tab w:val="left" w:pos="284"/>
        <w:tab w:val="left" w:pos="851"/>
        <w:tab w:val="left" w:pos="1418"/>
        <w:tab w:val="left" w:pos="1701"/>
        <w:tab w:val="left" w:pos="1985"/>
      </w:tabs>
      <w:ind w:left="1" w:firstLine="850"/>
      <w:contextualSpacing w:val="0"/>
    </w:pPr>
    <w:rPr>
      <w:bCs w:val="0"/>
      <w:sz w:val="28"/>
      <w:szCs w:val="28"/>
      <w:lang w:eastAsia="ru-RU"/>
    </w:rPr>
  </w:style>
  <w:style w:type="paragraph" w:customStyle="1" w:styleId="6">
    <w:name w:val="Стиль Заголовок 6"/>
    <w:basedOn w:val="60"/>
    <w:autoRedefine/>
    <w:rsid w:val="00D55F61"/>
    <w:pPr>
      <w:numPr>
        <w:numId w:val="23"/>
      </w:numPr>
      <w:tabs>
        <w:tab w:val="clear" w:pos="868"/>
        <w:tab w:val="left" w:pos="1"/>
        <w:tab w:val="left" w:pos="284"/>
        <w:tab w:val="left" w:pos="568"/>
        <w:tab w:val="left" w:pos="851"/>
        <w:tab w:val="num" w:pos="949"/>
        <w:tab w:val="left" w:pos="1134"/>
        <w:tab w:val="left" w:pos="1701"/>
        <w:tab w:val="left" w:pos="1985"/>
      </w:tabs>
      <w:ind w:left="1" w:hanging="1"/>
    </w:pPr>
    <w:rPr>
      <w:b w:val="0"/>
      <w:bCs/>
      <w:sz w:val="28"/>
    </w:rPr>
  </w:style>
  <w:style w:type="paragraph" w:customStyle="1" w:styleId="Web">
    <w:name w:val="Обычный (Web)"/>
    <w:basedOn w:val="ad"/>
    <w:rsid w:val="00165BC3"/>
    <w:pPr>
      <w:spacing w:before="100" w:after="100"/>
      <w:ind w:firstLine="709"/>
    </w:pPr>
    <w:rPr>
      <w:sz w:val="28"/>
    </w:rPr>
  </w:style>
  <w:style w:type="character" w:customStyle="1" w:styleId="WW8Num4z4">
    <w:name w:val="WW8Num4z4"/>
    <w:rsid w:val="00165BC3"/>
  </w:style>
  <w:style w:type="character" w:customStyle="1" w:styleId="docinfolabel">
    <w:name w:val="docinfolabel"/>
    <w:rsid w:val="00165BC3"/>
  </w:style>
  <w:style w:type="character" w:customStyle="1" w:styleId="z-label">
    <w:name w:val="z-label"/>
    <w:rsid w:val="00165BC3"/>
  </w:style>
  <w:style w:type="paragraph" w:customStyle="1" w:styleId="afffffb">
    <w:name w:val="ЕПБС_Обычный"/>
    <w:basedOn w:val="ad"/>
    <w:rsid w:val="00165BC3"/>
    <w:pPr>
      <w:suppressAutoHyphens/>
      <w:spacing w:before="120" w:after="120" w:line="360" w:lineRule="exact"/>
      <w:ind w:firstLine="357"/>
    </w:pPr>
    <w:rPr>
      <w:sz w:val="28"/>
      <w:szCs w:val="24"/>
      <w:lang w:eastAsia="zh-CN"/>
    </w:rPr>
  </w:style>
  <w:style w:type="character" w:customStyle="1" w:styleId="61">
    <w:name w:val="Заголовок 6 Знак"/>
    <w:aliases w:val="ITT t6 Знак,PA Appendix Знак,6 Знак,heading 6 Знак,Bullet list Знак,Bullet list1 Знак,Bullet list2 Знак,Bullet list11 Знак,Bullet list3 Знак,Bullet list12 Знак,Bullet list21 Знак,Bullet list111 Знак,Bullet lis Знак,_GOST_6 Знак"/>
    <w:link w:val="60"/>
    <w:rsid w:val="000875FE"/>
    <w:rPr>
      <w:b/>
      <w:i/>
      <w:sz w:val="24"/>
      <w:szCs w:val="22"/>
      <w:lang w:eastAsia="ko-KR"/>
    </w:rPr>
  </w:style>
  <w:style w:type="character" w:customStyle="1" w:styleId="80">
    <w:name w:val="Заголовок 8 Знак"/>
    <w:aliases w:val="Legal Level 1.1.1. Знак"/>
    <w:link w:val="8"/>
    <w:rsid w:val="00165BC3"/>
    <w:rPr>
      <w:i/>
      <w:iCs/>
      <w:sz w:val="24"/>
    </w:rPr>
  </w:style>
  <w:style w:type="character" w:customStyle="1" w:styleId="90">
    <w:name w:val="Заголовок 9 Знак"/>
    <w:link w:val="9"/>
    <w:rsid w:val="00165BC3"/>
    <w:rPr>
      <w:rFonts w:ascii="Arial" w:hAnsi="Arial"/>
      <w:sz w:val="22"/>
      <w:szCs w:val="22"/>
    </w:rPr>
  </w:style>
  <w:style w:type="character" w:customStyle="1" w:styleId="11">
    <w:name w:val="Заголовок 1 Знак"/>
    <w:aliases w:val="_GOST_1 Знак,_EB_1 Знак,1 Знак,H1 Знак,Section Знак,h:1 Знак,h:1app Знак,TF-Overskrift 1 Знак,H11 Знак,R1 Знак,Titre 0 Знак,. Знак,Название спецификации Знак,Название организации Знак,ASFK_1 Знак,Загол 1 Знак,Знак Знак,GOST_1 Знак"/>
    <w:link w:val="10"/>
    <w:rsid w:val="00165BC3"/>
    <w:rPr>
      <w:b/>
      <w:caps/>
      <w:sz w:val="32"/>
      <w:szCs w:val="36"/>
    </w:rPr>
  </w:style>
  <w:style w:type="character" w:customStyle="1" w:styleId="25">
    <w:name w:val="Заголовок 2 Знак"/>
    <w:aliases w:val="_GOST_2 Знак,_EB_2 Знак,2 Знак,H2 Знак,h2 Знак,Numbered text 3 Знак,Major Знак,Подраздел Знак,21 Знак,22 Знак,211 Знак,h:2 Знак,h:2app Знак,T2 Знак,TF-Overskrit 2 Знак,Title2 Знак,ITT t2 Знак,PA Major Section Знак,TE Heading 2 Знак"/>
    <w:link w:val="24"/>
    <w:rsid w:val="00165BC3"/>
    <w:rPr>
      <w:rFonts w:cs="Arial"/>
      <w:b/>
      <w:bCs/>
      <w:iCs/>
      <w:sz w:val="32"/>
      <w:szCs w:val="32"/>
    </w:rPr>
  </w:style>
  <w:style w:type="character" w:customStyle="1" w:styleId="34">
    <w:name w:val="Заголовок 3 Знак"/>
    <w:aliases w:val="_GOST_3 Знак,_EB_3 Знак,3 Знак,H3 Знак,Minor Знак,h:3 Знак,h Знак,31 Знак,ITT t3 Знак,PA Minor Section Знак,TE Heading Знак,Title3 Знак,list Знак,l3 Знак,Level 3 Head Знак,heading 3 Знак,h3 Знак,H31 Знак,H32 Знак,H33 Знак,H34 Знак"/>
    <w:link w:val="32"/>
    <w:rsid w:val="00165BC3"/>
    <w:rPr>
      <w:rFonts w:cs="Arial"/>
      <w:b/>
      <w:iCs/>
      <w:sz w:val="26"/>
      <w:szCs w:val="26"/>
    </w:rPr>
  </w:style>
  <w:style w:type="character" w:customStyle="1" w:styleId="43">
    <w:name w:val="Заголовок 4 Знак"/>
    <w:aliases w:val="_GOST_4 Знак,_EB_4 Знак,Заголовок3 док Знак,GOST_4 Знак,H4 Знак,Заголовок 4 (Приложение) Знак,h:4 Знак,h4 Знак,ITT t4 Знак,PA Micro Section Знак,TE Heading 4 Знак,4 Знак,heading 4 + Indent: Left 0.5 in Знак,a. Знак,I4 Знак,l4 Знак"/>
    <w:link w:val="42"/>
    <w:rsid w:val="00165BC3"/>
    <w:rPr>
      <w:rFonts w:cs="Arial"/>
      <w:b/>
      <w:iCs/>
      <w:sz w:val="24"/>
      <w:szCs w:val="26"/>
    </w:rPr>
  </w:style>
  <w:style w:type="character" w:customStyle="1" w:styleId="52">
    <w:name w:val="Заголовок 5 Знак"/>
    <w:aliases w:val="_GOST_5 Знак,_EB_5 Знак,ITT t5 Знак,PA Pico Section Знак,5 Знак,Roman list Знак,h5 Знак,Roman list1 Знак,Roman list2 Знак,Roman list11 Знак,Roman list3 Знак,Roman list12 Знак,Roman list21 Знак,Roman list111 Знак1,Roman list111 Знак Знак"/>
    <w:link w:val="51"/>
    <w:rsid w:val="00165BC3"/>
    <w:rPr>
      <w:b/>
      <w:bCs/>
      <w:sz w:val="24"/>
      <w:szCs w:val="26"/>
      <w:lang w:eastAsia="ko-KR"/>
    </w:rPr>
  </w:style>
  <w:style w:type="character" w:customStyle="1" w:styleId="70">
    <w:name w:val="Заголовок 7 Знак"/>
    <w:aliases w:val="ITT t7 Знак,PA Appendix Major Знак,7 Знак,req3 Знак,heading 7 Знак,letter list Знак,lettered list Знак,letter list1 Знак,lettered list1 Знак,letter list2 Знак,lettered list2 Знак,letter list11 Знак,lettered list11 Знак,letter list3 Знак"/>
    <w:link w:val="7"/>
    <w:rsid w:val="00165BC3"/>
    <w:rPr>
      <w:sz w:val="24"/>
    </w:rPr>
  </w:style>
  <w:style w:type="paragraph" w:customStyle="1" w:styleId="-11">
    <w:name w:val="Цветной список - Акцент 11"/>
    <w:aliases w:val="Абзац списка для документа"/>
    <w:basedOn w:val="ad"/>
    <w:link w:val="-12"/>
    <w:uiPriority w:val="34"/>
    <w:rsid w:val="00165BC3"/>
    <w:pPr>
      <w:spacing w:before="100" w:beforeAutospacing="1" w:after="100" w:afterAutospacing="1" w:line="288" w:lineRule="auto"/>
      <w:ind w:left="513" w:hanging="360"/>
      <w:contextualSpacing/>
    </w:pPr>
    <w:rPr>
      <w:sz w:val="28"/>
      <w:szCs w:val="24"/>
      <w:lang w:val="en-US"/>
    </w:rPr>
  </w:style>
  <w:style w:type="character" w:customStyle="1" w:styleId="-12">
    <w:name w:val="Цветной список - Акцент 1 Знак"/>
    <w:aliases w:val="Абзац списка для документа Знак"/>
    <w:link w:val="-11"/>
    <w:uiPriority w:val="34"/>
    <w:rsid w:val="00165BC3"/>
    <w:rPr>
      <w:sz w:val="28"/>
      <w:szCs w:val="24"/>
      <w:lang w:val="en-US"/>
    </w:rPr>
  </w:style>
  <w:style w:type="paragraph" w:customStyle="1" w:styleId="1b">
    <w:name w:val="Заголовок 1 без номера"/>
    <w:basedOn w:val="10"/>
    <w:link w:val="1c"/>
    <w:rsid w:val="00165BC3"/>
    <w:pPr>
      <w:keepLines/>
      <w:numPr>
        <w:numId w:val="0"/>
      </w:numPr>
      <w:tabs>
        <w:tab w:val="left" w:pos="1"/>
        <w:tab w:val="left" w:pos="284"/>
        <w:tab w:val="left" w:pos="851"/>
        <w:tab w:val="left" w:pos="1418"/>
        <w:tab w:val="left" w:pos="1701"/>
        <w:tab w:val="left" w:pos="1985"/>
      </w:tabs>
      <w:spacing w:after="240"/>
      <w:ind w:firstLine="709"/>
      <w:contextualSpacing w:val="0"/>
      <w:outlineLvl w:val="9"/>
    </w:pPr>
    <w:rPr>
      <w:szCs w:val="28"/>
      <w:lang w:val="en-US"/>
    </w:rPr>
  </w:style>
  <w:style w:type="character" w:customStyle="1" w:styleId="1c">
    <w:name w:val="Заголовок 1 без номера Знак"/>
    <w:link w:val="1b"/>
    <w:rsid w:val="00165BC3"/>
    <w:rPr>
      <w:b/>
      <w:caps/>
      <w:sz w:val="32"/>
      <w:szCs w:val="28"/>
      <w:lang w:val="en-US"/>
    </w:rPr>
  </w:style>
  <w:style w:type="character" w:customStyle="1" w:styleId="08">
    <w:name w:val="0 акцент_курсив"/>
    <w:uiPriority w:val="1"/>
    <w:rsid w:val="00165BC3"/>
    <w:rPr>
      <w:rFonts w:ascii="Times New Roman" w:hAnsi="Times New Roman"/>
      <w:i/>
      <w:sz w:val="24"/>
    </w:rPr>
  </w:style>
  <w:style w:type="character" w:customStyle="1" w:styleId="09">
    <w:name w:val="0 акцент_подчеркивание"/>
    <w:uiPriority w:val="1"/>
    <w:rsid w:val="00165BC3"/>
    <w:rPr>
      <w:rFonts w:ascii="Times New Roman" w:hAnsi="Times New Roman"/>
      <w:sz w:val="24"/>
      <w:u w:val="single"/>
    </w:rPr>
  </w:style>
  <w:style w:type="character" w:customStyle="1" w:styleId="0a">
    <w:name w:val="0 акцент_полужирный"/>
    <w:uiPriority w:val="1"/>
    <w:rsid w:val="00165BC3"/>
    <w:rPr>
      <w:rFonts w:ascii="Times New Roman" w:hAnsi="Times New Roman"/>
      <w:b/>
      <w:sz w:val="24"/>
    </w:rPr>
  </w:style>
  <w:style w:type="character" w:customStyle="1" w:styleId="0b">
    <w:name w:val="0 белый фон"/>
    <w:uiPriority w:val="1"/>
    <w:rsid w:val="00165BC3"/>
    <w:rPr>
      <w:rFonts w:ascii="Times New Roman" w:hAnsi="Times New Roman"/>
      <w:color w:val="FFFFFF"/>
      <w:sz w:val="24"/>
    </w:rPr>
  </w:style>
  <w:style w:type="paragraph" w:customStyle="1" w:styleId="0c">
    <w:name w:val="0 Заголовок (как Аннотация)"/>
    <w:next w:val="ad"/>
    <w:uiPriority w:val="1"/>
    <w:rsid w:val="00165BC3"/>
    <w:pPr>
      <w:pageBreakBefore/>
      <w:spacing w:line="360" w:lineRule="auto"/>
      <w:jc w:val="center"/>
    </w:pPr>
    <w:rPr>
      <w:b/>
      <w:color w:val="000000"/>
      <w:sz w:val="32"/>
      <w:szCs w:val="24"/>
    </w:rPr>
  </w:style>
  <w:style w:type="paragraph" w:customStyle="1" w:styleId="0d">
    <w:name w:val="0 Заголовок (как Перечень)"/>
    <w:next w:val="ad"/>
    <w:uiPriority w:val="1"/>
    <w:rsid w:val="00165BC3"/>
    <w:pPr>
      <w:pageBreakBefore/>
      <w:spacing w:line="360" w:lineRule="auto"/>
      <w:jc w:val="center"/>
      <w:outlineLvl w:val="0"/>
    </w:pPr>
    <w:rPr>
      <w:b/>
      <w:color w:val="000000"/>
      <w:sz w:val="32"/>
      <w:szCs w:val="24"/>
    </w:rPr>
  </w:style>
  <w:style w:type="paragraph" w:customStyle="1" w:styleId="014">
    <w:name w:val="0 Заголовок 1 ур"/>
    <w:next w:val="ad"/>
    <w:qFormat/>
    <w:rsid w:val="00165BC3"/>
    <w:pPr>
      <w:keepNext/>
      <w:keepLines/>
      <w:pageBreakBefore/>
      <w:tabs>
        <w:tab w:val="left" w:pos="1418"/>
      </w:tabs>
      <w:spacing w:line="360" w:lineRule="auto"/>
      <w:jc w:val="both"/>
      <w:outlineLvl w:val="0"/>
    </w:pPr>
    <w:rPr>
      <w:b/>
      <w:color w:val="000000"/>
      <w:sz w:val="32"/>
      <w:szCs w:val="24"/>
    </w:rPr>
  </w:style>
  <w:style w:type="paragraph" w:customStyle="1" w:styleId="023">
    <w:name w:val="0 Заголовок 2 ур"/>
    <w:next w:val="ad"/>
    <w:rsid w:val="00165BC3"/>
    <w:pPr>
      <w:keepNext/>
      <w:keepLines/>
      <w:tabs>
        <w:tab w:val="left" w:pos="1418"/>
      </w:tabs>
      <w:spacing w:before="120" w:line="360" w:lineRule="auto"/>
      <w:jc w:val="both"/>
      <w:outlineLvl w:val="1"/>
    </w:pPr>
    <w:rPr>
      <w:b/>
      <w:color w:val="000000"/>
      <w:sz w:val="28"/>
      <w:szCs w:val="24"/>
    </w:rPr>
  </w:style>
  <w:style w:type="paragraph" w:customStyle="1" w:styleId="032">
    <w:name w:val="0 Заголовок 3 ур"/>
    <w:next w:val="ad"/>
    <w:rsid w:val="00165BC3"/>
    <w:pPr>
      <w:keepLines/>
      <w:tabs>
        <w:tab w:val="left" w:pos="1418"/>
        <w:tab w:val="left" w:pos="1843"/>
      </w:tabs>
      <w:spacing w:before="120" w:line="360" w:lineRule="auto"/>
      <w:jc w:val="both"/>
      <w:outlineLvl w:val="2"/>
    </w:pPr>
    <w:rPr>
      <w:b/>
      <w:color w:val="000000"/>
      <w:sz w:val="28"/>
      <w:szCs w:val="24"/>
    </w:rPr>
  </w:style>
  <w:style w:type="paragraph" w:customStyle="1" w:styleId="041">
    <w:name w:val="0 Заголовок 4 ур"/>
    <w:next w:val="ad"/>
    <w:rsid w:val="00165BC3"/>
    <w:pPr>
      <w:keepNext/>
      <w:keepLines/>
      <w:tabs>
        <w:tab w:val="num" w:pos="709"/>
        <w:tab w:val="left" w:pos="1843"/>
        <w:tab w:val="left" w:pos="2126"/>
      </w:tabs>
      <w:spacing w:before="120" w:line="360" w:lineRule="auto"/>
      <w:ind w:left="709"/>
      <w:jc w:val="both"/>
      <w:outlineLvl w:val="3"/>
    </w:pPr>
    <w:rPr>
      <w:color w:val="000000"/>
      <w:sz w:val="28"/>
      <w:szCs w:val="24"/>
    </w:rPr>
  </w:style>
  <w:style w:type="paragraph" w:customStyle="1" w:styleId="042">
    <w:name w:val="0 Заголовок 4 ур не нумер"/>
    <w:basedOn w:val="041"/>
    <w:next w:val="ad"/>
    <w:rsid w:val="00165BC3"/>
    <w:pPr>
      <w:tabs>
        <w:tab w:val="clear" w:pos="709"/>
      </w:tabs>
      <w:ind w:left="0"/>
      <w:outlineLvl w:val="9"/>
    </w:pPr>
  </w:style>
  <w:style w:type="paragraph" w:customStyle="1" w:styleId="051">
    <w:name w:val="0 Заголовок 5 ур (не по ГОСТ)"/>
    <w:next w:val="ad"/>
    <w:rsid w:val="00165BC3"/>
    <w:pPr>
      <w:keepNext/>
      <w:keepLines/>
      <w:tabs>
        <w:tab w:val="left" w:pos="1843"/>
        <w:tab w:val="left" w:pos="2126"/>
        <w:tab w:val="left" w:pos="2410"/>
      </w:tabs>
      <w:spacing w:before="120" w:line="360" w:lineRule="auto"/>
    </w:pPr>
    <w:rPr>
      <w:b/>
      <w:color w:val="000000"/>
      <w:sz w:val="24"/>
      <w:szCs w:val="24"/>
    </w:rPr>
  </w:style>
  <w:style w:type="paragraph" w:customStyle="1" w:styleId="061">
    <w:name w:val="0 Заголовок 6 ур (не по ГОСТ)"/>
    <w:next w:val="ad"/>
    <w:rsid w:val="00165BC3"/>
    <w:pPr>
      <w:keepNext/>
      <w:keepLines/>
      <w:tabs>
        <w:tab w:val="left" w:pos="1843"/>
        <w:tab w:val="left" w:pos="2126"/>
        <w:tab w:val="left" w:pos="2410"/>
      </w:tabs>
      <w:spacing w:before="120" w:line="360" w:lineRule="auto"/>
    </w:pPr>
    <w:rPr>
      <w:b/>
      <w:color w:val="000000"/>
      <w:sz w:val="24"/>
      <w:szCs w:val="24"/>
    </w:rPr>
  </w:style>
  <w:style w:type="character" w:customStyle="1" w:styleId="0e">
    <w:name w:val="0 Надстрочный текст"/>
    <w:uiPriority w:val="1"/>
    <w:rsid w:val="00165BC3"/>
    <w:rPr>
      <w:rFonts w:ascii="Times New Roman" w:hAnsi="Times New Roman"/>
      <w:sz w:val="24"/>
      <w:vertAlign w:val="superscript"/>
    </w:rPr>
  </w:style>
  <w:style w:type="paragraph" w:customStyle="1" w:styleId="0f">
    <w:name w:val="0 Основной текст"/>
    <w:rsid w:val="00165BC3"/>
    <w:pPr>
      <w:spacing w:before="120" w:line="360" w:lineRule="auto"/>
      <w:ind w:firstLine="709"/>
      <w:contextualSpacing/>
      <w:jc w:val="both"/>
    </w:pPr>
    <w:rPr>
      <w:color w:val="000000"/>
      <w:sz w:val="28"/>
      <w:szCs w:val="24"/>
    </w:rPr>
  </w:style>
  <w:style w:type="paragraph" w:customStyle="1" w:styleId="012">
    <w:name w:val="0 Прил Заголовок 1 ур"/>
    <w:next w:val="0f"/>
    <w:rsid w:val="00165BC3"/>
    <w:pPr>
      <w:pageBreakBefore/>
      <w:numPr>
        <w:numId w:val="30"/>
      </w:numPr>
      <w:spacing w:line="360" w:lineRule="auto"/>
      <w:jc w:val="center"/>
      <w:outlineLvl w:val="0"/>
    </w:pPr>
    <w:rPr>
      <w:b/>
      <w:color w:val="000000"/>
      <w:sz w:val="32"/>
      <w:szCs w:val="24"/>
    </w:rPr>
  </w:style>
  <w:style w:type="paragraph" w:customStyle="1" w:styleId="020">
    <w:name w:val="0 Прил Заголовок 2 ур"/>
    <w:next w:val="0f"/>
    <w:rsid w:val="00165BC3"/>
    <w:pPr>
      <w:numPr>
        <w:ilvl w:val="1"/>
        <w:numId w:val="30"/>
      </w:numPr>
      <w:tabs>
        <w:tab w:val="left" w:pos="1418"/>
      </w:tabs>
      <w:spacing w:before="120" w:line="360" w:lineRule="auto"/>
      <w:outlineLvl w:val="1"/>
    </w:pPr>
    <w:rPr>
      <w:b/>
      <w:color w:val="000000"/>
      <w:sz w:val="28"/>
      <w:szCs w:val="24"/>
    </w:rPr>
  </w:style>
  <w:style w:type="paragraph" w:customStyle="1" w:styleId="030">
    <w:name w:val="0 Прил Заголовок 3 ур"/>
    <w:basedOn w:val="020"/>
    <w:next w:val="ad"/>
    <w:rsid w:val="00165BC3"/>
    <w:pPr>
      <w:numPr>
        <w:ilvl w:val="2"/>
      </w:numPr>
      <w:tabs>
        <w:tab w:val="left" w:pos="1843"/>
      </w:tabs>
      <w:outlineLvl w:val="2"/>
    </w:pPr>
    <w:rPr>
      <w:sz w:val="24"/>
    </w:rPr>
  </w:style>
  <w:style w:type="paragraph" w:customStyle="1" w:styleId="040">
    <w:name w:val="0 Прил Заголовок 4 ур"/>
    <w:next w:val="0f"/>
    <w:rsid w:val="00165BC3"/>
    <w:pPr>
      <w:numPr>
        <w:ilvl w:val="3"/>
        <w:numId w:val="30"/>
      </w:numPr>
      <w:tabs>
        <w:tab w:val="left" w:pos="1843"/>
        <w:tab w:val="left" w:pos="2126"/>
      </w:tabs>
      <w:spacing w:before="120"/>
      <w:outlineLvl w:val="3"/>
    </w:pPr>
    <w:rPr>
      <w:b/>
      <w:color w:val="000000"/>
      <w:sz w:val="24"/>
      <w:szCs w:val="24"/>
    </w:rPr>
  </w:style>
  <w:style w:type="paragraph" w:customStyle="1" w:styleId="050">
    <w:name w:val="0 Прил Заголовок 5 ур (не по ГОСТ)"/>
    <w:next w:val="0f"/>
    <w:rsid w:val="00165BC3"/>
    <w:pPr>
      <w:keepNext/>
      <w:keepLines/>
      <w:numPr>
        <w:ilvl w:val="4"/>
        <w:numId w:val="30"/>
      </w:numPr>
      <w:tabs>
        <w:tab w:val="left" w:pos="2126"/>
      </w:tabs>
      <w:spacing w:before="120" w:line="360" w:lineRule="auto"/>
      <w:outlineLvl w:val="4"/>
    </w:pPr>
    <w:rPr>
      <w:b/>
      <w:color w:val="000000"/>
      <w:sz w:val="24"/>
      <w:szCs w:val="24"/>
    </w:rPr>
  </w:style>
  <w:style w:type="paragraph" w:customStyle="1" w:styleId="060">
    <w:name w:val="0 Прил Заголовок 6 ур (не по ГОСТ)"/>
    <w:next w:val="0f"/>
    <w:rsid w:val="00165BC3"/>
    <w:pPr>
      <w:keepNext/>
      <w:keepLines/>
      <w:numPr>
        <w:ilvl w:val="5"/>
        <w:numId w:val="30"/>
      </w:numPr>
      <w:tabs>
        <w:tab w:val="left" w:pos="2126"/>
      </w:tabs>
      <w:spacing w:before="120" w:line="360" w:lineRule="auto"/>
      <w:outlineLvl w:val="5"/>
    </w:pPr>
    <w:rPr>
      <w:b/>
      <w:color w:val="000000"/>
      <w:sz w:val="24"/>
      <w:szCs w:val="24"/>
    </w:rPr>
  </w:style>
  <w:style w:type="paragraph" w:customStyle="1" w:styleId="0f0">
    <w:name w:val="0 Рисунок  Тело"/>
    <w:next w:val="ad"/>
    <w:rsid w:val="00165BC3"/>
    <w:pPr>
      <w:keepNext/>
      <w:spacing w:before="120"/>
      <w:jc w:val="center"/>
    </w:pPr>
    <w:rPr>
      <w:color w:val="000000"/>
      <w:sz w:val="24"/>
      <w:szCs w:val="24"/>
    </w:rPr>
  </w:style>
  <w:style w:type="paragraph" w:customStyle="1" w:styleId="0f1">
    <w:name w:val="0 Рисунок Подпись"/>
    <w:next w:val="0f"/>
    <w:rsid w:val="00165BC3"/>
    <w:pPr>
      <w:spacing w:after="240"/>
      <w:contextualSpacing/>
      <w:jc w:val="center"/>
    </w:pPr>
    <w:rPr>
      <w:noProof/>
      <w:color w:val="000000"/>
      <w:sz w:val="24"/>
      <w:szCs w:val="24"/>
    </w:rPr>
  </w:style>
  <w:style w:type="paragraph" w:customStyle="1" w:styleId="010">
    <w:name w:val="0 Список 1 ур"/>
    <w:rsid w:val="00165BC3"/>
    <w:pPr>
      <w:numPr>
        <w:numId w:val="31"/>
      </w:numPr>
      <w:spacing w:line="360" w:lineRule="auto"/>
      <w:jc w:val="both"/>
    </w:pPr>
    <w:rPr>
      <w:color w:val="000000"/>
      <w:sz w:val="28"/>
      <w:szCs w:val="24"/>
    </w:rPr>
  </w:style>
  <w:style w:type="paragraph" w:customStyle="1" w:styleId="02">
    <w:name w:val="0 Список 2 ур"/>
    <w:rsid w:val="00165BC3"/>
    <w:pPr>
      <w:numPr>
        <w:ilvl w:val="1"/>
        <w:numId w:val="31"/>
      </w:numPr>
      <w:spacing w:line="360" w:lineRule="auto"/>
      <w:jc w:val="both"/>
    </w:pPr>
    <w:rPr>
      <w:color w:val="000000"/>
      <w:sz w:val="24"/>
      <w:szCs w:val="24"/>
    </w:rPr>
  </w:style>
  <w:style w:type="paragraph" w:customStyle="1" w:styleId="03">
    <w:name w:val="0 Список 3 ур"/>
    <w:rsid w:val="00165BC3"/>
    <w:pPr>
      <w:numPr>
        <w:ilvl w:val="2"/>
        <w:numId w:val="31"/>
      </w:numPr>
      <w:spacing w:line="360" w:lineRule="auto"/>
      <w:jc w:val="both"/>
    </w:pPr>
    <w:rPr>
      <w:color w:val="000000"/>
      <w:sz w:val="24"/>
      <w:szCs w:val="24"/>
    </w:rPr>
  </w:style>
  <w:style w:type="paragraph" w:customStyle="1" w:styleId="04">
    <w:name w:val="0 Список 4 ур"/>
    <w:rsid w:val="00165BC3"/>
    <w:pPr>
      <w:numPr>
        <w:ilvl w:val="3"/>
        <w:numId w:val="31"/>
      </w:numPr>
      <w:spacing w:line="360" w:lineRule="auto"/>
      <w:jc w:val="both"/>
    </w:pPr>
    <w:rPr>
      <w:color w:val="000000"/>
      <w:sz w:val="24"/>
      <w:szCs w:val="24"/>
    </w:rPr>
  </w:style>
  <w:style w:type="paragraph" w:customStyle="1" w:styleId="05">
    <w:name w:val="0 Список 5 ур"/>
    <w:rsid w:val="00165BC3"/>
    <w:pPr>
      <w:numPr>
        <w:ilvl w:val="4"/>
        <w:numId w:val="31"/>
      </w:numPr>
      <w:spacing w:line="360" w:lineRule="auto"/>
      <w:jc w:val="both"/>
    </w:pPr>
    <w:rPr>
      <w:color w:val="000000"/>
      <w:sz w:val="24"/>
      <w:szCs w:val="24"/>
    </w:rPr>
  </w:style>
  <w:style w:type="paragraph" w:customStyle="1" w:styleId="06">
    <w:name w:val="0 Список 6 ур"/>
    <w:rsid w:val="00165BC3"/>
    <w:pPr>
      <w:numPr>
        <w:ilvl w:val="5"/>
        <w:numId w:val="31"/>
      </w:numPr>
      <w:spacing w:line="360" w:lineRule="auto"/>
      <w:jc w:val="both"/>
    </w:pPr>
    <w:rPr>
      <w:color w:val="000000"/>
      <w:sz w:val="24"/>
      <w:szCs w:val="24"/>
    </w:rPr>
  </w:style>
  <w:style w:type="paragraph" w:customStyle="1" w:styleId="070">
    <w:name w:val="0 Список 7 ур"/>
    <w:basedOn w:val="06"/>
    <w:rsid w:val="00165BC3"/>
    <w:pPr>
      <w:numPr>
        <w:ilvl w:val="0"/>
        <w:numId w:val="0"/>
      </w:numPr>
    </w:pPr>
  </w:style>
  <w:style w:type="paragraph" w:customStyle="1" w:styleId="080">
    <w:name w:val="0 Список 8 ур"/>
    <w:basedOn w:val="070"/>
    <w:rsid w:val="00165BC3"/>
  </w:style>
  <w:style w:type="paragraph" w:customStyle="1" w:styleId="013">
    <w:name w:val="0 Список без нумер 1 ур"/>
    <w:rsid w:val="00165BC3"/>
    <w:pPr>
      <w:numPr>
        <w:numId w:val="32"/>
      </w:numPr>
      <w:spacing w:line="360" w:lineRule="auto"/>
      <w:jc w:val="both"/>
    </w:pPr>
    <w:rPr>
      <w:color w:val="000000"/>
      <w:sz w:val="28"/>
      <w:szCs w:val="24"/>
    </w:rPr>
  </w:style>
  <w:style w:type="paragraph" w:customStyle="1" w:styleId="022">
    <w:name w:val="0 Список без нумер 2 ур"/>
    <w:rsid w:val="00165BC3"/>
    <w:pPr>
      <w:numPr>
        <w:ilvl w:val="1"/>
        <w:numId w:val="32"/>
      </w:numPr>
      <w:spacing w:line="360" w:lineRule="auto"/>
      <w:jc w:val="both"/>
    </w:pPr>
    <w:rPr>
      <w:color w:val="000000"/>
      <w:sz w:val="24"/>
      <w:szCs w:val="24"/>
    </w:rPr>
  </w:style>
  <w:style w:type="paragraph" w:customStyle="1" w:styleId="031">
    <w:name w:val="0 Список без нумер 3 ур"/>
    <w:rsid w:val="00165BC3"/>
    <w:pPr>
      <w:numPr>
        <w:ilvl w:val="2"/>
        <w:numId w:val="32"/>
      </w:numPr>
      <w:spacing w:line="360" w:lineRule="auto"/>
      <w:jc w:val="both"/>
    </w:pPr>
    <w:rPr>
      <w:color w:val="000000"/>
      <w:sz w:val="24"/>
      <w:szCs w:val="24"/>
    </w:rPr>
  </w:style>
  <w:style w:type="table" w:customStyle="1" w:styleId="015">
    <w:name w:val="0 таблица 1"/>
    <w:basedOn w:val="affffd"/>
    <w:uiPriority w:val="99"/>
    <w:rsid w:val="00165B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jc w:val="center"/>
      </w:pPr>
      <w:rPr>
        <w:rFonts w:ascii="Times New Roman" w:hAnsi="Times New Roman"/>
        <w:b/>
        <w:sz w:val="20"/>
      </w:rPr>
    </w:tblStylePr>
  </w:style>
  <w:style w:type="paragraph" w:customStyle="1" w:styleId="0150">
    <w:name w:val="0 Таблица Заголовок графы_1.5"/>
    <w:rsid w:val="00165BC3"/>
    <w:pPr>
      <w:spacing w:before="120" w:line="360" w:lineRule="auto"/>
      <w:jc w:val="center"/>
    </w:pPr>
    <w:rPr>
      <w:b/>
      <w:color w:val="000000"/>
      <w:sz w:val="24"/>
      <w:szCs w:val="24"/>
    </w:rPr>
  </w:style>
  <w:style w:type="paragraph" w:customStyle="1" w:styleId="016">
    <w:name w:val="0 Таблица заголовок графы_1"/>
    <w:basedOn w:val="0150"/>
    <w:uiPriority w:val="1"/>
    <w:rsid w:val="00165BC3"/>
    <w:pPr>
      <w:spacing w:line="240" w:lineRule="auto"/>
    </w:pPr>
    <w:rPr>
      <w:sz w:val="20"/>
    </w:rPr>
  </w:style>
  <w:style w:type="paragraph" w:customStyle="1" w:styleId="0151">
    <w:name w:val="0 Таблица Заголовок строки_1.5"/>
    <w:rsid w:val="00165BC3"/>
    <w:pPr>
      <w:spacing w:before="120" w:line="360" w:lineRule="auto"/>
    </w:pPr>
    <w:rPr>
      <w:b/>
      <w:color w:val="000000"/>
      <w:sz w:val="24"/>
      <w:szCs w:val="24"/>
    </w:rPr>
  </w:style>
  <w:style w:type="paragraph" w:customStyle="1" w:styleId="017">
    <w:name w:val="0 Таблица Заголовок строки_1"/>
    <w:basedOn w:val="0151"/>
    <w:rsid w:val="00165BC3"/>
    <w:pPr>
      <w:spacing w:line="240" w:lineRule="auto"/>
    </w:pPr>
  </w:style>
  <w:style w:type="paragraph" w:customStyle="1" w:styleId="0f2">
    <w:name w:val="0 Таблица Подпись"/>
    <w:rsid w:val="00165BC3"/>
    <w:pPr>
      <w:keepNext/>
      <w:spacing w:before="240"/>
      <w:contextualSpacing/>
    </w:pPr>
    <w:rPr>
      <w:color w:val="000000"/>
      <w:sz w:val="24"/>
      <w:szCs w:val="24"/>
    </w:rPr>
  </w:style>
  <w:style w:type="numbering" w:customStyle="1" w:styleId="01">
    <w:name w:val="0 Таблица Список 1"/>
    <w:basedOn w:val="af0"/>
    <w:uiPriority w:val="99"/>
    <w:rsid w:val="00165BC3"/>
    <w:pPr>
      <w:numPr>
        <w:numId w:val="33"/>
      </w:numPr>
    </w:pPr>
  </w:style>
  <w:style w:type="paragraph" w:customStyle="1" w:styleId="0115">
    <w:name w:val="0 Таблица Список 1 ур_1.5"/>
    <w:basedOn w:val="010"/>
    <w:rsid w:val="00165BC3"/>
    <w:pPr>
      <w:numPr>
        <w:numId w:val="35"/>
      </w:numPr>
      <w:contextualSpacing/>
    </w:pPr>
  </w:style>
  <w:style w:type="paragraph" w:customStyle="1" w:styleId="011">
    <w:name w:val="0 Таблица Список 1 ур_1"/>
    <w:basedOn w:val="0115"/>
    <w:uiPriority w:val="1"/>
    <w:rsid w:val="00165BC3"/>
    <w:pPr>
      <w:numPr>
        <w:numId w:val="34"/>
      </w:numPr>
      <w:tabs>
        <w:tab w:val="left" w:pos="567"/>
      </w:tabs>
      <w:spacing w:line="240" w:lineRule="auto"/>
    </w:pPr>
    <w:rPr>
      <w:sz w:val="20"/>
    </w:rPr>
  </w:style>
  <w:style w:type="paragraph" w:customStyle="1" w:styleId="0215">
    <w:name w:val="0 Таблица Список 2 ур_1.5"/>
    <w:basedOn w:val="02"/>
    <w:rsid w:val="00165BC3"/>
    <w:pPr>
      <w:numPr>
        <w:numId w:val="35"/>
      </w:numPr>
    </w:pPr>
  </w:style>
  <w:style w:type="paragraph" w:customStyle="1" w:styleId="021">
    <w:name w:val="0 Таблица Список 2 ур_1"/>
    <w:basedOn w:val="0215"/>
    <w:rsid w:val="00165BC3"/>
    <w:pPr>
      <w:numPr>
        <w:ilvl w:val="0"/>
        <w:numId w:val="36"/>
      </w:numPr>
      <w:tabs>
        <w:tab w:val="left" w:pos="567"/>
      </w:tabs>
      <w:spacing w:line="240" w:lineRule="auto"/>
    </w:pPr>
    <w:rPr>
      <w:sz w:val="20"/>
    </w:rPr>
  </w:style>
  <w:style w:type="paragraph" w:customStyle="1" w:styleId="018">
    <w:name w:val="0 Таблица Текст_1"/>
    <w:basedOn w:val="ad"/>
    <w:rsid w:val="00165BC3"/>
    <w:pPr>
      <w:spacing w:before="120" w:after="120"/>
    </w:pPr>
    <w:rPr>
      <w:color w:val="000000"/>
      <w:szCs w:val="24"/>
      <w:lang w:val="en-US"/>
    </w:rPr>
  </w:style>
  <w:style w:type="paragraph" w:customStyle="1" w:styleId="0152">
    <w:name w:val="0 Таблица Текст_1.5"/>
    <w:rsid w:val="00165BC3"/>
    <w:pPr>
      <w:spacing w:before="120" w:line="360" w:lineRule="auto"/>
      <w:jc w:val="both"/>
    </w:pPr>
    <w:rPr>
      <w:color w:val="000000"/>
      <w:sz w:val="24"/>
      <w:szCs w:val="24"/>
    </w:rPr>
  </w:style>
  <w:style w:type="paragraph" w:customStyle="1" w:styleId="0f3">
    <w:name w:val="0 Текст сноски"/>
    <w:basedOn w:val="aff1"/>
    <w:rsid w:val="00165BC3"/>
    <w:pPr>
      <w:spacing w:before="120" w:after="120"/>
      <w:ind w:left="850"/>
      <w:jc w:val="both"/>
    </w:pPr>
  </w:style>
  <w:style w:type="numbering" w:customStyle="1" w:styleId="0">
    <w:name w:val="0 Тест список"/>
    <w:rsid w:val="00165BC3"/>
    <w:pPr>
      <w:numPr>
        <w:numId w:val="37"/>
      </w:numPr>
    </w:pPr>
  </w:style>
  <w:style w:type="paragraph" w:customStyle="1" w:styleId="0f4">
    <w:name w:val="0 Титул"/>
    <w:qFormat/>
    <w:rsid w:val="00165BC3"/>
    <w:pPr>
      <w:spacing w:line="360" w:lineRule="auto"/>
    </w:pPr>
    <w:rPr>
      <w:sz w:val="24"/>
      <w:szCs w:val="24"/>
    </w:rPr>
  </w:style>
  <w:style w:type="paragraph" w:customStyle="1" w:styleId="0-">
    <w:name w:val="0 Титул - наименование документа"/>
    <w:basedOn w:val="0f4"/>
    <w:rsid w:val="00165BC3"/>
    <w:pPr>
      <w:jc w:val="center"/>
    </w:pPr>
    <w:rPr>
      <w:caps/>
      <w:sz w:val="28"/>
      <w:szCs w:val="20"/>
    </w:rPr>
  </w:style>
  <w:style w:type="paragraph" w:customStyle="1" w:styleId="0-0">
    <w:name w:val="0 Титул - Наименование организации и системы"/>
    <w:basedOn w:val="0f4"/>
    <w:rsid w:val="00165BC3"/>
    <w:pPr>
      <w:jc w:val="center"/>
    </w:pPr>
    <w:rPr>
      <w:b/>
      <w:bCs/>
      <w:caps/>
      <w:szCs w:val="20"/>
    </w:rPr>
  </w:style>
  <w:style w:type="paragraph" w:customStyle="1" w:styleId="0-1">
    <w:name w:val="0 Титул - утвержаю"/>
    <w:aliases w:val="согласовано"/>
    <w:basedOn w:val="0f4"/>
    <w:rsid w:val="00165BC3"/>
    <w:rPr>
      <w:b/>
      <w:bCs/>
    </w:rPr>
  </w:style>
  <w:style w:type="paragraph" w:customStyle="1" w:styleId="0-2">
    <w:name w:val="0 Титул - шифр"/>
    <w:aliases w:val="код,год и листаж"/>
    <w:basedOn w:val="0f4"/>
    <w:rsid w:val="00165BC3"/>
    <w:pPr>
      <w:jc w:val="center"/>
    </w:pPr>
    <w:rPr>
      <w:szCs w:val="20"/>
    </w:rPr>
  </w:style>
  <w:style w:type="paragraph" w:customStyle="1" w:styleId="a7">
    <w:name w:val="Многоуровневый_список"/>
    <w:basedOn w:val="ad"/>
    <w:link w:val="afffffc"/>
    <w:rsid w:val="00165BC3"/>
    <w:pPr>
      <w:numPr>
        <w:numId w:val="39"/>
      </w:numPr>
      <w:spacing w:before="120" w:after="120" w:line="276" w:lineRule="auto"/>
      <w:contextualSpacing/>
    </w:pPr>
    <w:rPr>
      <w:sz w:val="28"/>
    </w:rPr>
  </w:style>
  <w:style w:type="paragraph" w:customStyle="1" w:styleId="a2">
    <w:name w:val="Маркированный абзац"/>
    <w:basedOn w:val="ad"/>
    <w:link w:val="afffffd"/>
    <w:rsid w:val="00165BC3"/>
    <w:pPr>
      <w:numPr>
        <w:numId w:val="38"/>
      </w:numPr>
      <w:spacing w:before="120" w:after="60" w:line="276" w:lineRule="auto"/>
      <w:contextualSpacing/>
    </w:pPr>
    <w:rPr>
      <w:sz w:val="28"/>
    </w:rPr>
  </w:style>
  <w:style w:type="character" w:customStyle="1" w:styleId="afffffd">
    <w:name w:val="Маркированный абзац Знак"/>
    <w:link w:val="a2"/>
    <w:locked/>
    <w:rsid w:val="00165BC3"/>
    <w:rPr>
      <w:sz w:val="28"/>
    </w:rPr>
  </w:style>
  <w:style w:type="character" w:customStyle="1" w:styleId="afffffc">
    <w:name w:val="Многоуровневый_список Знак"/>
    <w:link w:val="a7"/>
    <w:locked/>
    <w:rsid w:val="00165BC3"/>
    <w:rPr>
      <w:sz w:val="28"/>
    </w:rPr>
  </w:style>
  <w:style w:type="paragraph" w:customStyle="1" w:styleId="ibscontenttitle">
    <w:name w:val="ibs_content_title"/>
    <w:rsid w:val="00165BC3"/>
    <w:pPr>
      <w:spacing w:before="240" w:after="240"/>
      <w:jc w:val="center"/>
    </w:pPr>
    <w:rPr>
      <w:rFonts w:eastAsia="MS Mincho"/>
      <w:b/>
      <w:bCs/>
      <w:sz w:val="28"/>
      <w:lang w:eastAsia="ja-JP"/>
    </w:rPr>
  </w:style>
  <w:style w:type="character" w:customStyle="1" w:styleId="HTML2">
    <w:name w:val="Стандартный HTML Знак"/>
    <w:link w:val="HTML1"/>
    <w:rsid w:val="00165BC3"/>
    <w:rPr>
      <w:rFonts w:ascii="Courier New" w:hAnsi="Courier New" w:cs="Courier New"/>
    </w:rPr>
  </w:style>
  <w:style w:type="paragraph" w:customStyle="1" w:styleId="afffffe">
    <w:name w:val="обычный текст"/>
    <w:basedOn w:val="ad"/>
    <w:link w:val="affffff"/>
    <w:qFormat/>
    <w:rsid w:val="00165BC3"/>
    <w:pPr>
      <w:spacing w:before="120" w:after="120" w:line="276" w:lineRule="auto"/>
      <w:ind w:firstLine="709"/>
    </w:pPr>
    <w:rPr>
      <w:sz w:val="28"/>
      <w:szCs w:val="28"/>
    </w:rPr>
  </w:style>
  <w:style w:type="character" w:customStyle="1" w:styleId="affffff">
    <w:name w:val="обычный текст Знак"/>
    <w:link w:val="afffffe"/>
    <w:rsid w:val="00165BC3"/>
    <w:rPr>
      <w:sz w:val="28"/>
      <w:szCs w:val="28"/>
    </w:rPr>
  </w:style>
  <w:style w:type="paragraph" w:customStyle="1" w:styleId="1d">
    <w:name w:val="Заг 1 АННОТАЦИЯ"/>
    <w:basedOn w:val="ad"/>
    <w:next w:val="ad"/>
    <w:rsid w:val="00165BC3"/>
    <w:pPr>
      <w:pageBreakBefore/>
      <w:spacing w:before="120" w:after="60"/>
      <w:jc w:val="center"/>
    </w:pPr>
    <w:rPr>
      <w:rFonts w:ascii="Arial" w:hAnsi="Arial"/>
      <w:b/>
      <w:caps/>
      <w:kern w:val="28"/>
      <w:szCs w:val="24"/>
    </w:rPr>
  </w:style>
  <w:style w:type="character" w:customStyle="1" w:styleId="afd">
    <w:name w:val="Текст выноски Знак"/>
    <w:link w:val="afc"/>
    <w:rsid w:val="00165BC3"/>
    <w:rPr>
      <w:rFonts w:ascii="Tahoma" w:hAnsi="Tahoma" w:cs="Tahoma"/>
      <w:sz w:val="16"/>
      <w:szCs w:val="16"/>
    </w:rPr>
  </w:style>
  <w:style w:type="paragraph" w:customStyle="1" w:styleId="0410">
    <w:name w:val="0 Заголовок 4 ур1"/>
    <w:next w:val="ad"/>
    <w:rsid w:val="00165BC3"/>
    <w:pPr>
      <w:keepNext/>
      <w:keepLines/>
      <w:tabs>
        <w:tab w:val="left" w:pos="1843"/>
        <w:tab w:val="left" w:pos="2126"/>
      </w:tabs>
      <w:spacing w:before="120" w:line="360" w:lineRule="auto"/>
      <w:jc w:val="both"/>
      <w:outlineLvl w:val="3"/>
    </w:pPr>
    <w:rPr>
      <w:color w:val="000000"/>
      <w:sz w:val="28"/>
      <w:szCs w:val="24"/>
    </w:rPr>
  </w:style>
  <w:style w:type="character" w:customStyle="1" w:styleId="aff">
    <w:name w:val="Тема примечания Знак"/>
    <w:link w:val="afe"/>
    <w:semiHidden/>
    <w:rsid w:val="00165BC3"/>
    <w:rPr>
      <w:b/>
      <w:bCs/>
    </w:rPr>
  </w:style>
  <w:style w:type="paragraph" w:customStyle="1" w:styleId="CharCharCharCharCharCharCharChar">
    <w:name w:val="Знак Знак Знак Char Char Знак Знак Char Char Знак Знак Char Char Знак Знак Char Char"/>
    <w:basedOn w:val="ad"/>
    <w:autoRedefine/>
    <w:rsid w:val="00165BC3"/>
    <w:pPr>
      <w:spacing w:before="120" w:after="160" w:line="240" w:lineRule="exact"/>
    </w:pPr>
    <w:rPr>
      <w:rFonts w:ascii="Arial" w:hAnsi="Arial"/>
      <w:sz w:val="28"/>
      <w:lang w:val="en-US" w:eastAsia="en-US"/>
    </w:rPr>
  </w:style>
  <w:style w:type="paragraph" w:styleId="affffff0">
    <w:name w:val="TOC Heading"/>
    <w:basedOn w:val="10"/>
    <w:next w:val="ad"/>
    <w:uiPriority w:val="39"/>
    <w:qFormat/>
    <w:rsid w:val="00165BC3"/>
    <w:pPr>
      <w:keepLines/>
      <w:numPr>
        <w:numId w:val="0"/>
      </w:numPr>
      <w:tabs>
        <w:tab w:val="clear" w:pos="567"/>
        <w:tab w:val="left" w:pos="1"/>
        <w:tab w:val="left" w:pos="284"/>
        <w:tab w:val="num" w:pos="360"/>
        <w:tab w:val="left" w:pos="568"/>
        <w:tab w:val="left" w:pos="851"/>
        <w:tab w:val="left" w:pos="1418"/>
        <w:tab w:val="left" w:pos="1701"/>
        <w:tab w:val="left" w:pos="1985"/>
      </w:tabs>
      <w:spacing w:after="60"/>
      <w:ind w:left="360" w:hanging="360"/>
      <w:contextualSpacing w:val="0"/>
      <w:jc w:val="left"/>
      <w:outlineLvl w:val="9"/>
    </w:pPr>
    <w:rPr>
      <w:caps w:val="0"/>
      <w:szCs w:val="44"/>
    </w:rPr>
  </w:style>
  <w:style w:type="paragraph" w:customStyle="1" w:styleId="TableHeader">
    <w:name w:val="Table Header"/>
    <w:basedOn w:val="ad"/>
    <w:rsid w:val="00165BC3"/>
    <w:pPr>
      <w:spacing w:before="120" w:after="120" w:line="360" w:lineRule="atLeast"/>
    </w:pPr>
    <w:rPr>
      <w:rFonts w:ascii="Arial" w:eastAsia="Calibri" w:hAnsi="Arial"/>
      <w:b/>
      <w:sz w:val="14"/>
      <w:szCs w:val="16"/>
      <w:lang w:eastAsia="es-ES"/>
    </w:rPr>
  </w:style>
  <w:style w:type="character" w:customStyle="1" w:styleId="afb">
    <w:name w:val="Схема документа Знак"/>
    <w:link w:val="afa"/>
    <w:semiHidden/>
    <w:rsid w:val="00165BC3"/>
    <w:rPr>
      <w:rFonts w:ascii="Tahoma" w:hAnsi="Tahoma" w:cs="Tahoma"/>
      <w:shd w:val="clear" w:color="auto" w:fill="000080"/>
    </w:rPr>
  </w:style>
  <w:style w:type="paragraph" w:customStyle="1" w:styleId="affffff1">
    <w:name w:val="Таблица обычный"/>
    <w:basedOn w:val="ad"/>
    <w:rsid w:val="00165BC3"/>
    <w:pPr>
      <w:spacing w:before="60" w:after="60"/>
      <w:ind w:left="57"/>
    </w:pPr>
    <w:rPr>
      <w:rFonts w:ascii="Arial" w:eastAsia="Arial Unicode MS" w:hAnsi="Arial"/>
      <w:snapToGrid w:val="0"/>
      <w:sz w:val="20"/>
      <w:szCs w:val="24"/>
    </w:rPr>
  </w:style>
  <w:style w:type="paragraph" w:customStyle="1" w:styleId="affffff2">
    <w:name w:val="Таблица шапка"/>
    <w:basedOn w:val="affffff1"/>
    <w:rsid w:val="00165BC3"/>
    <w:pPr>
      <w:keepNext/>
      <w:ind w:right="57"/>
      <w:jc w:val="center"/>
    </w:pPr>
    <w:rPr>
      <w:b/>
    </w:rPr>
  </w:style>
  <w:style w:type="paragraph" w:customStyle="1" w:styleId="IBS">
    <w:name w:val="IBS Основной текст"/>
    <w:link w:val="IBS0"/>
    <w:rsid w:val="00165BC3"/>
    <w:pPr>
      <w:spacing w:after="240"/>
      <w:ind w:left="74" w:firstLine="709"/>
      <w:jc w:val="both"/>
    </w:pPr>
    <w:rPr>
      <w:sz w:val="24"/>
      <w:szCs w:val="24"/>
    </w:rPr>
  </w:style>
  <w:style w:type="character" w:customStyle="1" w:styleId="IBS0">
    <w:name w:val="IBS Основной текст Знак"/>
    <w:link w:val="IBS"/>
    <w:rsid w:val="00165BC3"/>
    <w:rPr>
      <w:sz w:val="24"/>
      <w:szCs w:val="24"/>
    </w:rPr>
  </w:style>
  <w:style w:type="paragraph" w:customStyle="1" w:styleId="IBS1">
    <w:name w:val="IBS Текст таблицы"/>
    <w:rsid w:val="00165BC3"/>
    <w:pPr>
      <w:spacing w:before="40" w:after="40"/>
    </w:pPr>
    <w:rPr>
      <w:rFonts w:ascii="Arial" w:hAnsi="Arial"/>
    </w:rPr>
  </w:style>
  <w:style w:type="numbering" w:customStyle="1" w:styleId="aa">
    <w:name w:val="Стиль нумерованный"/>
    <w:basedOn w:val="af0"/>
    <w:rsid w:val="00165BC3"/>
    <w:pPr>
      <w:numPr>
        <w:numId w:val="40"/>
      </w:numPr>
    </w:pPr>
  </w:style>
  <w:style w:type="paragraph" w:customStyle="1" w:styleId="affffff3">
    <w:name w:val="Таблица название"/>
    <w:basedOn w:val="ad"/>
    <w:link w:val="affffff4"/>
    <w:rsid w:val="00165BC3"/>
    <w:pPr>
      <w:keepNext/>
      <w:spacing w:before="60" w:after="60"/>
      <w:ind w:left="709"/>
      <w:jc w:val="right"/>
    </w:pPr>
    <w:rPr>
      <w:rFonts w:ascii="Arial" w:hAnsi="Arial"/>
      <w:b/>
      <w:sz w:val="20"/>
      <w:szCs w:val="24"/>
    </w:rPr>
  </w:style>
  <w:style w:type="paragraph" w:customStyle="1" w:styleId="affffff5">
    <w:name w:val="Таблица маркированный"/>
    <w:basedOn w:val="a0"/>
    <w:rsid w:val="00165BC3"/>
    <w:pPr>
      <w:numPr>
        <w:numId w:val="0"/>
      </w:numPr>
      <w:tabs>
        <w:tab w:val="num" w:pos="643"/>
        <w:tab w:val="num" w:pos="992"/>
        <w:tab w:val="left" w:pos="1418"/>
      </w:tabs>
      <w:spacing w:before="120" w:after="120"/>
      <w:ind w:left="992" w:hanging="283"/>
    </w:pPr>
    <w:rPr>
      <w:sz w:val="20"/>
      <w:szCs w:val="24"/>
    </w:rPr>
  </w:style>
  <w:style w:type="paragraph" w:customStyle="1" w:styleId="a1">
    <w:name w:val="Маркированный *"/>
    <w:basedOn w:val="a0"/>
    <w:rsid w:val="00165BC3"/>
    <w:pPr>
      <w:keepNext/>
      <w:numPr>
        <w:numId w:val="41"/>
      </w:numPr>
      <w:tabs>
        <w:tab w:val="left" w:pos="1418"/>
      </w:tabs>
      <w:spacing w:before="120" w:after="120"/>
    </w:pPr>
    <w:rPr>
      <w:sz w:val="28"/>
      <w:szCs w:val="24"/>
    </w:rPr>
  </w:style>
  <w:style w:type="character" w:customStyle="1" w:styleId="affffff4">
    <w:name w:val="Таблица название Знак"/>
    <w:link w:val="affffff3"/>
    <w:rsid w:val="00165BC3"/>
    <w:rPr>
      <w:rFonts w:ascii="Arial" w:hAnsi="Arial"/>
      <w:b/>
      <w:szCs w:val="24"/>
    </w:rPr>
  </w:style>
  <w:style w:type="character" w:customStyle="1" w:styleId="affffff6">
    <w:name w:val="Обычный полужирный"/>
    <w:rsid w:val="00165BC3"/>
    <w:rPr>
      <w:b/>
      <w:bCs/>
    </w:rPr>
  </w:style>
  <w:style w:type="character" w:customStyle="1" w:styleId="affffff7">
    <w:name w:val="Стиль полужирный"/>
    <w:rsid w:val="00165BC3"/>
    <w:rPr>
      <w:rFonts w:ascii="Times New Roman" w:hAnsi="Times New Roman"/>
      <w:b/>
      <w:bCs/>
      <w:sz w:val="28"/>
    </w:rPr>
  </w:style>
  <w:style w:type="paragraph" w:customStyle="1" w:styleId="affffff8">
    <w:name w:val="КомментарийГОСТ"/>
    <w:basedOn w:val="ad"/>
    <w:rsid w:val="00165BC3"/>
    <w:pPr>
      <w:spacing w:before="120" w:after="120"/>
      <w:ind w:firstLine="720"/>
    </w:pPr>
    <w:rPr>
      <w:noProof/>
      <w:color w:val="800000"/>
      <w:szCs w:val="24"/>
    </w:rPr>
  </w:style>
  <w:style w:type="paragraph" w:customStyle="1" w:styleId="affffff9">
    <w:name w:val="Комментарий"/>
    <w:basedOn w:val="ad"/>
    <w:rsid w:val="00165BC3"/>
    <w:pPr>
      <w:spacing w:before="120" w:after="120"/>
      <w:ind w:firstLine="720"/>
    </w:pPr>
    <w:rPr>
      <w:noProof/>
      <w:color w:val="0000FF"/>
      <w:szCs w:val="24"/>
    </w:rPr>
  </w:style>
  <w:style w:type="paragraph" w:customStyle="1" w:styleId="ab">
    <w:name w:val="Номер в таблице"/>
    <w:basedOn w:val="afffff"/>
    <w:uiPriority w:val="99"/>
    <w:qFormat/>
    <w:rsid w:val="00165BC3"/>
    <w:pPr>
      <w:numPr>
        <w:numId w:val="42"/>
      </w:numPr>
      <w:spacing w:before="120" w:after="120"/>
      <w:ind w:left="0" w:firstLine="567"/>
      <w:contextualSpacing w:val="0"/>
      <w:jc w:val="right"/>
    </w:pPr>
    <w:rPr>
      <w:rFonts w:ascii="Times New Roman" w:eastAsia="Times New Roman" w:hAnsi="Times New Roman"/>
      <w:sz w:val="24"/>
      <w:szCs w:val="20"/>
    </w:rPr>
  </w:style>
  <w:style w:type="paragraph" w:customStyle="1" w:styleId="affffffa">
    <w:name w:val="Ненум.список"/>
    <w:basedOn w:val="affa"/>
    <w:link w:val="affffffb"/>
    <w:qFormat/>
    <w:rsid w:val="00165BC3"/>
    <w:pPr>
      <w:tabs>
        <w:tab w:val="num" w:pos="927"/>
      </w:tabs>
      <w:spacing w:before="120" w:after="120" w:line="360" w:lineRule="atLeast"/>
      <w:ind w:left="0" w:firstLine="709"/>
    </w:pPr>
    <w:rPr>
      <w:sz w:val="28"/>
    </w:rPr>
  </w:style>
  <w:style w:type="character" w:customStyle="1" w:styleId="affffffb">
    <w:name w:val="Ненум.список Знак"/>
    <w:link w:val="affffffa"/>
    <w:locked/>
    <w:rsid w:val="00165BC3"/>
    <w:rPr>
      <w:sz w:val="28"/>
    </w:rPr>
  </w:style>
  <w:style w:type="paragraph" w:customStyle="1" w:styleId="affffffc">
    <w:name w:val="Основной т."/>
    <w:basedOn w:val="ad"/>
    <w:link w:val="affffffd"/>
    <w:uiPriority w:val="99"/>
    <w:qFormat/>
    <w:rsid w:val="00165BC3"/>
    <w:pPr>
      <w:spacing w:before="100" w:beforeAutospacing="1" w:after="100" w:afterAutospacing="1" w:line="360" w:lineRule="atLeast"/>
      <w:ind w:firstLine="709"/>
    </w:pPr>
    <w:rPr>
      <w:sz w:val="28"/>
    </w:rPr>
  </w:style>
  <w:style w:type="character" w:customStyle="1" w:styleId="affffffd">
    <w:name w:val="Основной т. Знак"/>
    <w:link w:val="affffffc"/>
    <w:uiPriority w:val="99"/>
    <w:locked/>
    <w:rsid w:val="00165BC3"/>
    <w:rPr>
      <w:sz w:val="28"/>
    </w:rPr>
  </w:style>
  <w:style w:type="paragraph" w:customStyle="1" w:styleId="-">
    <w:name w:val="Таблица - наименование"/>
    <w:basedOn w:val="ad"/>
    <w:qFormat/>
    <w:rsid w:val="00165BC3"/>
    <w:pPr>
      <w:keepNext/>
      <w:spacing w:before="120" w:after="120"/>
      <w:jc w:val="left"/>
    </w:pPr>
    <w:rPr>
      <w:sz w:val="28"/>
      <w:szCs w:val="24"/>
    </w:rPr>
  </w:style>
  <w:style w:type="paragraph" w:customStyle="1" w:styleId="12-">
    <w:name w:val="Таблица (12) - Заголовки"/>
    <w:basedOn w:val="ad"/>
    <w:qFormat/>
    <w:rsid w:val="00165BC3"/>
    <w:pPr>
      <w:spacing w:before="60" w:after="60"/>
      <w:jc w:val="left"/>
    </w:pPr>
    <w:rPr>
      <w:rFonts w:ascii="Arial" w:hAnsi="Arial" w:cs="Arial"/>
      <w:b/>
      <w:sz w:val="28"/>
      <w:szCs w:val="24"/>
    </w:rPr>
  </w:style>
  <w:style w:type="paragraph" w:customStyle="1" w:styleId="12-0">
    <w:name w:val="Таблица (12) - осн. текст"/>
    <w:basedOn w:val="ad"/>
    <w:qFormat/>
    <w:rsid w:val="00165BC3"/>
    <w:pPr>
      <w:spacing w:before="60" w:after="60"/>
      <w:jc w:val="left"/>
    </w:pPr>
    <w:rPr>
      <w:sz w:val="28"/>
      <w:szCs w:val="24"/>
    </w:rPr>
  </w:style>
  <w:style w:type="character" w:customStyle="1" w:styleId="affffffe">
    <w:name w:val="Выделение жирным шрифтом"/>
    <w:qFormat/>
    <w:rsid w:val="00165BC3"/>
    <w:rPr>
      <w:b/>
    </w:rPr>
  </w:style>
  <w:style w:type="character" w:customStyle="1" w:styleId="afffffff">
    <w:name w:val="Выделение курсивом"/>
    <w:qFormat/>
    <w:rsid w:val="00165BC3"/>
    <w:rPr>
      <w:i/>
    </w:rPr>
  </w:style>
  <w:style w:type="character" w:customStyle="1" w:styleId="afffffff0">
    <w:name w:val="Выделение подчеркиванием"/>
    <w:qFormat/>
    <w:rsid w:val="00165BC3"/>
    <w:rPr>
      <w:u w:val="single"/>
    </w:rPr>
  </w:style>
  <w:style w:type="paragraph" w:customStyle="1" w:styleId="1e">
    <w:name w:val="я_Технический стиль 1"/>
    <w:basedOn w:val="ad"/>
    <w:link w:val="1f"/>
    <w:qFormat/>
    <w:rsid w:val="00165BC3"/>
    <w:pPr>
      <w:pBdr>
        <w:bottom w:val="single" w:sz="12" w:space="1" w:color="auto"/>
      </w:pBdr>
      <w:suppressAutoHyphens/>
      <w:spacing w:before="120" w:after="120"/>
      <w:ind w:left="142" w:right="140"/>
      <w:jc w:val="center"/>
    </w:pPr>
    <w:rPr>
      <w:rFonts w:ascii="Arial" w:hAnsi="Arial" w:cs="Arial"/>
      <w:b/>
      <w:bCs/>
      <w:sz w:val="28"/>
      <w:szCs w:val="24"/>
    </w:rPr>
  </w:style>
  <w:style w:type="character" w:customStyle="1" w:styleId="1f">
    <w:name w:val="я_Технический стиль 1 Знак"/>
    <w:link w:val="1e"/>
    <w:rsid w:val="00165BC3"/>
    <w:rPr>
      <w:rFonts w:ascii="Arial" w:hAnsi="Arial" w:cs="Arial"/>
      <w:b/>
      <w:bCs/>
      <w:sz w:val="28"/>
      <w:szCs w:val="24"/>
    </w:rPr>
  </w:style>
  <w:style w:type="paragraph" w:customStyle="1" w:styleId="2fb">
    <w:name w:val="я_Технический стиль 2"/>
    <w:basedOn w:val="ad"/>
    <w:link w:val="2fc"/>
    <w:qFormat/>
    <w:rsid w:val="00165BC3"/>
    <w:pPr>
      <w:suppressAutoHyphens/>
      <w:spacing w:before="120" w:after="120"/>
      <w:jc w:val="left"/>
    </w:pPr>
    <w:rPr>
      <w:rFonts w:cs="Arial"/>
      <w:sz w:val="28"/>
      <w:szCs w:val="24"/>
      <w:u w:val="single"/>
    </w:rPr>
  </w:style>
  <w:style w:type="character" w:customStyle="1" w:styleId="2fc">
    <w:name w:val="я_Технический стиль 2 Знак"/>
    <w:link w:val="2fb"/>
    <w:rsid w:val="00165BC3"/>
    <w:rPr>
      <w:rFonts w:cs="Arial"/>
      <w:sz w:val="28"/>
      <w:szCs w:val="24"/>
      <w:u w:val="single"/>
    </w:rPr>
  </w:style>
  <w:style w:type="paragraph" w:customStyle="1" w:styleId="3f4">
    <w:name w:val="я_Технический стиль 3"/>
    <w:basedOn w:val="ad"/>
    <w:link w:val="3f5"/>
    <w:qFormat/>
    <w:rsid w:val="00165BC3"/>
    <w:pPr>
      <w:spacing w:before="120" w:after="120"/>
      <w:jc w:val="left"/>
    </w:pPr>
    <w:rPr>
      <w:rFonts w:ascii="Arial" w:hAnsi="Arial" w:cs="Arial"/>
      <w:b/>
      <w:sz w:val="28"/>
      <w:szCs w:val="24"/>
    </w:rPr>
  </w:style>
  <w:style w:type="character" w:customStyle="1" w:styleId="3f5">
    <w:name w:val="я_Технический стиль 3 Знак"/>
    <w:link w:val="3f4"/>
    <w:rsid w:val="00165BC3"/>
    <w:rPr>
      <w:rFonts w:ascii="Arial" w:hAnsi="Arial" w:cs="Arial"/>
      <w:b/>
      <w:sz w:val="28"/>
      <w:szCs w:val="24"/>
    </w:rPr>
  </w:style>
  <w:style w:type="character" w:customStyle="1" w:styleId="afffffff1">
    <w:name w:val="Выделение цветом (желтый)"/>
    <w:qFormat/>
    <w:rsid w:val="00165BC3"/>
    <w:rPr>
      <w:bdr w:val="none" w:sz="0" w:space="0" w:color="auto"/>
      <w:shd w:val="clear" w:color="auto" w:fill="FFFF00"/>
    </w:rPr>
  </w:style>
  <w:style w:type="character" w:customStyle="1" w:styleId="afffff0">
    <w:name w:val="Абзац списка Знак"/>
    <w:aliases w:val="МаркированныйЕПБС Знак,Абзац маркированнный Знак,Цветной список - Акцент 111 Знак"/>
    <w:link w:val="afffff"/>
    <w:uiPriority w:val="34"/>
    <w:locked/>
    <w:rsid w:val="00165BC3"/>
    <w:rPr>
      <w:rFonts w:ascii="Calibri" w:eastAsia="Calibri" w:hAnsi="Calibri"/>
      <w:sz w:val="22"/>
      <w:szCs w:val="22"/>
    </w:rPr>
  </w:style>
  <w:style w:type="paragraph" w:customStyle="1" w:styleId="afffffff2">
    <w:name w:val="Абз. перед списком"/>
    <w:basedOn w:val="affffffc"/>
    <w:next w:val="affffffa"/>
    <w:link w:val="afffffff3"/>
    <w:qFormat/>
    <w:rsid w:val="00165BC3"/>
    <w:pPr>
      <w:keepNext/>
      <w:spacing w:after="120"/>
    </w:pPr>
  </w:style>
  <w:style w:type="character" w:customStyle="1" w:styleId="afffffff3">
    <w:name w:val="Абз. перед списком Знак"/>
    <w:link w:val="afffffff2"/>
    <w:locked/>
    <w:rsid w:val="00165BC3"/>
    <w:rPr>
      <w:sz w:val="28"/>
    </w:rPr>
  </w:style>
  <w:style w:type="paragraph" w:customStyle="1" w:styleId="4c">
    <w:name w:val="Абзац списка4"/>
    <w:basedOn w:val="ad"/>
    <w:qFormat/>
    <w:rsid w:val="00165BC3"/>
    <w:pPr>
      <w:spacing w:before="120" w:after="120"/>
      <w:ind w:left="708"/>
      <w:jc w:val="left"/>
    </w:pPr>
    <w:rPr>
      <w:sz w:val="28"/>
      <w:szCs w:val="24"/>
    </w:rPr>
  </w:style>
  <w:style w:type="paragraph" w:customStyle="1" w:styleId="afffffff4">
    <w:name w:val="Текст таблицы"/>
    <w:basedOn w:val="ad"/>
    <w:uiPriority w:val="99"/>
    <w:qFormat/>
    <w:rsid w:val="00165BC3"/>
    <w:pPr>
      <w:spacing w:before="120" w:after="120"/>
      <w:jc w:val="left"/>
    </w:pPr>
    <w:rPr>
      <w:sz w:val="28"/>
      <w:szCs w:val="22"/>
    </w:rPr>
  </w:style>
  <w:style w:type="paragraph" w:customStyle="1" w:styleId="afffffff5">
    <w:name w:val="Базовый заголовок"/>
    <w:basedOn w:val="afffffff6"/>
    <w:next w:val="ad"/>
    <w:rsid w:val="00165BC3"/>
    <w:pPr>
      <w:keepNext/>
      <w:tabs>
        <w:tab w:val="left" w:pos="1"/>
        <w:tab w:val="left" w:pos="284"/>
        <w:tab w:val="left" w:pos="568"/>
        <w:tab w:val="left" w:pos="851"/>
        <w:tab w:val="left" w:pos="1134"/>
        <w:tab w:val="left" w:pos="1418"/>
        <w:tab w:val="left" w:pos="1701"/>
        <w:tab w:val="left" w:pos="1985"/>
      </w:tabs>
      <w:suppressAutoHyphens/>
      <w:ind w:left="1"/>
    </w:pPr>
    <w:rPr>
      <w:b/>
      <w:szCs w:val="22"/>
    </w:rPr>
  </w:style>
  <w:style w:type="paragraph" w:customStyle="1" w:styleId="afffffff6">
    <w:name w:val="Обычный (без отступа)"/>
    <w:basedOn w:val="ad"/>
    <w:rsid w:val="00165BC3"/>
    <w:pPr>
      <w:spacing w:before="120" w:after="120"/>
      <w:ind w:firstLine="0"/>
    </w:pPr>
    <w:rPr>
      <w:sz w:val="28"/>
      <w:szCs w:val="24"/>
    </w:rPr>
  </w:style>
  <w:style w:type="character" w:customStyle="1" w:styleId="afffffff7">
    <w:name w:val="Базовый стиль символов"/>
    <w:rsid w:val="00165BC3"/>
    <w:rPr>
      <w:rFonts w:ascii="Times New Roman" w:hAnsi="Times New Roman" w:cs="Times New Roman"/>
    </w:rPr>
  </w:style>
  <w:style w:type="paragraph" w:styleId="z-">
    <w:name w:val="HTML Bottom of Form"/>
    <w:basedOn w:val="ad"/>
    <w:next w:val="ad"/>
    <w:link w:val="z-0"/>
    <w:hidden/>
    <w:rsid w:val="00165BC3"/>
    <w:pPr>
      <w:pBdr>
        <w:top w:val="single" w:sz="6" w:space="1" w:color="auto"/>
      </w:pBdr>
      <w:spacing w:before="120" w:after="120"/>
      <w:jc w:val="center"/>
    </w:pPr>
    <w:rPr>
      <w:rFonts w:ascii="Arial" w:hAnsi="Arial" w:cs="Arial"/>
      <w:vanish/>
      <w:sz w:val="16"/>
      <w:szCs w:val="16"/>
    </w:rPr>
  </w:style>
  <w:style w:type="character" w:customStyle="1" w:styleId="z-0">
    <w:name w:val="z-Конец формы Знак"/>
    <w:basedOn w:val="ae"/>
    <w:link w:val="z-"/>
    <w:rsid w:val="00165BC3"/>
    <w:rPr>
      <w:rFonts w:ascii="Arial" w:hAnsi="Arial" w:cs="Arial"/>
      <w:vanish/>
      <w:sz w:val="16"/>
      <w:szCs w:val="16"/>
    </w:rPr>
  </w:style>
  <w:style w:type="paragraph" w:customStyle="1" w:styleId="afffffff8">
    <w:name w:val="Базовый нумерованный список"/>
    <w:basedOn w:val="afffffff9"/>
    <w:rsid w:val="00165BC3"/>
  </w:style>
  <w:style w:type="paragraph" w:customStyle="1" w:styleId="afffffff9">
    <w:name w:val="Базовый список"/>
    <w:basedOn w:val="afffffff6"/>
    <w:rsid w:val="00165BC3"/>
  </w:style>
  <w:style w:type="character" w:customStyle="1" w:styleId="afffffffa">
    <w:name w:val="Кнопка (с контуром)"/>
    <w:rsid w:val="00165BC3"/>
    <w:rPr>
      <w:b/>
      <w:position w:val="-2"/>
      <w:bdr w:val="single" w:sz="4" w:space="0" w:color="C0C0C0" w:shadow="1"/>
    </w:rPr>
  </w:style>
  <w:style w:type="character" w:customStyle="1" w:styleId="afffffffb">
    <w:name w:val="Кнопка"/>
    <w:rsid w:val="00165BC3"/>
    <w:rPr>
      <w:position w:val="-2"/>
      <w:bdr w:val="none" w:sz="0" w:space="0" w:color="auto"/>
    </w:rPr>
  </w:style>
  <w:style w:type="paragraph" w:customStyle="1" w:styleId="afffffffc">
    <w:name w:val="Базовый стиль Продолжение списка"/>
    <w:basedOn w:val="afffffff9"/>
    <w:rsid w:val="00165BC3"/>
  </w:style>
  <w:style w:type="paragraph" w:styleId="z-1">
    <w:name w:val="HTML Top of Form"/>
    <w:basedOn w:val="ad"/>
    <w:next w:val="ad"/>
    <w:link w:val="z-2"/>
    <w:hidden/>
    <w:rsid w:val="00165BC3"/>
    <w:pPr>
      <w:pBdr>
        <w:bottom w:val="single" w:sz="6" w:space="1" w:color="auto"/>
      </w:pBdr>
      <w:spacing w:before="120" w:after="120"/>
      <w:jc w:val="center"/>
    </w:pPr>
    <w:rPr>
      <w:rFonts w:ascii="Arial" w:hAnsi="Arial" w:cs="Arial"/>
      <w:vanish/>
      <w:sz w:val="16"/>
      <w:szCs w:val="16"/>
    </w:rPr>
  </w:style>
  <w:style w:type="character" w:customStyle="1" w:styleId="z-2">
    <w:name w:val="z-Начало формы Знак"/>
    <w:basedOn w:val="ae"/>
    <w:link w:val="z-1"/>
    <w:rsid w:val="00165BC3"/>
    <w:rPr>
      <w:rFonts w:ascii="Arial" w:hAnsi="Arial" w:cs="Arial"/>
      <w:vanish/>
      <w:sz w:val="16"/>
      <w:szCs w:val="16"/>
    </w:rPr>
  </w:style>
  <w:style w:type="paragraph" w:customStyle="1" w:styleId="afffffffd">
    <w:name w:val="Базовый маркированный список"/>
    <w:basedOn w:val="afffffff9"/>
    <w:rsid w:val="00165BC3"/>
  </w:style>
  <w:style w:type="paragraph" w:customStyle="1" w:styleId="afffffffe">
    <w:name w:val="Базовый дополнительный список"/>
    <w:basedOn w:val="afffffff9"/>
    <w:rsid w:val="00165BC3"/>
  </w:style>
  <w:style w:type="paragraph" w:customStyle="1" w:styleId="a4">
    <w:name w:val="Нумерованный список (тбл)"/>
    <w:basedOn w:val="affffffff"/>
    <w:rsid w:val="00165BC3"/>
    <w:pPr>
      <w:numPr>
        <w:numId w:val="44"/>
      </w:numPr>
      <w:tabs>
        <w:tab w:val="clear" w:pos="567"/>
      </w:tabs>
    </w:pPr>
  </w:style>
  <w:style w:type="paragraph" w:customStyle="1" w:styleId="affffffff">
    <w:name w:val="Базовый нумерованный список (тбл)"/>
    <w:basedOn w:val="affffffff0"/>
    <w:rsid w:val="00165BC3"/>
  </w:style>
  <w:style w:type="paragraph" w:customStyle="1" w:styleId="affffffff0">
    <w:name w:val="Базовый список (тбл)"/>
    <w:basedOn w:val="afffff1"/>
    <w:rsid w:val="00165BC3"/>
  </w:style>
  <w:style w:type="paragraph" w:customStyle="1" w:styleId="23">
    <w:name w:val="Нумерованный список 2 (тбл)"/>
    <w:basedOn w:val="affffffff"/>
    <w:rsid w:val="00165BC3"/>
    <w:pPr>
      <w:numPr>
        <w:numId w:val="45"/>
      </w:numPr>
    </w:pPr>
    <w:rPr>
      <w:bCs w:val="0"/>
      <w:szCs w:val="24"/>
    </w:rPr>
  </w:style>
  <w:style w:type="paragraph" w:customStyle="1" w:styleId="33">
    <w:name w:val="Нумерованный список 3 (тбл)"/>
    <w:basedOn w:val="a4"/>
    <w:rsid w:val="00165BC3"/>
    <w:pPr>
      <w:numPr>
        <w:numId w:val="46"/>
      </w:numPr>
      <w:ind w:left="1707"/>
    </w:pPr>
  </w:style>
  <w:style w:type="paragraph" w:customStyle="1" w:styleId="affffffff1">
    <w:name w:val="Базовый маркированный список (тбл)"/>
    <w:basedOn w:val="affffffff0"/>
    <w:rsid w:val="00165BC3"/>
  </w:style>
  <w:style w:type="paragraph" w:customStyle="1" w:styleId="21">
    <w:name w:val="Маркированный список 2 (тбл)"/>
    <w:basedOn w:val="affffffff1"/>
    <w:autoRedefine/>
    <w:rsid w:val="00165BC3"/>
    <w:pPr>
      <w:numPr>
        <w:numId w:val="47"/>
      </w:numPr>
    </w:pPr>
  </w:style>
  <w:style w:type="paragraph" w:customStyle="1" w:styleId="31">
    <w:name w:val="Маркированный список 3 (тбл)"/>
    <w:basedOn w:val="affffffff1"/>
    <w:rsid w:val="00165BC3"/>
    <w:pPr>
      <w:numPr>
        <w:numId w:val="43"/>
      </w:numPr>
    </w:pPr>
  </w:style>
  <w:style w:type="paragraph" w:customStyle="1" w:styleId="affffffff2">
    <w:name w:val="Продолжение списка (тбл)"/>
    <w:basedOn w:val="affffffff3"/>
    <w:rsid w:val="00165BC3"/>
    <w:pPr>
      <w:ind w:left="567"/>
    </w:pPr>
  </w:style>
  <w:style w:type="paragraph" w:customStyle="1" w:styleId="affffffff3">
    <w:name w:val="Базовый стиль Продолжение списка (тбл)"/>
    <w:basedOn w:val="affffffff0"/>
    <w:rsid w:val="00165BC3"/>
  </w:style>
  <w:style w:type="paragraph" w:customStyle="1" w:styleId="2fd">
    <w:name w:val="Продолжение списка 2 (тбл)"/>
    <w:basedOn w:val="affffffff3"/>
    <w:rsid w:val="00165BC3"/>
    <w:pPr>
      <w:ind w:left="1134"/>
    </w:pPr>
  </w:style>
  <w:style w:type="paragraph" w:customStyle="1" w:styleId="3f6">
    <w:name w:val="Продолжение списка 3 (тбл)"/>
    <w:basedOn w:val="affffffff3"/>
    <w:rsid w:val="00165BC3"/>
    <w:pPr>
      <w:ind w:left="1701"/>
    </w:pPr>
  </w:style>
  <w:style w:type="paragraph" w:customStyle="1" w:styleId="affffffff4">
    <w:name w:val="Базовый дополнительный элемент"/>
    <w:basedOn w:val="afffffff6"/>
    <w:rsid w:val="00165BC3"/>
    <w:pPr>
      <w:keepNext/>
      <w:spacing w:before="60"/>
    </w:pPr>
    <w:rPr>
      <w:szCs w:val="22"/>
    </w:rPr>
  </w:style>
  <w:style w:type="paragraph" w:customStyle="1" w:styleId="affffffff5">
    <w:name w:val="Внимание!"/>
    <w:basedOn w:val="affffffff4"/>
    <w:next w:val="ad"/>
    <w:rsid w:val="00165BC3"/>
    <w:rPr>
      <w:b/>
      <w:i/>
      <w:iCs/>
    </w:rPr>
  </w:style>
  <w:style w:type="character" w:customStyle="1" w:styleId="affffffff6">
    <w:name w:val="Выделение (полужирный)"/>
    <w:rsid w:val="00165BC3"/>
    <w:rPr>
      <w:rFonts w:ascii="Times New Roman" w:hAnsi="Times New Roman" w:cs="Times New Roman"/>
      <w:b/>
      <w:color w:val="auto"/>
    </w:rPr>
  </w:style>
  <w:style w:type="character" w:customStyle="1" w:styleId="affffffff7">
    <w:name w:val="Термин"/>
    <w:rsid w:val="00165BC3"/>
    <w:rPr>
      <w:rFonts w:ascii="Arial" w:hAnsi="Arial" w:cs="Times New Roman"/>
      <w:b/>
      <w:i/>
      <w:color w:val="auto"/>
    </w:rPr>
  </w:style>
  <w:style w:type="paragraph" w:customStyle="1" w:styleId="affffffff8">
    <w:name w:val="Базовый стиль оглавлений"/>
    <w:basedOn w:val="afffffff6"/>
    <w:autoRedefine/>
    <w:rsid w:val="00165BC3"/>
    <w:pPr>
      <w:tabs>
        <w:tab w:val="right" w:pos="10093"/>
      </w:tabs>
    </w:pPr>
  </w:style>
  <w:style w:type="paragraph" w:customStyle="1" w:styleId="affffffff9">
    <w:name w:val="Пример"/>
    <w:basedOn w:val="affffffff4"/>
    <w:next w:val="ad"/>
    <w:rsid w:val="00165BC3"/>
    <w:rPr>
      <w:b/>
    </w:rPr>
  </w:style>
  <w:style w:type="character" w:customStyle="1" w:styleId="affffffffa">
    <w:name w:val="Перекрестная ссылка"/>
    <w:rsid w:val="00165BC3"/>
    <w:rPr>
      <w:rFonts w:ascii="Times New Roman" w:hAnsi="Times New Roman" w:cs="Times New Roman"/>
      <w:color w:val="0000FF"/>
      <w:u w:val="single"/>
    </w:rPr>
  </w:style>
  <w:style w:type="paragraph" w:customStyle="1" w:styleId="affffffffb">
    <w:name w:val="Объект (с отрывом)"/>
    <w:basedOn w:val="afffff7"/>
    <w:next w:val="ad"/>
    <w:rsid w:val="00165BC3"/>
    <w:pPr>
      <w:keepNext w:val="0"/>
      <w:spacing w:after="0"/>
    </w:pPr>
  </w:style>
  <w:style w:type="character" w:customStyle="1" w:styleId="affffffffc">
    <w:name w:val="Выделение (шрифт)"/>
    <w:rsid w:val="00165BC3"/>
    <w:rPr>
      <w:rFonts w:ascii="Arial" w:hAnsi="Arial" w:cs="Times New Roman"/>
    </w:rPr>
  </w:style>
  <w:style w:type="paragraph" w:customStyle="1" w:styleId="affffffffd">
    <w:name w:val="Номер части"/>
    <w:next w:val="ad"/>
    <w:rsid w:val="00165BC3"/>
    <w:pPr>
      <w:keepNext/>
      <w:keepLines/>
      <w:pageBreakBefore/>
      <w:suppressAutoHyphens/>
      <w:spacing w:before="1200"/>
      <w:ind w:left="3969"/>
      <w:jc w:val="right"/>
    </w:pPr>
    <w:rPr>
      <w:rFonts w:ascii="Arial" w:hAnsi="Arial"/>
      <w:b/>
      <w:caps/>
      <w:sz w:val="48"/>
      <w:szCs w:val="80"/>
    </w:rPr>
  </w:style>
  <w:style w:type="character" w:customStyle="1" w:styleId="afff2">
    <w:name w:val="Шапка Знак"/>
    <w:link w:val="afff1"/>
    <w:rsid w:val="00165BC3"/>
    <w:rPr>
      <w:rFonts w:ascii="Arial" w:hAnsi="Arial" w:cs="Arial"/>
      <w:sz w:val="24"/>
      <w:shd w:val="pct20" w:color="auto" w:fill="auto"/>
    </w:rPr>
  </w:style>
  <w:style w:type="character" w:customStyle="1" w:styleId="affffffffe">
    <w:name w:val="Моноширинный"/>
    <w:rsid w:val="00165BC3"/>
    <w:rPr>
      <w:rFonts w:ascii="Courier New" w:hAnsi="Courier New" w:cs="Times New Roman"/>
    </w:rPr>
  </w:style>
  <w:style w:type="paragraph" w:customStyle="1" w:styleId="afffffffff">
    <w:name w:val="Заголовок (без уровня)"/>
    <w:basedOn w:val="5a"/>
    <w:next w:val="ad"/>
    <w:autoRedefine/>
    <w:rsid w:val="00165BC3"/>
    <w:pPr>
      <w:jc w:val="center"/>
      <w:outlineLvl w:val="9"/>
    </w:pPr>
    <w:rPr>
      <w:i/>
      <w:sz w:val="40"/>
    </w:rPr>
  </w:style>
  <w:style w:type="paragraph" w:customStyle="1" w:styleId="5a">
    <w:name w:val="Заголовок 5 (дополнительный)"/>
    <w:basedOn w:val="51"/>
    <w:next w:val="ad"/>
    <w:rsid w:val="00165BC3"/>
    <w:pPr>
      <w:numPr>
        <w:ilvl w:val="0"/>
        <w:numId w:val="0"/>
      </w:numPr>
      <w:tabs>
        <w:tab w:val="clear" w:pos="1276"/>
        <w:tab w:val="left" w:pos="1"/>
        <w:tab w:val="left" w:pos="284"/>
        <w:tab w:val="left" w:pos="851"/>
        <w:tab w:val="left" w:pos="1418"/>
        <w:tab w:val="left" w:pos="1701"/>
        <w:tab w:val="left" w:pos="1985"/>
      </w:tabs>
      <w:spacing w:before="120"/>
      <w:contextualSpacing w:val="0"/>
    </w:pPr>
    <w:rPr>
      <w:bCs w:val="0"/>
      <w:sz w:val="26"/>
      <w:szCs w:val="28"/>
      <w:lang w:eastAsia="ru-RU"/>
    </w:rPr>
  </w:style>
  <w:style w:type="paragraph" w:customStyle="1" w:styleId="2fe">
    <w:name w:val="Заголовок 2 (дополнительный)"/>
    <w:basedOn w:val="24"/>
    <w:next w:val="ad"/>
    <w:rsid w:val="00165BC3"/>
    <w:pPr>
      <w:numPr>
        <w:ilvl w:val="0"/>
        <w:numId w:val="0"/>
      </w:numPr>
      <w:tabs>
        <w:tab w:val="left" w:pos="0"/>
        <w:tab w:val="left" w:pos="1134"/>
      </w:tabs>
      <w:spacing w:before="120" w:after="120"/>
      <w:contextualSpacing w:val="0"/>
    </w:pPr>
    <w:rPr>
      <w:rFonts w:eastAsia="Arial Unicode MS" w:cs="Times New Roman"/>
      <w:bCs w:val="0"/>
      <w:iCs w:val="0"/>
      <w:szCs w:val="44"/>
    </w:rPr>
  </w:style>
  <w:style w:type="paragraph" w:customStyle="1" w:styleId="3f7">
    <w:name w:val="Заголовок 3 (дополнительный)"/>
    <w:basedOn w:val="32"/>
    <w:next w:val="ad"/>
    <w:rsid w:val="00165BC3"/>
    <w:pPr>
      <w:numPr>
        <w:ilvl w:val="0"/>
        <w:numId w:val="0"/>
      </w:numPr>
      <w:tabs>
        <w:tab w:val="left" w:pos="0"/>
        <w:tab w:val="left" w:pos="284"/>
        <w:tab w:val="left" w:pos="568"/>
        <w:tab w:val="left" w:pos="851"/>
        <w:tab w:val="left" w:pos="1418"/>
        <w:tab w:val="left" w:pos="1701"/>
        <w:tab w:val="left" w:pos="1985"/>
      </w:tabs>
      <w:spacing w:before="120" w:after="120"/>
      <w:contextualSpacing w:val="0"/>
    </w:pPr>
    <w:rPr>
      <w:rFonts w:cs="Times New Roman"/>
      <w:iCs w:val="0"/>
      <w:sz w:val="24"/>
      <w:szCs w:val="38"/>
    </w:rPr>
  </w:style>
  <w:style w:type="paragraph" w:customStyle="1" w:styleId="4d">
    <w:name w:val="Заголовок 4 (дополнительный)"/>
    <w:basedOn w:val="42"/>
    <w:next w:val="ad"/>
    <w:rsid w:val="00165BC3"/>
    <w:pPr>
      <w:numPr>
        <w:ilvl w:val="0"/>
        <w:numId w:val="0"/>
      </w:numPr>
      <w:tabs>
        <w:tab w:val="left" w:pos="284"/>
        <w:tab w:val="left" w:pos="568"/>
        <w:tab w:val="left" w:pos="851"/>
        <w:tab w:val="left" w:pos="1418"/>
        <w:tab w:val="left" w:pos="1701"/>
        <w:tab w:val="left" w:pos="1985"/>
      </w:tabs>
      <w:spacing w:after="120"/>
      <w:contextualSpacing w:val="0"/>
    </w:pPr>
    <w:rPr>
      <w:rFonts w:cs="Times New Roman"/>
      <w:iCs w:val="0"/>
      <w:sz w:val="28"/>
      <w:szCs w:val="28"/>
    </w:rPr>
  </w:style>
  <w:style w:type="paragraph" w:customStyle="1" w:styleId="65">
    <w:name w:val="Заголовок 6 (дополнительный)"/>
    <w:basedOn w:val="60"/>
    <w:next w:val="ad"/>
    <w:rsid w:val="00165BC3"/>
    <w:pPr>
      <w:numPr>
        <w:ilvl w:val="0"/>
        <w:numId w:val="0"/>
      </w:numPr>
      <w:tabs>
        <w:tab w:val="left" w:pos="1"/>
        <w:tab w:val="left" w:pos="284"/>
        <w:tab w:val="left" w:pos="568"/>
        <w:tab w:val="left" w:pos="851"/>
        <w:tab w:val="left" w:pos="1134"/>
        <w:tab w:val="left" w:pos="1701"/>
        <w:tab w:val="left" w:pos="1985"/>
      </w:tabs>
    </w:pPr>
    <w:rPr>
      <w:bCs/>
      <w:sz w:val="26"/>
      <w:szCs w:val="24"/>
    </w:rPr>
  </w:style>
  <w:style w:type="paragraph" w:customStyle="1" w:styleId="74">
    <w:name w:val="Заголовок 7 (дополнительный)"/>
    <w:basedOn w:val="7"/>
    <w:next w:val="ad"/>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sz w:val="28"/>
      <w:szCs w:val="24"/>
    </w:rPr>
  </w:style>
  <w:style w:type="paragraph" w:customStyle="1" w:styleId="84">
    <w:name w:val="Заголовок 8 (дополнительный)"/>
    <w:basedOn w:val="8"/>
    <w:next w:val="ad"/>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val="0"/>
      <w:iCs w:val="0"/>
      <w:sz w:val="28"/>
      <w:szCs w:val="24"/>
    </w:rPr>
  </w:style>
  <w:style w:type="paragraph" w:customStyle="1" w:styleId="93">
    <w:name w:val="Заголовок 9 (дополнительный)"/>
    <w:basedOn w:val="9"/>
    <w:next w:val="ad"/>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rFonts w:ascii="Times New Roman" w:hAnsi="Times New Roman"/>
      <w:sz w:val="28"/>
      <w:szCs w:val="24"/>
    </w:rPr>
  </w:style>
  <w:style w:type="character" w:customStyle="1" w:styleId="aff5">
    <w:name w:val="Подзаголовок Знак"/>
    <w:link w:val="aff4"/>
    <w:rsid w:val="00165BC3"/>
    <w:rPr>
      <w:rFonts w:ascii="Arial" w:hAnsi="Arial" w:cs="Arial"/>
      <w:sz w:val="24"/>
    </w:rPr>
  </w:style>
  <w:style w:type="paragraph" w:customStyle="1" w:styleId="afffffffff0">
    <w:name w:val="Подзаголовок (без уровня)"/>
    <w:basedOn w:val="aff4"/>
    <w:next w:val="ad"/>
    <w:rsid w:val="00165BC3"/>
    <w:pPr>
      <w:keepNext/>
      <w:pageBreakBefore/>
      <w:spacing w:before="120" w:after="120"/>
      <w:ind w:firstLine="0"/>
      <w:outlineLvl w:val="9"/>
    </w:pPr>
    <w:rPr>
      <w:rFonts w:ascii="Times New Roman" w:hAnsi="Times New Roman" w:cs="Times New Roman"/>
      <w:b/>
      <w:sz w:val="36"/>
      <w:szCs w:val="40"/>
    </w:rPr>
  </w:style>
  <w:style w:type="paragraph" w:customStyle="1" w:styleId="afffffffff1">
    <w:name w:val="Обычный (по центру)"/>
    <w:basedOn w:val="ad"/>
    <w:rsid w:val="00165BC3"/>
    <w:pPr>
      <w:spacing w:before="120" w:after="120"/>
      <w:ind w:left="1"/>
      <w:jc w:val="center"/>
    </w:pPr>
    <w:rPr>
      <w:sz w:val="28"/>
      <w:szCs w:val="24"/>
    </w:rPr>
  </w:style>
  <w:style w:type="paragraph" w:customStyle="1" w:styleId="afffffffff2">
    <w:name w:val="Обычный (по правому краю)"/>
    <w:basedOn w:val="ad"/>
    <w:rsid w:val="00165BC3"/>
    <w:pPr>
      <w:spacing w:before="120" w:after="120"/>
      <w:ind w:left="1"/>
      <w:jc w:val="right"/>
    </w:pPr>
    <w:rPr>
      <w:sz w:val="28"/>
      <w:szCs w:val="24"/>
    </w:rPr>
  </w:style>
  <w:style w:type="paragraph" w:customStyle="1" w:styleId="afffffffff3">
    <w:name w:val="Обычный (по левому краю)"/>
    <w:basedOn w:val="ad"/>
    <w:rsid w:val="00165BC3"/>
    <w:pPr>
      <w:spacing w:before="120" w:after="120"/>
      <w:ind w:left="1"/>
      <w:jc w:val="left"/>
    </w:pPr>
    <w:rPr>
      <w:sz w:val="28"/>
      <w:szCs w:val="24"/>
    </w:rPr>
  </w:style>
  <w:style w:type="paragraph" w:customStyle="1" w:styleId="afffffffff4">
    <w:name w:val="Базовый стиль надписей"/>
    <w:basedOn w:val="afffffff6"/>
    <w:rsid w:val="00165BC3"/>
    <w:pPr>
      <w:jc w:val="center"/>
    </w:pPr>
  </w:style>
  <w:style w:type="paragraph" w:customStyle="1" w:styleId="1f0">
    <w:name w:val="Надпись 1"/>
    <w:basedOn w:val="afffffffff4"/>
    <w:next w:val="ad"/>
    <w:rsid w:val="00165BC3"/>
    <w:rPr>
      <w:sz w:val="80"/>
    </w:rPr>
  </w:style>
  <w:style w:type="paragraph" w:customStyle="1" w:styleId="1f1">
    <w:name w:val="Надпись 1 (прописные)"/>
    <w:basedOn w:val="1f0"/>
    <w:next w:val="ad"/>
    <w:rsid w:val="00165BC3"/>
    <w:rPr>
      <w:caps/>
    </w:rPr>
  </w:style>
  <w:style w:type="paragraph" w:customStyle="1" w:styleId="2ff">
    <w:name w:val="Надпись 2"/>
    <w:basedOn w:val="afffffffff4"/>
    <w:next w:val="ad"/>
    <w:rsid w:val="00165BC3"/>
    <w:rPr>
      <w:sz w:val="64"/>
    </w:rPr>
  </w:style>
  <w:style w:type="paragraph" w:customStyle="1" w:styleId="2ff0">
    <w:name w:val="Надпись 2 (прописные)"/>
    <w:basedOn w:val="2ff"/>
    <w:next w:val="ad"/>
    <w:rsid w:val="00165BC3"/>
    <w:rPr>
      <w:caps/>
    </w:rPr>
  </w:style>
  <w:style w:type="paragraph" w:customStyle="1" w:styleId="3f8">
    <w:name w:val="Надпись 3"/>
    <w:basedOn w:val="afffffffff4"/>
    <w:next w:val="ad"/>
    <w:rsid w:val="00165BC3"/>
    <w:rPr>
      <w:sz w:val="52"/>
    </w:rPr>
  </w:style>
  <w:style w:type="paragraph" w:customStyle="1" w:styleId="3f9">
    <w:name w:val="Надпись 3 (прописные)"/>
    <w:basedOn w:val="3f8"/>
    <w:next w:val="ad"/>
    <w:rsid w:val="00165BC3"/>
    <w:rPr>
      <w:caps/>
    </w:rPr>
  </w:style>
  <w:style w:type="paragraph" w:customStyle="1" w:styleId="4e">
    <w:name w:val="Надпись 4"/>
    <w:basedOn w:val="afffffffff4"/>
    <w:next w:val="ad"/>
    <w:rsid w:val="00165BC3"/>
    <w:rPr>
      <w:b/>
      <w:sz w:val="44"/>
    </w:rPr>
  </w:style>
  <w:style w:type="paragraph" w:customStyle="1" w:styleId="4f">
    <w:name w:val="Надпись 4 (прописные)"/>
    <w:basedOn w:val="4e"/>
    <w:next w:val="ad"/>
    <w:rsid w:val="00165BC3"/>
    <w:rPr>
      <w:caps/>
    </w:rPr>
  </w:style>
  <w:style w:type="paragraph" w:customStyle="1" w:styleId="5b">
    <w:name w:val="Надпись 5"/>
    <w:basedOn w:val="afffffffff4"/>
    <w:next w:val="ad"/>
    <w:rsid w:val="00165BC3"/>
    <w:rPr>
      <w:b/>
      <w:sz w:val="40"/>
    </w:rPr>
  </w:style>
  <w:style w:type="paragraph" w:customStyle="1" w:styleId="5c">
    <w:name w:val="Надпись 5 (прописные)"/>
    <w:basedOn w:val="5b"/>
    <w:next w:val="ad"/>
    <w:rsid w:val="00165BC3"/>
    <w:rPr>
      <w:caps/>
    </w:rPr>
  </w:style>
  <w:style w:type="paragraph" w:customStyle="1" w:styleId="66">
    <w:name w:val="Надпись 6"/>
    <w:basedOn w:val="afffffffff4"/>
    <w:next w:val="ad"/>
    <w:rsid w:val="00165BC3"/>
    <w:rPr>
      <w:b/>
      <w:sz w:val="36"/>
    </w:rPr>
  </w:style>
  <w:style w:type="paragraph" w:customStyle="1" w:styleId="67">
    <w:name w:val="Надпись 6 (прописные)"/>
    <w:basedOn w:val="66"/>
    <w:next w:val="ad"/>
    <w:rsid w:val="00165BC3"/>
    <w:rPr>
      <w:caps/>
    </w:rPr>
  </w:style>
  <w:style w:type="paragraph" w:customStyle="1" w:styleId="75">
    <w:name w:val="Надпись 7"/>
    <w:basedOn w:val="afffffffff4"/>
    <w:next w:val="ad"/>
    <w:rsid w:val="00165BC3"/>
    <w:rPr>
      <w:b/>
      <w:sz w:val="32"/>
    </w:rPr>
  </w:style>
  <w:style w:type="paragraph" w:customStyle="1" w:styleId="76">
    <w:name w:val="Надпись 7 (прописные)"/>
    <w:basedOn w:val="75"/>
    <w:next w:val="ad"/>
    <w:rsid w:val="00165BC3"/>
    <w:rPr>
      <w:caps/>
    </w:rPr>
  </w:style>
  <w:style w:type="paragraph" w:customStyle="1" w:styleId="85">
    <w:name w:val="Надпись 8"/>
    <w:basedOn w:val="afffffffff4"/>
    <w:next w:val="ad"/>
    <w:rsid w:val="00165BC3"/>
    <w:rPr>
      <w:b/>
    </w:rPr>
  </w:style>
  <w:style w:type="paragraph" w:customStyle="1" w:styleId="86">
    <w:name w:val="Надпись 8 (прописные)"/>
    <w:basedOn w:val="85"/>
    <w:next w:val="ad"/>
    <w:rsid w:val="00165BC3"/>
    <w:rPr>
      <w:caps/>
    </w:rPr>
  </w:style>
  <w:style w:type="paragraph" w:customStyle="1" w:styleId="94">
    <w:name w:val="Надпись 9"/>
    <w:basedOn w:val="afffffffff4"/>
    <w:next w:val="ad"/>
    <w:rsid w:val="00165BC3"/>
    <w:rPr>
      <w:sz w:val="24"/>
    </w:rPr>
  </w:style>
  <w:style w:type="paragraph" w:customStyle="1" w:styleId="95">
    <w:name w:val="Надпись 9 (прописные)"/>
    <w:basedOn w:val="94"/>
    <w:next w:val="ad"/>
    <w:rsid w:val="00165BC3"/>
    <w:rPr>
      <w:caps/>
    </w:rPr>
  </w:style>
  <w:style w:type="paragraph" w:customStyle="1" w:styleId="afffffffff5">
    <w:name w:val="Заголовок части"/>
    <w:basedOn w:val="afffffff5"/>
    <w:next w:val="ad"/>
    <w:rsid w:val="00165BC3"/>
    <w:pPr>
      <w:spacing w:before="1200" w:after="2600"/>
      <w:jc w:val="center"/>
      <w:outlineLvl w:val="0"/>
    </w:pPr>
    <w:rPr>
      <w:caps/>
      <w:sz w:val="48"/>
      <w:szCs w:val="60"/>
    </w:rPr>
  </w:style>
  <w:style w:type="paragraph" w:customStyle="1" w:styleId="afffffffff6">
    <w:name w:val="Название таблицы (по правому краю)"/>
    <w:basedOn w:val="afffff3"/>
    <w:next w:val="ad"/>
    <w:rsid w:val="00165BC3"/>
    <w:pPr>
      <w:jc w:val="right"/>
    </w:pPr>
  </w:style>
  <w:style w:type="paragraph" w:customStyle="1" w:styleId="afffffffff7">
    <w:name w:val="Подзаголовок приложения"/>
    <w:basedOn w:val="afffffff5"/>
    <w:next w:val="ad"/>
    <w:rsid w:val="00165BC3"/>
    <w:pPr>
      <w:spacing w:after="200"/>
      <w:ind w:left="0"/>
      <w:jc w:val="center"/>
    </w:pPr>
    <w:rPr>
      <w:sz w:val="32"/>
    </w:rPr>
  </w:style>
  <w:style w:type="paragraph" w:customStyle="1" w:styleId="afffffffff8">
    <w:name w:val="Заголовок приложения"/>
    <w:basedOn w:val="aff4"/>
    <w:rsid w:val="00165BC3"/>
    <w:pPr>
      <w:keepNext/>
      <w:pageBreakBefore/>
      <w:spacing w:before="120" w:after="120"/>
      <w:ind w:firstLine="0"/>
      <w:jc w:val="right"/>
      <w:outlineLvl w:val="0"/>
    </w:pPr>
    <w:rPr>
      <w:rFonts w:ascii="Times New Roman" w:hAnsi="Times New Roman" w:cs="Times New Roman"/>
      <w:b/>
      <w:sz w:val="36"/>
      <w:szCs w:val="40"/>
    </w:rPr>
  </w:style>
  <w:style w:type="paragraph" w:customStyle="1" w:styleId="afffffffff9">
    <w:name w:val="Тип приложения"/>
    <w:basedOn w:val="afffffffff8"/>
    <w:next w:val="afffffffff7"/>
    <w:rsid w:val="00165BC3"/>
    <w:pPr>
      <w:pageBreakBefore w:val="0"/>
      <w:outlineLvl w:val="9"/>
    </w:pPr>
    <w:rPr>
      <w:b w:val="0"/>
      <w:caps/>
      <w:sz w:val="24"/>
    </w:rPr>
  </w:style>
  <w:style w:type="paragraph" w:customStyle="1" w:styleId="afffffffffa">
    <w:name w:val="ТЛ_Название_программы"/>
    <w:basedOn w:val="afffffff6"/>
    <w:rsid w:val="00165BC3"/>
    <w:pPr>
      <w:jc w:val="center"/>
    </w:pPr>
    <w:rPr>
      <w:caps/>
    </w:rPr>
  </w:style>
  <w:style w:type="paragraph" w:customStyle="1" w:styleId="afffffffffb">
    <w:name w:val="ТЛ_Название_документа"/>
    <w:basedOn w:val="afffffff6"/>
    <w:rsid w:val="00165BC3"/>
    <w:pPr>
      <w:jc w:val="center"/>
    </w:pPr>
    <w:rPr>
      <w:caps/>
    </w:rPr>
  </w:style>
  <w:style w:type="paragraph" w:customStyle="1" w:styleId="afffffffffc">
    <w:name w:val="Лист_утверждения"/>
    <w:basedOn w:val="afffffff6"/>
    <w:rsid w:val="00165BC3"/>
    <w:pPr>
      <w:jc w:val="center"/>
    </w:pPr>
    <w:rPr>
      <w:caps/>
      <w:sz w:val="32"/>
    </w:rPr>
  </w:style>
  <w:style w:type="paragraph" w:customStyle="1" w:styleId="afffffffffd">
    <w:name w:val="ТЛ_Название_учреждения"/>
    <w:basedOn w:val="afffffff6"/>
    <w:rsid w:val="00165BC3"/>
    <w:pPr>
      <w:jc w:val="center"/>
    </w:pPr>
    <w:rPr>
      <w:caps/>
    </w:rPr>
  </w:style>
  <w:style w:type="paragraph" w:customStyle="1" w:styleId="afffffffffe">
    <w:name w:val="Титул_абзац_ГОСТ_Утверждено_Согласовано"/>
    <w:basedOn w:val="ad"/>
    <w:rsid w:val="00165BC3"/>
    <w:pPr>
      <w:spacing w:before="120" w:after="120"/>
      <w:ind w:left="-850" w:firstLine="0"/>
      <w:jc w:val="right"/>
    </w:pPr>
    <w:rPr>
      <w:caps/>
      <w:sz w:val="28"/>
      <w:szCs w:val="28"/>
    </w:rPr>
  </w:style>
  <w:style w:type="paragraph" w:customStyle="1" w:styleId="affffffffff">
    <w:name w:val="Титул_абзац_ГОСТ_Текст_Утверждено_Согласовано"/>
    <w:basedOn w:val="ad"/>
    <w:rsid w:val="00165BC3"/>
    <w:pPr>
      <w:spacing w:before="120" w:after="160"/>
      <w:ind w:left="-850" w:firstLine="0"/>
      <w:jc w:val="right"/>
    </w:pPr>
    <w:rPr>
      <w:sz w:val="28"/>
      <w:szCs w:val="24"/>
    </w:rPr>
  </w:style>
  <w:style w:type="paragraph" w:customStyle="1" w:styleId="affffffffff0">
    <w:name w:val="Титул_абзац_ГОСТ_ЛУ_Наименование_программы"/>
    <w:basedOn w:val="ad"/>
    <w:rsid w:val="00165BC3"/>
    <w:pPr>
      <w:spacing w:before="120" w:after="120"/>
      <w:ind w:firstLine="0"/>
      <w:jc w:val="center"/>
    </w:pPr>
    <w:rPr>
      <w:caps/>
      <w:sz w:val="32"/>
      <w:szCs w:val="32"/>
    </w:rPr>
  </w:style>
  <w:style w:type="paragraph" w:customStyle="1" w:styleId="affffffffff1">
    <w:name w:val="Титул_абзац_ГОСТ_ЛУ_Наименование_документа"/>
    <w:basedOn w:val="ad"/>
    <w:rsid w:val="00165BC3"/>
    <w:pPr>
      <w:spacing w:before="120" w:after="120"/>
      <w:ind w:firstLine="0"/>
      <w:jc w:val="center"/>
    </w:pPr>
    <w:rPr>
      <w:b/>
      <w:sz w:val="32"/>
      <w:szCs w:val="24"/>
    </w:rPr>
  </w:style>
  <w:style w:type="paragraph" w:customStyle="1" w:styleId="affffffffff2">
    <w:name w:val="Титул_абзац_ГОСТ_ЛУ_Вид_документа"/>
    <w:basedOn w:val="ad"/>
    <w:rsid w:val="00165BC3"/>
    <w:pPr>
      <w:spacing w:before="120" w:after="120"/>
      <w:ind w:firstLine="0"/>
      <w:jc w:val="center"/>
    </w:pPr>
    <w:rPr>
      <w:sz w:val="28"/>
      <w:szCs w:val="24"/>
    </w:rPr>
  </w:style>
  <w:style w:type="paragraph" w:customStyle="1" w:styleId="affffffffff3">
    <w:name w:val="Титул_абзац_ГОСТ_Лист_утверждения"/>
    <w:basedOn w:val="ad"/>
    <w:rsid w:val="00165BC3"/>
    <w:pPr>
      <w:spacing w:before="120" w:after="120"/>
      <w:ind w:left="-850" w:firstLine="0"/>
      <w:jc w:val="center"/>
    </w:pPr>
    <w:rPr>
      <w:b/>
      <w:sz w:val="52"/>
      <w:szCs w:val="48"/>
    </w:rPr>
  </w:style>
  <w:style w:type="paragraph" w:customStyle="1" w:styleId="affffffffff4">
    <w:name w:val="Титул_абзац_ГОСТ_ЛУ_Обозначение_документа"/>
    <w:basedOn w:val="ad"/>
    <w:rsid w:val="00165BC3"/>
    <w:pPr>
      <w:spacing w:before="120" w:after="120"/>
      <w:ind w:firstLine="0"/>
      <w:jc w:val="center"/>
    </w:pPr>
    <w:rPr>
      <w:sz w:val="28"/>
      <w:szCs w:val="24"/>
    </w:rPr>
  </w:style>
  <w:style w:type="paragraph" w:customStyle="1" w:styleId="affffffffff5">
    <w:name w:val="Титул_абзац_ГОСТ_Объем_документа"/>
    <w:basedOn w:val="ad"/>
    <w:rsid w:val="00165BC3"/>
    <w:pPr>
      <w:spacing w:before="120" w:after="120"/>
      <w:ind w:left="-850" w:firstLine="0"/>
      <w:jc w:val="center"/>
    </w:pPr>
    <w:rPr>
      <w:sz w:val="28"/>
      <w:szCs w:val="24"/>
    </w:rPr>
  </w:style>
  <w:style w:type="paragraph" w:customStyle="1" w:styleId="affffffffff6">
    <w:name w:val="Титул_абзац_ГОСТ_ЛУ_Согласовано_подписи"/>
    <w:basedOn w:val="affffffffff"/>
    <w:rsid w:val="00165BC3"/>
    <w:pPr>
      <w:spacing w:after="0"/>
    </w:pPr>
  </w:style>
  <w:style w:type="paragraph" w:customStyle="1" w:styleId="affffffffff7">
    <w:name w:val="Титул_абзац_ГОСТ_Год_издания"/>
    <w:basedOn w:val="ad"/>
    <w:rsid w:val="00165BC3"/>
    <w:pPr>
      <w:spacing w:before="120" w:after="120"/>
      <w:ind w:left="-850" w:firstLine="0"/>
      <w:jc w:val="center"/>
    </w:pPr>
    <w:rPr>
      <w:rFonts w:ascii="Arial" w:hAnsi="Arial"/>
      <w:sz w:val="28"/>
      <w:szCs w:val="24"/>
    </w:rPr>
  </w:style>
  <w:style w:type="paragraph" w:styleId="affffffffff8">
    <w:name w:val="endnote text"/>
    <w:basedOn w:val="aff1"/>
    <w:link w:val="affffffffff9"/>
    <w:uiPriority w:val="99"/>
    <w:rsid w:val="00165BC3"/>
    <w:pPr>
      <w:spacing w:before="120" w:after="120"/>
      <w:ind w:left="850"/>
      <w:jc w:val="both"/>
    </w:pPr>
  </w:style>
  <w:style w:type="character" w:customStyle="1" w:styleId="affffffffff9">
    <w:name w:val="Текст концевой сноски Знак"/>
    <w:basedOn w:val="ae"/>
    <w:link w:val="affffffffff8"/>
    <w:uiPriority w:val="99"/>
    <w:rsid w:val="00165BC3"/>
  </w:style>
  <w:style w:type="character" w:styleId="affffffffffa">
    <w:name w:val="endnote reference"/>
    <w:uiPriority w:val="99"/>
    <w:semiHidden/>
    <w:rsid w:val="00165BC3"/>
  </w:style>
  <w:style w:type="paragraph" w:customStyle="1" w:styleId="affffffffffb">
    <w:name w:val="Табличный (по левому краю)"/>
    <w:basedOn w:val="afffff1"/>
    <w:rsid w:val="00165BC3"/>
  </w:style>
  <w:style w:type="paragraph" w:customStyle="1" w:styleId="affffffffffc">
    <w:name w:val="Табличный (по центру)"/>
    <w:basedOn w:val="afffff1"/>
    <w:rsid w:val="00165BC3"/>
    <w:pPr>
      <w:jc w:val="center"/>
    </w:pPr>
  </w:style>
  <w:style w:type="paragraph" w:customStyle="1" w:styleId="affffffffffd">
    <w:name w:val="Табличный (по правому краю)"/>
    <w:basedOn w:val="afffff1"/>
    <w:rsid w:val="00165BC3"/>
    <w:pPr>
      <w:jc w:val="right"/>
    </w:pPr>
  </w:style>
  <w:style w:type="paragraph" w:customStyle="1" w:styleId="affffffffffe">
    <w:name w:val="Базовый дополнительный список (тбл)"/>
    <w:basedOn w:val="affffffff0"/>
    <w:rsid w:val="00165BC3"/>
    <w:pPr>
      <w:ind w:left="567" w:hanging="567"/>
    </w:pPr>
  </w:style>
  <w:style w:type="paragraph" w:customStyle="1" w:styleId="afffffffffff">
    <w:name w:val="Список (тбл)"/>
    <w:basedOn w:val="affffffffffe"/>
    <w:rsid w:val="00165BC3"/>
    <w:pPr>
      <w:ind w:left="397" w:hanging="397"/>
    </w:pPr>
  </w:style>
  <w:style w:type="paragraph" w:customStyle="1" w:styleId="2ff1">
    <w:name w:val="Список 2 (тбл)"/>
    <w:basedOn w:val="affffffffffe"/>
    <w:rsid w:val="00165BC3"/>
    <w:pPr>
      <w:ind w:left="1134" w:hanging="397"/>
    </w:pPr>
  </w:style>
  <w:style w:type="paragraph" w:customStyle="1" w:styleId="3fa">
    <w:name w:val="Список 3 (тбл)"/>
    <w:basedOn w:val="affffffffffe"/>
    <w:rsid w:val="00165BC3"/>
    <w:pPr>
      <w:ind w:left="1701" w:hanging="397"/>
    </w:pPr>
  </w:style>
  <w:style w:type="paragraph" w:customStyle="1" w:styleId="4f0">
    <w:name w:val="Список 4 (тбл)"/>
    <w:basedOn w:val="affffffffffe"/>
    <w:rsid w:val="00165BC3"/>
    <w:pPr>
      <w:ind w:left="2268" w:hanging="397"/>
    </w:pPr>
  </w:style>
  <w:style w:type="paragraph" w:customStyle="1" w:styleId="5d">
    <w:name w:val="Список 5 (тбл)"/>
    <w:basedOn w:val="affffffffffe"/>
    <w:rsid w:val="00165BC3"/>
    <w:pPr>
      <w:ind w:left="2835"/>
    </w:pPr>
  </w:style>
  <w:style w:type="paragraph" w:customStyle="1" w:styleId="afffffffffff0">
    <w:name w:val="Титул_абзац_Эмблема компании"/>
    <w:basedOn w:val="ad"/>
    <w:rsid w:val="00165BC3"/>
    <w:pPr>
      <w:spacing w:before="120"/>
      <w:ind w:left="-850" w:firstLine="0"/>
      <w:jc w:val="center"/>
    </w:pPr>
    <w:rPr>
      <w:rFonts w:ascii="Arial" w:hAnsi="Arial"/>
      <w:sz w:val="16"/>
      <w:szCs w:val="24"/>
      <w:lang w:val="en-US"/>
    </w:rPr>
  </w:style>
  <w:style w:type="paragraph" w:customStyle="1" w:styleId="afffffffffff1">
    <w:name w:val="Базовый указатель"/>
    <w:basedOn w:val="ad"/>
    <w:rsid w:val="00165BC3"/>
    <w:pPr>
      <w:spacing w:before="120" w:after="120"/>
    </w:pPr>
    <w:rPr>
      <w:sz w:val="28"/>
      <w:szCs w:val="24"/>
    </w:rPr>
  </w:style>
  <w:style w:type="paragraph" w:customStyle="1" w:styleId="2ff2">
    <w:name w:val="Название2"/>
    <w:basedOn w:val="ad"/>
    <w:autoRedefine/>
    <w:rsid w:val="00165BC3"/>
    <w:pPr>
      <w:spacing w:before="360" w:after="120"/>
      <w:ind w:firstLine="0"/>
      <w:jc w:val="center"/>
    </w:pPr>
    <w:rPr>
      <w:b/>
      <w:sz w:val="40"/>
      <w:szCs w:val="24"/>
    </w:rPr>
  </w:style>
  <w:style w:type="paragraph" w:customStyle="1" w:styleId="3fb">
    <w:name w:val="Название3"/>
    <w:basedOn w:val="2ff2"/>
    <w:rsid w:val="00165BC3"/>
    <w:pPr>
      <w:spacing w:before="8400"/>
    </w:pPr>
    <w:rPr>
      <w:b w:val="0"/>
      <w:sz w:val="24"/>
    </w:rPr>
  </w:style>
  <w:style w:type="paragraph" w:customStyle="1" w:styleId="110">
    <w:name w:val="Заголовок 11"/>
    <w:basedOn w:val="afffffff5"/>
    <w:next w:val="ad"/>
    <w:qFormat/>
    <w:rsid w:val="00165BC3"/>
    <w:pPr>
      <w:keepLines/>
      <w:pageBreakBefore/>
      <w:tabs>
        <w:tab w:val="clear" w:pos="1134"/>
      </w:tabs>
      <w:spacing w:before="240" w:after="60"/>
      <w:ind w:hanging="1"/>
      <w:jc w:val="center"/>
    </w:pPr>
    <w:rPr>
      <w:sz w:val="32"/>
      <w:szCs w:val="44"/>
    </w:rPr>
  </w:style>
  <w:style w:type="character" w:customStyle="1" w:styleId="320">
    <w:name w:val="Знак Знак32"/>
    <w:rsid w:val="00165BC3"/>
    <w:rPr>
      <w:b/>
      <w:sz w:val="32"/>
      <w:szCs w:val="44"/>
      <w:lang w:val="ru-RU" w:eastAsia="ru-RU" w:bidi="ar-SA"/>
    </w:rPr>
  </w:style>
  <w:style w:type="character" w:customStyle="1" w:styleId="160">
    <w:name w:val="Знак Знак16"/>
    <w:rsid w:val="00165BC3"/>
    <w:rPr>
      <w:rFonts w:ascii="Arial" w:hAnsi="Arial"/>
      <w:i/>
      <w:sz w:val="18"/>
      <w:szCs w:val="24"/>
      <w:lang w:val="ru-RU" w:eastAsia="ru-RU" w:bidi="ar-SA"/>
    </w:rPr>
  </w:style>
  <w:style w:type="paragraph" w:customStyle="1" w:styleId="afffffffffff2">
    <w:name w:val="Заголовок таблицы"/>
    <w:basedOn w:val="ad"/>
    <w:qFormat/>
    <w:rsid w:val="00165BC3"/>
    <w:pPr>
      <w:spacing w:before="60" w:after="120"/>
      <w:jc w:val="center"/>
    </w:pPr>
    <w:rPr>
      <w:rFonts w:ascii="Calibri" w:hAnsi="Calibri"/>
      <w:b/>
      <w:sz w:val="20"/>
      <w:szCs w:val="22"/>
    </w:rPr>
  </w:style>
  <w:style w:type="character" w:customStyle="1" w:styleId="z-treecell-text">
    <w:name w:val="z-treecell-text"/>
    <w:rsid w:val="00165BC3"/>
  </w:style>
  <w:style w:type="paragraph" w:customStyle="1" w:styleId="ConsPlusNormal">
    <w:name w:val="ConsPlusNormal"/>
    <w:rsid w:val="00165BC3"/>
    <w:pPr>
      <w:widowControl w:val="0"/>
      <w:autoSpaceDE w:val="0"/>
      <w:autoSpaceDN w:val="0"/>
      <w:adjustRightInd w:val="0"/>
    </w:pPr>
    <w:rPr>
      <w:rFonts w:ascii="Arial" w:hAnsi="Arial" w:cs="Arial"/>
    </w:rPr>
  </w:style>
  <w:style w:type="character" w:customStyle="1" w:styleId="z-radio">
    <w:name w:val="z-radio"/>
    <w:rsid w:val="00165BC3"/>
  </w:style>
  <w:style w:type="character" w:customStyle="1" w:styleId="321">
    <w:name w:val="Знак Знак321"/>
    <w:rsid w:val="00EF0B18"/>
    <w:rPr>
      <w:b/>
      <w:sz w:val="32"/>
      <w:szCs w:val="44"/>
      <w:lang w:val="ru-RU" w:eastAsia="ru-RU" w:bidi="ar-SA"/>
    </w:rPr>
  </w:style>
  <w:style w:type="character" w:customStyle="1" w:styleId="161">
    <w:name w:val="Знак Знак161"/>
    <w:rsid w:val="00EF0B18"/>
    <w:rPr>
      <w:rFonts w:ascii="Arial" w:hAnsi="Arial"/>
      <w:i/>
      <w:sz w:val="18"/>
      <w:szCs w:val="24"/>
      <w:lang w:val="ru-RU" w:eastAsia="ru-RU" w:bidi="ar-SA"/>
    </w:rPr>
  </w:style>
  <w:style w:type="paragraph" w:customStyle="1" w:styleId="22">
    <w:name w:val="Маркир. 2"/>
    <w:basedOn w:val="ad"/>
    <w:qFormat/>
    <w:rsid w:val="00AA6BF0"/>
    <w:pPr>
      <w:numPr>
        <w:numId w:val="48"/>
      </w:numPr>
      <w:spacing w:before="120" w:after="120" w:line="360" w:lineRule="exact"/>
      <w:contextualSpacing/>
    </w:pPr>
    <w:rPr>
      <w:sz w:val="28"/>
      <w:lang w:eastAsia="ko-KR"/>
    </w:rPr>
  </w:style>
  <w:style w:type="paragraph" w:customStyle="1" w:styleId="2ff3">
    <w:name w:val="Пункт 2 уровня"/>
    <w:basedOn w:val="24"/>
    <w:link w:val="2ff4"/>
    <w:rsid w:val="00DA6734"/>
    <w:pPr>
      <w:keepNext w:val="0"/>
      <w:suppressAutoHyphens w:val="0"/>
      <w:spacing w:before="120" w:after="120"/>
      <w:ind w:left="0" w:firstLine="0"/>
      <w:contextualSpacing w:val="0"/>
      <w:jc w:val="both"/>
    </w:pPr>
    <w:rPr>
      <w:rFonts w:cs="Times New Roman"/>
      <w:b w:val="0"/>
      <w:iCs w:val="0"/>
      <w:snapToGrid w:val="0"/>
      <w:color w:val="000000"/>
      <w:sz w:val="28"/>
      <w:szCs w:val="20"/>
    </w:rPr>
  </w:style>
  <w:style w:type="paragraph" w:customStyle="1" w:styleId="1">
    <w:name w:val="Список маркированный уровень 1"/>
    <w:basedOn w:val="ad"/>
    <w:rsid w:val="00DA6734"/>
    <w:pPr>
      <w:keepLines/>
      <w:numPr>
        <w:numId w:val="49"/>
      </w:numPr>
      <w:tabs>
        <w:tab w:val="clear" w:pos="284"/>
      </w:tabs>
      <w:spacing w:before="120" w:after="120"/>
      <w:ind w:left="992" w:hanging="425"/>
    </w:pPr>
    <w:rPr>
      <w:snapToGrid w:val="0"/>
      <w:sz w:val="28"/>
    </w:rPr>
  </w:style>
  <w:style w:type="character" w:customStyle="1" w:styleId="2ff4">
    <w:name w:val="Пункт 2 уровня Знак"/>
    <w:link w:val="2ff3"/>
    <w:rsid w:val="00DA6734"/>
    <w:rPr>
      <w:bCs/>
      <w:snapToGrid w:val="0"/>
      <w:color w:val="000000"/>
      <w:sz w:val="28"/>
    </w:rPr>
  </w:style>
  <w:style w:type="paragraph" w:customStyle="1" w:styleId="afffffffffff3">
    <w:name w:val="Основной"/>
    <w:basedOn w:val="ad"/>
    <w:semiHidden/>
    <w:rsid w:val="00442CA3"/>
  </w:style>
  <w:style w:type="character" w:customStyle="1" w:styleId="3a">
    <w:name w:val="Основной текст с отступом 3 Знак"/>
    <w:basedOn w:val="ae"/>
    <w:link w:val="39"/>
    <w:semiHidden/>
    <w:rsid w:val="00442CA3"/>
    <w:rPr>
      <w:sz w:val="16"/>
      <w:szCs w:val="16"/>
    </w:rPr>
  </w:style>
  <w:style w:type="paragraph" w:customStyle="1" w:styleId="a8">
    <w:name w:val="Список маркированный"/>
    <w:basedOn w:val="ad"/>
    <w:semiHidden/>
    <w:rsid w:val="00442CA3"/>
    <w:pPr>
      <w:numPr>
        <w:numId w:val="51"/>
      </w:numPr>
      <w:tabs>
        <w:tab w:val="left" w:pos="1080"/>
      </w:tabs>
    </w:pPr>
  </w:style>
  <w:style w:type="paragraph" w:customStyle="1" w:styleId="afffffffffff4">
    <w:name w:val="Надпись"/>
    <w:semiHidden/>
    <w:rsid w:val="00442CA3"/>
    <w:rPr>
      <w:noProof/>
      <w:sz w:val="16"/>
    </w:rPr>
  </w:style>
  <w:style w:type="character" w:customStyle="1" w:styleId="HTML5">
    <w:name w:val="Адрес HTML Знак"/>
    <w:basedOn w:val="ae"/>
    <w:link w:val="HTML4"/>
    <w:semiHidden/>
    <w:rsid w:val="00442CA3"/>
    <w:rPr>
      <w:i/>
      <w:iCs/>
      <w:sz w:val="24"/>
    </w:rPr>
  </w:style>
  <w:style w:type="character" w:customStyle="1" w:styleId="af9">
    <w:name w:val="Основной текст с отступом Знак"/>
    <w:basedOn w:val="ae"/>
    <w:link w:val="af8"/>
    <w:semiHidden/>
    <w:rsid w:val="00442CA3"/>
    <w:rPr>
      <w:snapToGrid w:val="0"/>
    </w:rPr>
  </w:style>
  <w:style w:type="character" w:customStyle="1" w:styleId="2b">
    <w:name w:val="Основной текст с отступом 2 Знак"/>
    <w:basedOn w:val="ae"/>
    <w:link w:val="2a"/>
    <w:semiHidden/>
    <w:rsid w:val="00442CA3"/>
    <w:rPr>
      <w:b/>
      <w:snapToGrid w:val="0"/>
    </w:rPr>
  </w:style>
  <w:style w:type="character" w:customStyle="1" w:styleId="afffb">
    <w:name w:val="Дата Знак"/>
    <w:basedOn w:val="ae"/>
    <w:link w:val="afffa"/>
    <w:semiHidden/>
    <w:rsid w:val="00442CA3"/>
    <w:rPr>
      <w:sz w:val="24"/>
    </w:rPr>
  </w:style>
  <w:style w:type="character" w:customStyle="1" w:styleId="afffd">
    <w:name w:val="Заголовок записки Знак"/>
    <w:basedOn w:val="ae"/>
    <w:link w:val="afffc"/>
    <w:semiHidden/>
    <w:rsid w:val="00442CA3"/>
    <w:rPr>
      <w:sz w:val="24"/>
    </w:rPr>
  </w:style>
  <w:style w:type="character" w:customStyle="1" w:styleId="affff3">
    <w:name w:val="Красная строка Знак"/>
    <w:basedOn w:val="affff1"/>
    <w:link w:val="affff2"/>
    <w:semiHidden/>
    <w:rsid w:val="00442CA3"/>
    <w:rPr>
      <w:sz w:val="24"/>
    </w:rPr>
  </w:style>
  <w:style w:type="character" w:customStyle="1" w:styleId="2f8">
    <w:name w:val="Красная строка 2 Знак"/>
    <w:basedOn w:val="af9"/>
    <w:link w:val="2f7"/>
    <w:semiHidden/>
    <w:rsid w:val="00442CA3"/>
    <w:rPr>
      <w:snapToGrid/>
      <w:sz w:val="24"/>
      <w:szCs w:val="24"/>
    </w:rPr>
  </w:style>
  <w:style w:type="character" w:customStyle="1" w:styleId="affff5">
    <w:name w:val="Название Знак"/>
    <w:basedOn w:val="ae"/>
    <w:link w:val="affff4"/>
    <w:rsid w:val="00442CA3"/>
    <w:rPr>
      <w:rFonts w:ascii="Arial" w:hAnsi="Arial" w:cs="Arial"/>
      <w:b/>
      <w:bCs/>
      <w:kern w:val="28"/>
      <w:sz w:val="32"/>
      <w:szCs w:val="32"/>
    </w:rPr>
  </w:style>
  <w:style w:type="character" w:customStyle="1" w:styleId="38">
    <w:name w:val="Основной текст 3 Знак"/>
    <w:basedOn w:val="ae"/>
    <w:link w:val="37"/>
    <w:semiHidden/>
    <w:rsid w:val="00442CA3"/>
    <w:rPr>
      <w:sz w:val="16"/>
      <w:szCs w:val="16"/>
    </w:rPr>
  </w:style>
  <w:style w:type="character" w:customStyle="1" w:styleId="aff7">
    <w:name w:val="Приветствие Знак"/>
    <w:basedOn w:val="ae"/>
    <w:link w:val="aff6"/>
    <w:semiHidden/>
    <w:rsid w:val="00442CA3"/>
    <w:rPr>
      <w:sz w:val="24"/>
    </w:rPr>
  </w:style>
  <w:style w:type="paragraph" w:styleId="afffffffffff5">
    <w:name w:val="Closing"/>
    <w:basedOn w:val="ad"/>
    <w:link w:val="afffffffffff6"/>
    <w:semiHidden/>
    <w:rsid w:val="00442CA3"/>
    <w:pPr>
      <w:ind w:left="4252" w:firstLine="0"/>
    </w:pPr>
  </w:style>
  <w:style w:type="character" w:customStyle="1" w:styleId="afffffffffff6">
    <w:name w:val="Прощание Знак"/>
    <w:basedOn w:val="ae"/>
    <w:link w:val="afffffffffff5"/>
    <w:semiHidden/>
    <w:rsid w:val="00442CA3"/>
    <w:rPr>
      <w:sz w:val="24"/>
    </w:rPr>
  </w:style>
  <w:style w:type="character" w:customStyle="1" w:styleId="affe">
    <w:name w:val="Текст Знак"/>
    <w:basedOn w:val="ae"/>
    <w:link w:val="affd"/>
    <w:semiHidden/>
    <w:rsid w:val="00442CA3"/>
    <w:rPr>
      <w:rFonts w:ascii="Courier New" w:hAnsi="Courier New" w:cs="Courier New"/>
    </w:rPr>
  </w:style>
  <w:style w:type="character" w:customStyle="1" w:styleId="afff4">
    <w:name w:val="Электронная подпись Знак"/>
    <w:basedOn w:val="ae"/>
    <w:link w:val="afff3"/>
    <w:semiHidden/>
    <w:rsid w:val="00442CA3"/>
    <w:rPr>
      <w:sz w:val="24"/>
    </w:rPr>
  </w:style>
  <w:style w:type="character" w:customStyle="1" w:styleId="afff6">
    <w:name w:val="Подпись Знак"/>
    <w:basedOn w:val="ae"/>
    <w:link w:val="afff5"/>
    <w:semiHidden/>
    <w:rsid w:val="00442CA3"/>
    <w:rPr>
      <w:sz w:val="24"/>
    </w:rPr>
  </w:style>
  <w:style w:type="paragraph" w:customStyle="1" w:styleId="CharCharCharChar">
    <w:name w:val="Char Char Char Char"/>
    <w:basedOn w:val="ad"/>
    <w:next w:val="ad"/>
    <w:semiHidden/>
    <w:rsid w:val="00442CA3"/>
    <w:pPr>
      <w:spacing w:after="160" w:line="240" w:lineRule="exact"/>
      <w:ind w:firstLine="0"/>
      <w:jc w:val="left"/>
    </w:pPr>
    <w:rPr>
      <w:rFonts w:ascii="Arial" w:hAnsi="Arial" w:cs="Arial"/>
      <w:sz w:val="20"/>
      <w:lang w:val="en-US" w:eastAsia="en-US"/>
    </w:rPr>
  </w:style>
  <w:style w:type="character" w:customStyle="1" w:styleId="otrsymitalic">
    <w:name w:val="otrsymitalic"/>
    <w:rsid w:val="00442CA3"/>
    <w:rPr>
      <w:i/>
      <w:iCs/>
    </w:rPr>
  </w:style>
  <w:style w:type="paragraph" w:customStyle="1" w:styleId="OTRTitulLU88">
    <w:name w:val="Стиль OTR_Titul_LU + Перед:  8 пт После:  8 пт"/>
    <w:basedOn w:val="ad"/>
    <w:rsid w:val="00B40EC9"/>
    <w:pPr>
      <w:spacing w:after="160"/>
      <w:ind w:firstLine="0"/>
      <w:contextualSpacing/>
      <w:jc w:val="center"/>
    </w:pPr>
    <w:rPr>
      <w:sz w:val="32"/>
    </w:rPr>
  </w:style>
  <w:style w:type="paragraph" w:customStyle="1" w:styleId="afffffffffff7">
    <w:name w:val="Знак Знак Знак Знак"/>
    <w:basedOn w:val="ad"/>
    <w:next w:val="ad"/>
    <w:semiHidden/>
    <w:rsid w:val="00442CA3"/>
    <w:pPr>
      <w:spacing w:after="160" w:line="240" w:lineRule="exact"/>
      <w:ind w:firstLine="0"/>
      <w:jc w:val="left"/>
    </w:pPr>
    <w:rPr>
      <w:rFonts w:ascii="Arial" w:hAnsi="Arial" w:cs="Arial"/>
      <w:sz w:val="20"/>
      <w:lang w:val="en-US" w:eastAsia="en-US"/>
    </w:rPr>
  </w:style>
  <w:style w:type="paragraph" w:customStyle="1" w:styleId="afffffffffff8">
    <w:name w:val="Знак Знак Знак Знак Знак Знак Знак Знак Знак Знак"/>
    <w:basedOn w:val="ad"/>
    <w:rsid w:val="00442CA3"/>
    <w:pPr>
      <w:spacing w:after="160" w:line="240" w:lineRule="exact"/>
      <w:ind w:firstLine="0"/>
      <w:jc w:val="left"/>
    </w:pPr>
    <w:rPr>
      <w:rFonts w:ascii="Verdana" w:hAnsi="Verdana"/>
      <w:szCs w:val="24"/>
      <w:lang w:val="en-US" w:eastAsia="en-US"/>
    </w:rPr>
  </w:style>
  <w:style w:type="paragraph" w:customStyle="1" w:styleId="1f2">
    <w:name w:val="Знак1"/>
    <w:basedOn w:val="ad"/>
    <w:next w:val="ad"/>
    <w:semiHidden/>
    <w:rsid w:val="00442CA3"/>
    <w:pPr>
      <w:spacing w:after="160" w:line="240" w:lineRule="exact"/>
      <w:ind w:firstLine="0"/>
      <w:jc w:val="left"/>
    </w:pPr>
    <w:rPr>
      <w:rFonts w:ascii="Arial" w:hAnsi="Arial" w:cs="Arial"/>
      <w:sz w:val="20"/>
      <w:lang w:val="en-US" w:eastAsia="en-US"/>
    </w:rPr>
  </w:style>
  <w:style w:type="paragraph" w:customStyle="1" w:styleId="afffffffffff9">
    <w:name w:val="Маркир список"/>
    <w:basedOn w:val="ad"/>
    <w:semiHidden/>
    <w:rsid w:val="00442CA3"/>
    <w:pPr>
      <w:tabs>
        <w:tab w:val="num" w:pos="1080"/>
        <w:tab w:val="left" w:pos="1191"/>
      </w:tabs>
      <w:spacing w:line="360" w:lineRule="auto"/>
      <w:ind w:left="1080" w:hanging="360"/>
    </w:pPr>
    <w:rPr>
      <w:snapToGrid w:val="0"/>
    </w:rPr>
  </w:style>
  <w:style w:type="paragraph" w:customStyle="1" w:styleId="xmsonormal">
    <w:name w:val="x_msonormal"/>
    <w:basedOn w:val="ad"/>
    <w:rsid w:val="00442CA3"/>
    <w:pPr>
      <w:spacing w:before="100" w:beforeAutospacing="1" w:after="100" w:afterAutospacing="1"/>
      <w:ind w:firstLine="0"/>
      <w:jc w:val="left"/>
    </w:pPr>
    <w:rPr>
      <w:szCs w:val="24"/>
    </w:rPr>
  </w:style>
  <w:style w:type="paragraph" w:customStyle="1" w:styleId="ConsPlusCell">
    <w:name w:val="ConsPlusCell"/>
    <w:rsid w:val="00442CA3"/>
    <w:pPr>
      <w:autoSpaceDE w:val="0"/>
      <w:autoSpaceDN w:val="0"/>
      <w:adjustRightInd w:val="0"/>
    </w:pPr>
    <w:rPr>
      <w:rFonts w:ascii="Arial" w:hAnsi="Arial" w:cs="Arial"/>
    </w:rPr>
  </w:style>
  <w:style w:type="numbering" w:customStyle="1" w:styleId="a6">
    <w:name w:val="Нумерованные"/>
    <w:basedOn w:val="af0"/>
    <w:semiHidden/>
    <w:rsid w:val="00442CA3"/>
    <w:pPr>
      <w:numPr>
        <w:numId w:val="50"/>
      </w:numPr>
    </w:pPr>
  </w:style>
  <w:style w:type="character" w:styleId="afffffffffffa">
    <w:name w:val="Subtle Emphasis"/>
    <w:uiPriority w:val="19"/>
    <w:qFormat/>
    <w:rsid w:val="00442CA3"/>
    <w:rPr>
      <w:i/>
      <w:iCs/>
      <w:color w:val="808080"/>
    </w:rPr>
  </w:style>
  <w:style w:type="paragraph" w:styleId="afffffffffffb">
    <w:name w:val="No Spacing"/>
    <w:uiPriority w:val="1"/>
    <w:qFormat/>
    <w:rsid w:val="00442CA3"/>
    <w:rPr>
      <w:rFonts w:ascii="Calibri" w:eastAsia="Calibri" w:hAnsi="Calibri"/>
      <w:sz w:val="22"/>
      <w:szCs w:val="22"/>
      <w:lang w:eastAsia="en-US"/>
    </w:rPr>
  </w:style>
  <w:style w:type="paragraph" w:customStyle="1" w:styleId="127">
    <w:name w:val="Стиль Основной текст с отступом + Первая строка:  1.27 см"/>
    <w:basedOn w:val="ad"/>
    <w:rsid w:val="00442CA3"/>
    <w:pPr>
      <w:spacing w:before="60" w:after="60"/>
      <w:ind w:firstLine="720"/>
    </w:pPr>
  </w:style>
  <w:style w:type="paragraph" w:customStyle="1" w:styleId="afffffffffffc">
    <w:name w:val="Номер года"/>
    <w:basedOn w:val="ad"/>
    <w:semiHidden/>
    <w:rsid w:val="00442CA3"/>
    <w:pPr>
      <w:autoSpaceDE w:val="0"/>
      <w:autoSpaceDN w:val="0"/>
      <w:adjustRightInd w:val="0"/>
      <w:spacing w:before="120" w:line="360" w:lineRule="auto"/>
      <w:ind w:firstLine="0"/>
      <w:jc w:val="center"/>
      <w:textAlignment w:val="baseline"/>
    </w:pPr>
  </w:style>
  <w:style w:type="paragraph" w:customStyle="1" w:styleId="afffffffffffd">
    <w:name w:val="Титульный лист"/>
    <w:basedOn w:val="ad"/>
    <w:semiHidden/>
    <w:rsid w:val="00442CA3"/>
    <w:pPr>
      <w:widowControl w:val="0"/>
      <w:shd w:val="clear" w:color="auto" w:fill="FFFFFF"/>
      <w:autoSpaceDE w:val="0"/>
      <w:autoSpaceDN w:val="0"/>
      <w:adjustRightInd w:val="0"/>
      <w:spacing w:before="1718" w:line="360" w:lineRule="auto"/>
      <w:ind w:left="998" w:firstLine="0"/>
      <w:jc w:val="center"/>
      <w:textAlignment w:val="baseline"/>
    </w:pPr>
  </w:style>
  <w:style w:type="paragraph" w:styleId="afffffffffffe">
    <w:name w:val="Intense Quote"/>
    <w:basedOn w:val="ad"/>
    <w:next w:val="ad"/>
    <w:link w:val="affffffffffff"/>
    <w:uiPriority w:val="30"/>
    <w:qFormat/>
    <w:rsid w:val="00442CA3"/>
    <w:pPr>
      <w:pBdr>
        <w:bottom w:val="single" w:sz="4" w:space="4" w:color="4F81BD"/>
      </w:pBdr>
      <w:spacing w:before="200" w:after="280"/>
      <w:ind w:left="936" w:right="936" w:firstLine="0"/>
      <w:jc w:val="left"/>
    </w:pPr>
    <w:rPr>
      <w:rFonts w:ascii="Calibri" w:eastAsia="Calibri" w:hAnsi="Calibri"/>
      <w:b/>
      <w:bCs/>
      <w:i/>
      <w:iCs/>
      <w:color w:val="4F81BD"/>
      <w:sz w:val="22"/>
      <w:szCs w:val="22"/>
    </w:rPr>
  </w:style>
  <w:style w:type="character" w:customStyle="1" w:styleId="affffffffffff">
    <w:name w:val="Выделенная цитата Знак"/>
    <w:basedOn w:val="ae"/>
    <w:link w:val="afffffffffffe"/>
    <w:uiPriority w:val="30"/>
    <w:rsid w:val="00442CA3"/>
    <w:rPr>
      <w:rFonts w:ascii="Calibri" w:eastAsia="Calibri" w:hAnsi="Calibri"/>
      <w:b/>
      <w:bCs/>
      <w:i/>
      <w:iCs/>
      <w:color w:val="4F81BD"/>
      <w:sz w:val="22"/>
      <w:szCs w:val="22"/>
    </w:rPr>
  </w:style>
  <w:style w:type="paragraph" w:customStyle="1" w:styleId="111">
    <w:name w:val="Знак1 Знак Знак Знак1"/>
    <w:basedOn w:val="ad"/>
    <w:semiHidden/>
    <w:rsid w:val="00442CA3"/>
    <w:pPr>
      <w:spacing w:before="120" w:after="160" w:line="240" w:lineRule="exact"/>
      <w:ind w:firstLine="0"/>
    </w:pPr>
    <w:rPr>
      <w:lang w:val="en-US" w:eastAsia="en-US"/>
    </w:rPr>
  </w:style>
  <w:style w:type="paragraph" w:customStyle="1" w:styleId="140">
    <w:name w:val="Обычный (ф) + 14 пт"/>
    <w:basedOn w:val="ad"/>
    <w:rsid w:val="00442CA3"/>
    <w:pPr>
      <w:ind w:left="360" w:firstLine="0"/>
      <w:jc w:val="center"/>
    </w:pPr>
    <w:rPr>
      <w:sz w:val="28"/>
    </w:rPr>
  </w:style>
  <w:style w:type="paragraph" w:customStyle="1" w:styleId="1f3">
    <w:name w:val="Знак1 Знак Знак Знак Знак Знак Знак"/>
    <w:basedOn w:val="ad"/>
    <w:next w:val="ad"/>
    <w:semiHidden/>
    <w:rsid w:val="00442CA3"/>
    <w:pPr>
      <w:spacing w:after="160" w:line="240" w:lineRule="exact"/>
      <w:ind w:firstLine="0"/>
      <w:jc w:val="left"/>
    </w:pPr>
    <w:rPr>
      <w:rFonts w:ascii="Arial" w:hAnsi="Arial" w:cs="Arial"/>
      <w:sz w:val="20"/>
      <w:lang w:val="en-US" w:eastAsia="en-US"/>
    </w:rPr>
  </w:style>
  <w:style w:type="paragraph" w:customStyle="1" w:styleId="affffffffffff0">
    <w:name w:val="Абзац Обычный"/>
    <w:basedOn w:val="ad"/>
    <w:autoRedefine/>
    <w:semiHidden/>
    <w:rsid w:val="00442CA3"/>
    <w:pPr>
      <w:spacing w:line="360" w:lineRule="auto"/>
    </w:pPr>
  </w:style>
  <w:style w:type="paragraph" w:customStyle="1" w:styleId="77">
    <w:name w:val="Абзац Обычный7"/>
    <w:basedOn w:val="ad"/>
    <w:autoRedefine/>
    <w:semiHidden/>
    <w:rsid w:val="00442CA3"/>
    <w:pPr>
      <w:widowControl w:val="0"/>
      <w:spacing w:line="360" w:lineRule="auto"/>
      <w:ind w:firstLine="709"/>
    </w:pPr>
  </w:style>
  <w:style w:type="paragraph" w:customStyle="1" w:styleId="87">
    <w:name w:val="Абзац Обычный8"/>
    <w:basedOn w:val="ad"/>
    <w:autoRedefine/>
    <w:semiHidden/>
    <w:rsid w:val="00442CA3"/>
    <w:pPr>
      <w:widowControl w:val="0"/>
      <w:tabs>
        <w:tab w:val="left" w:pos="1985"/>
        <w:tab w:val="left" w:pos="2127"/>
      </w:tabs>
      <w:spacing w:line="360" w:lineRule="auto"/>
      <w:ind w:firstLine="709"/>
    </w:pPr>
    <w:rPr>
      <w:bCs/>
    </w:rPr>
  </w:style>
  <w:style w:type="paragraph" w:customStyle="1" w:styleId="affffffffffff1">
    <w:name w:val="Вариант мышь"/>
    <w:basedOn w:val="ad"/>
    <w:next w:val="ad"/>
    <w:semiHidden/>
    <w:rsid w:val="00442CA3"/>
    <w:pPr>
      <w:keepNext/>
      <w:tabs>
        <w:tab w:val="num" w:pos="720"/>
        <w:tab w:val="left" w:pos="1134"/>
        <w:tab w:val="left" w:pos="1418"/>
      </w:tabs>
      <w:spacing w:before="60" w:after="60"/>
      <w:ind w:left="720" w:hanging="360"/>
    </w:pPr>
    <w:rPr>
      <w:kern w:val="2"/>
    </w:rPr>
  </w:style>
  <w:style w:type="paragraph" w:customStyle="1" w:styleId="affffffffffff2">
    <w:name w:val="Вариант клавиатура"/>
    <w:basedOn w:val="ad"/>
    <w:semiHidden/>
    <w:rsid w:val="00442CA3"/>
    <w:pPr>
      <w:tabs>
        <w:tab w:val="num" w:pos="972"/>
        <w:tab w:val="left" w:pos="1134"/>
        <w:tab w:val="left" w:pos="1418"/>
      </w:tabs>
      <w:ind w:left="1134" w:firstLine="0"/>
    </w:pPr>
  </w:style>
  <w:style w:type="paragraph" w:customStyle="1" w:styleId="1f4">
    <w:name w:val="Абзац Обычный1"/>
    <w:basedOn w:val="ad"/>
    <w:autoRedefine/>
    <w:semiHidden/>
    <w:rsid w:val="00442CA3"/>
    <w:pPr>
      <w:widowControl w:val="0"/>
      <w:spacing w:line="360" w:lineRule="auto"/>
      <w:ind w:firstLine="709"/>
    </w:pPr>
  </w:style>
  <w:style w:type="paragraph" w:customStyle="1" w:styleId="5e">
    <w:name w:val="Абзац Обычный5"/>
    <w:basedOn w:val="ad"/>
    <w:autoRedefine/>
    <w:semiHidden/>
    <w:rsid w:val="00442CA3"/>
    <w:pPr>
      <w:widowControl w:val="0"/>
      <w:spacing w:line="360" w:lineRule="auto"/>
      <w:ind w:firstLine="709"/>
    </w:pPr>
  </w:style>
  <w:style w:type="paragraph" w:customStyle="1" w:styleId="2ff5">
    <w:name w:val="Абзац Обычный2"/>
    <w:basedOn w:val="ad"/>
    <w:autoRedefine/>
    <w:semiHidden/>
    <w:rsid w:val="00442CA3"/>
    <w:pPr>
      <w:widowControl w:val="0"/>
      <w:spacing w:line="360" w:lineRule="auto"/>
      <w:ind w:firstLine="709"/>
    </w:pPr>
  </w:style>
  <w:style w:type="paragraph" w:customStyle="1" w:styleId="3fc">
    <w:name w:val="Абзац Обычный3"/>
    <w:basedOn w:val="ad"/>
    <w:autoRedefine/>
    <w:semiHidden/>
    <w:rsid w:val="00442CA3"/>
    <w:pPr>
      <w:widowControl w:val="0"/>
      <w:spacing w:line="360" w:lineRule="auto"/>
      <w:ind w:firstLine="709"/>
    </w:pPr>
  </w:style>
  <w:style w:type="paragraph" w:customStyle="1" w:styleId="4f1">
    <w:name w:val="Абзац Обычный4"/>
    <w:basedOn w:val="ad"/>
    <w:autoRedefine/>
    <w:semiHidden/>
    <w:rsid w:val="00442CA3"/>
    <w:pPr>
      <w:widowControl w:val="0"/>
      <w:spacing w:line="360" w:lineRule="auto"/>
      <w:ind w:firstLine="709"/>
    </w:pPr>
  </w:style>
  <w:style w:type="paragraph" w:customStyle="1" w:styleId="68">
    <w:name w:val="Абзац Обычный6"/>
    <w:basedOn w:val="ad"/>
    <w:autoRedefine/>
    <w:semiHidden/>
    <w:rsid w:val="00442CA3"/>
    <w:pPr>
      <w:widowControl w:val="0"/>
      <w:spacing w:line="360" w:lineRule="auto"/>
      <w:ind w:firstLine="709"/>
    </w:pPr>
  </w:style>
  <w:style w:type="paragraph" w:customStyle="1" w:styleId="96">
    <w:name w:val="Абзац Обычный9"/>
    <w:basedOn w:val="ad"/>
    <w:autoRedefine/>
    <w:semiHidden/>
    <w:rsid w:val="00442CA3"/>
    <w:pPr>
      <w:widowControl w:val="0"/>
      <w:spacing w:line="360" w:lineRule="auto"/>
      <w:ind w:firstLine="709"/>
    </w:pPr>
  </w:style>
  <w:style w:type="paragraph" w:customStyle="1" w:styleId="affffffffffff3">
    <w:name w:val="Таблица"/>
    <w:basedOn w:val="ad"/>
    <w:semiHidden/>
    <w:rsid w:val="00442CA3"/>
    <w:pPr>
      <w:widowControl w:val="0"/>
      <w:suppressLineNumbers/>
      <w:suppressAutoHyphens/>
      <w:spacing w:before="80" w:after="40"/>
      <w:ind w:firstLine="0"/>
    </w:pPr>
    <w:rPr>
      <w:sz w:val="22"/>
      <w:lang w:eastAsia="en-US"/>
    </w:rPr>
  </w:style>
  <w:style w:type="paragraph" w:customStyle="1" w:styleId="affffffffffff4">
    <w:name w:val="Столбец"/>
    <w:basedOn w:val="ad"/>
    <w:semiHidden/>
    <w:rsid w:val="00442CA3"/>
    <w:pPr>
      <w:widowControl w:val="0"/>
      <w:suppressLineNumbers/>
      <w:suppressAutoHyphens/>
      <w:spacing w:after="40"/>
      <w:ind w:firstLine="0"/>
      <w:jc w:val="center"/>
    </w:pPr>
    <w:rPr>
      <w:b/>
      <w:sz w:val="22"/>
      <w:lang w:eastAsia="en-US"/>
    </w:rPr>
  </w:style>
  <w:style w:type="character" w:customStyle="1" w:styleId="GOSTReporterror">
    <w:name w:val="_GOST_Report_error"/>
    <w:rsid w:val="000551C6"/>
  </w:style>
  <w:style w:type="paragraph" w:customStyle="1" w:styleId="GOSTListnormal2">
    <w:name w:val="_GOST_List_normal_2"/>
    <w:rsid w:val="000551C6"/>
    <w:pPr>
      <w:tabs>
        <w:tab w:val="left" w:pos="1134"/>
      </w:tabs>
      <w:spacing w:before="60" w:after="60"/>
      <w:ind w:left="1134"/>
      <w:contextualSpacing/>
      <w:jc w:val="both"/>
    </w:pPr>
    <w:rPr>
      <w:snapToGrid w:val="0"/>
      <w:sz w:val="24"/>
    </w:rPr>
  </w:style>
  <w:style w:type="paragraph" w:customStyle="1" w:styleId="GOSTTableListNum3">
    <w:name w:val="_GOST_Table_List_Num_3"/>
    <w:basedOn w:val="GOSTTableListNum2"/>
    <w:rsid w:val="000551C6"/>
    <w:pPr>
      <w:numPr>
        <w:ilvl w:val="2"/>
      </w:numPr>
    </w:pPr>
  </w:style>
  <w:style w:type="paragraph" w:customStyle="1" w:styleId="GOSTTableListNum4">
    <w:name w:val="_GOST_Table_List_Num_4"/>
    <w:basedOn w:val="GOSTTableListNum3"/>
    <w:qFormat/>
    <w:rsid w:val="000551C6"/>
    <w:pPr>
      <w:numPr>
        <w:ilvl w:val="3"/>
      </w:numPr>
    </w:pPr>
  </w:style>
  <w:style w:type="paragraph" w:customStyle="1" w:styleId="GOSTTableListNum5">
    <w:name w:val="_GOST_Table_List_Num_5"/>
    <w:basedOn w:val="GOSTTableListNum4"/>
    <w:qFormat/>
    <w:rsid w:val="000551C6"/>
    <w:pPr>
      <w:numPr>
        <w:ilvl w:val="4"/>
      </w:numPr>
    </w:pPr>
  </w:style>
  <w:style w:type="paragraph" w:customStyle="1" w:styleId="GOSTTa6leListNum3">
    <w:name w:val="_GOST_Ta6le_List_Num_3"/>
    <w:basedOn w:val="ad"/>
    <w:rsid w:val="000551C6"/>
    <w:pPr>
      <w:numPr>
        <w:ilvl w:val="2"/>
        <w:numId w:val="33"/>
      </w:numPr>
      <w:ind w:left="681" w:firstLine="0"/>
      <w:jc w:val="left"/>
    </w:pPr>
    <w:rPr>
      <w:sz w:val="22"/>
    </w:rPr>
  </w:style>
  <w:style w:type="paragraph" w:customStyle="1" w:styleId="GOSTTableListNum6">
    <w:name w:val="_GOST_Table_List_Num_6"/>
    <w:basedOn w:val="GOSTTableListNum5"/>
    <w:qFormat/>
    <w:rsid w:val="000551C6"/>
    <w:pPr>
      <w:numPr>
        <w:ilvl w:val="5"/>
      </w:numPr>
    </w:pPr>
  </w:style>
  <w:style w:type="paragraph" w:customStyle="1" w:styleId="GOSTTableListNum7">
    <w:name w:val="_GOST_Table_List_Num_7"/>
    <w:basedOn w:val="GOSTTableListNum6"/>
    <w:qFormat/>
    <w:rsid w:val="000551C6"/>
    <w:pPr>
      <w:numPr>
        <w:ilvl w:val="6"/>
      </w:numPr>
    </w:pPr>
  </w:style>
  <w:style w:type="character" w:customStyle="1" w:styleId="GOSTNormal0">
    <w:name w:val="_GOST_Normal Знак"/>
    <w:link w:val="GOSTNormal"/>
    <w:qFormat/>
    <w:rsid w:val="00D813E4"/>
    <w:rPr>
      <w:sz w:val="24"/>
    </w:rPr>
  </w:style>
  <w:style w:type="paragraph" w:customStyle="1" w:styleId="GOSTTableNum2">
    <w:name w:val="_GOST_Table_Num_2"/>
    <w:basedOn w:val="GOSTTableNum"/>
    <w:rsid w:val="000551C6"/>
    <w:pPr>
      <w:numPr>
        <w:ilvl w:val="1"/>
      </w:numPr>
    </w:pPr>
  </w:style>
  <w:style w:type="paragraph" w:customStyle="1" w:styleId="GOSTTableNum3">
    <w:name w:val="_GOST_Table_Num_3"/>
    <w:basedOn w:val="GOSTTableNum2"/>
    <w:qFormat/>
    <w:rsid w:val="000551C6"/>
    <w:pPr>
      <w:numPr>
        <w:ilvl w:val="2"/>
      </w:numPr>
    </w:pPr>
  </w:style>
  <w:style w:type="paragraph" w:customStyle="1" w:styleId="GOSTTableNum4">
    <w:name w:val="_GOST_Table_Num_4"/>
    <w:basedOn w:val="GOSTTableNum3"/>
    <w:rsid w:val="000551C6"/>
    <w:pPr>
      <w:numPr>
        <w:ilvl w:val="3"/>
      </w:numPr>
    </w:pPr>
  </w:style>
  <w:style w:type="paragraph" w:customStyle="1" w:styleId="GOSTTableNum5">
    <w:name w:val="_GOST_Table_Num_5"/>
    <w:basedOn w:val="GOSTTableNum4"/>
    <w:qFormat/>
    <w:rsid w:val="000551C6"/>
    <w:pPr>
      <w:numPr>
        <w:ilvl w:val="4"/>
      </w:numPr>
    </w:pPr>
  </w:style>
  <w:style w:type="paragraph" w:customStyle="1" w:styleId="GOSTTableNum6">
    <w:name w:val="_GOST_Table_Num_6"/>
    <w:basedOn w:val="GOSTTableNum5"/>
    <w:rsid w:val="000551C6"/>
    <w:pPr>
      <w:numPr>
        <w:ilvl w:val="5"/>
      </w:numPr>
    </w:pPr>
  </w:style>
  <w:style w:type="paragraph" w:customStyle="1" w:styleId="GOSTTableNum7">
    <w:name w:val="_GOST_Table_Num_7"/>
    <w:basedOn w:val="GOSTTableNum6"/>
    <w:qFormat/>
    <w:rsid w:val="000551C6"/>
    <w:pPr>
      <w:numPr>
        <w:ilvl w:val="6"/>
      </w:numPr>
    </w:pPr>
  </w:style>
  <w:style w:type="character" w:customStyle="1" w:styleId="GOSTNormalWithout0">
    <w:name w:val="_GOST_Normal_Without Знак"/>
    <w:link w:val="GOSTNormalWithout"/>
    <w:rsid w:val="00994EE5"/>
    <w:rPr>
      <w:sz w:val="24"/>
    </w:rPr>
  </w:style>
  <w:style w:type="character" w:customStyle="1" w:styleId="nobr">
    <w:name w:val="nobr"/>
    <w:basedOn w:val="ae"/>
    <w:rsid w:val="00804F3E"/>
  </w:style>
  <w:style w:type="character" w:customStyle="1" w:styleId="GOSTTableHead0">
    <w:name w:val="_GOST_Table_Head Знак"/>
    <w:link w:val="GOSTTableHead"/>
    <w:rsid w:val="00F71016"/>
    <w:rPr>
      <w:b/>
      <w:bCs/>
      <w:sz w:val="22"/>
    </w:rPr>
  </w:style>
  <w:style w:type="paragraph" w:customStyle="1" w:styleId="ASFKTitul0">
    <w:name w:val="_ASFK_Titul_0"/>
    <w:rsid w:val="00B52905"/>
    <w:pPr>
      <w:suppressAutoHyphens/>
      <w:jc w:val="center"/>
    </w:pPr>
    <w:rPr>
      <w:sz w:val="28"/>
      <w:szCs w:val="28"/>
    </w:rPr>
  </w:style>
  <w:style w:type="paragraph" w:customStyle="1" w:styleId="41">
    <w:name w:val="Заг 4.КД_"/>
    <w:next w:val="ad"/>
    <w:autoRedefine/>
    <w:rsid w:val="00E4149D"/>
    <w:pPr>
      <w:numPr>
        <w:ilvl w:val="1"/>
        <w:numId w:val="66"/>
      </w:numPr>
      <w:tabs>
        <w:tab w:val="clear" w:pos="861"/>
        <w:tab w:val="num" w:pos="900"/>
      </w:tabs>
      <w:spacing w:before="120"/>
      <w:ind w:left="0" w:firstLine="0"/>
    </w:pPr>
    <w:rPr>
      <w:b/>
      <w:bCs/>
      <w:sz w:val="28"/>
      <w:szCs w:val="28"/>
      <w:lang w:eastAsia="en-US"/>
    </w:rPr>
  </w:style>
  <w:style w:type="paragraph" w:customStyle="1" w:styleId="303">
    <w:name w:val="Заг 3.КД_03"/>
    <w:next w:val="ad"/>
    <w:autoRedefine/>
    <w:rsid w:val="00E4149D"/>
    <w:pPr>
      <w:numPr>
        <w:numId w:val="66"/>
      </w:numPr>
      <w:tabs>
        <w:tab w:val="clear" w:pos="1080"/>
        <w:tab w:val="num" w:pos="540"/>
      </w:tabs>
      <w:spacing w:before="120"/>
      <w:ind w:left="0" w:firstLine="0"/>
    </w:pPr>
    <w:rPr>
      <w:b/>
      <w:bCs/>
      <w:sz w:val="28"/>
      <w:szCs w:val="28"/>
      <w:lang w:eastAsia="en-US"/>
    </w:rPr>
  </w:style>
  <w:style w:type="paragraph" w:customStyle="1" w:styleId="EBTableNum-">
    <w:name w:val="_EB_Table_Num_Требования к ПОИ. Управление бизнес-процессами"/>
    <w:basedOn w:val="ad"/>
    <w:semiHidden/>
    <w:rsid w:val="00E4149D"/>
    <w:pPr>
      <w:numPr>
        <w:numId w:val="67"/>
      </w:numPr>
      <w:tabs>
        <w:tab w:val="left" w:pos="284"/>
      </w:tabs>
      <w:spacing w:before="60" w:after="60"/>
      <w:ind w:left="360"/>
    </w:pPr>
    <w:rPr>
      <w:rFonts w:eastAsia="Calibri"/>
      <w:szCs w:val="28"/>
    </w:rPr>
  </w:style>
  <w:style w:type="paragraph" w:customStyle="1" w:styleId="GOSTTitulfooter">
    <w:name w:val="_GOST_Titul_footer"/>
    <w:rsid w:val="000551C6"/>
    <w:pPr>
      <w:suppressAutoHyphens/>
      <w:jc w:val="center"/>
    </w:pPr>
    <w:rPr>
      <w:color w:val="292929"/>
      <w:sz w:val="28"/>
    </w:rPr>
  </w:style>
  <w:style w:type="paragraph" w:customStyle="1" w:styleId="GOSTTitulheader">
    <w:name w:val="_GOST_Titul_header"/>
    <w:rsid w:val="000551C6"/>
    <w:pPr>
      <w:suppressAutoHyphens/>
      <w:jc w:val="center"/>
    </w:pPr>
    <w:rPr>
      <w:b/>
      <w:caps/>
      <w:color w:val="404040"/>
      <w:sz w:val="24"/>
    </w:rPr>
  </w:style>
  <w:style w:type="character" w:customStyle="1" w:styleId="GOSTNameTable0">
    <w:name w:val="_GOST_Name_Table Знак"/>
    <w:link w:val="GOSTNameTable"/>
    <w:rsid w:val="00804459"/>
    <w:rPr>
      <w:b/>
      <w:sz w:val="24"/>
    </w:rPr>
  </w:style>
  <w:style w:type="paragraph" w:customStyle="1" w:styleId="affffffffffff5">
    <w:basedOn w:val="ad"/>
    <w:next w:val="affff4"/>
    <w:qFormat/>
    <w:rsid w:val="007737F7"/>
    <w:pPr>
      <w:spacing w:before="240" w:after="60"/>
      <w:jc w:val="center"/>
      <w:outlineLvl w:val="0"/>
    </w:pPr>
    <w:rPr>
      <w:rFonts w:ascii="Arial" w:hAnsi="Arial" w:cs="Arial"/>
      <w:b/>
      <w:bCs/>
      <w:kern w:val="28"/>
      <w:sz w:val="32"/>
      <w:szCs w:val="32"/>
    </w:rPr>
  </w:style>
  <w:style w:type="paragraph" w:customStyle="1" w:styleId="affffffffffff6">
    <w:name w:val="Рисунок"/>
    <w:basedOn w:val="af5"/>
    <w:next w:val="affffff3"/>
    <w:link w:val="affffffffffff7"/>
    <w:qFormat/>
    <w:rsid w:val="008C17D3"/>
    <w:pPr>
      <w:spacing w:before="120" w:after="120"/>
      <w:ind w:firstLine="0"/>
      <w:jc w:val="center"/>
    </w:pPr>
  </w:style>
  <w:style w:type="character" w:customStyle="1" w:styleId="af6">
    <w:name w:val="Название объекта Знак"/>
    <w:basedOn w:val="ae"/>
    <w:link w:val="af5"/>
    <w:rsid w:val="004311BC"/>
    <w:rPr>
      <w:b/>
      <w:bCs/>
    </w:rPr>
  </w:style>
  <w:style w:type="character" w:customStyle="1" w:styleId="affffffffffff7">
    <w:name w:val="Рисунок Знак"/>
    <w:basedOn w:val="af6"/>
    <w:link w:val="affffffffffff6"/>
    <w:rsid w:val="008C17D3"/>
    <w:rPr>
      <w:b/>
      <w:bCs/>
    </w:rPr>
  </w:style>
  <w:style w:type="paragraph" w:customStyle="1" w:styleId="affffffffffff8">
    <w:basedOn w:val="ad"/>
    <w:next w:val="affff4"/>
    <w:qFormat/>
    <w:rsid w:val="00086EDD"/>
    <w:pPr>
      <w:spacing w:before="240" w:after="60"/>
      <w:jc w:val="center"/>
      <w:outlineLvl w:val="0"/>
    </w:pPr>
    <w:rPr>
      <w:rFonts w:ascii="Arial" w:hAnsi="Arial" w:cs="Arial"/>
      <w:b/>
      <w:bCs/>
      <w:kern w:val="28"/>
      <w:sz w:val="32"/>
      <w:szCs w:val="32"/>
    </w:rPr>
  </w:style>
  <w:style w:type="paragraph" w:customStyle="1" w:styleId="affffffffffff9">
    <w:basedOn w:val="ad"/>
    <w:next w:val="affff4"/>
    <w:qFormat/>
    <w:rsid w:val="00603D94"/>
    <w:pPr>
      <w:spacing w:before="240" w:after="60"/>
      <w:jc w:val="center"/>
      <w:outlineLvl w:val="0"/>
    </w:pPr>
    <w:rPr>
      <w:rFonts w:ascii="Arial" w:hAnsi="Arial" w:cs="Arial"/>
      <w:b/>
      <w:bCs/>
      <w:kern w:val="28"/>
      <w:sz w:val="32"/>
      <w:szCs w:val="32"/>
    </w:rPr>
  </w:style>
  <w:style w:type="paragraph" w:customStyle="1" w:styleId="affffffffffffa">
    <w:basedOn w:val="ad"/>
    <w:next w:val="affff4"/>
    <w:qFormat/>
    <w:rsid w:val="000551C6"/>
    <w:pPr>
      <w:spacing w:before="240" w:after="60"/>
      <w:jc w:val="center"/>
      <w:outlineLvl w:val="0"/>
    </w:pPr>
    <w:rPr>
      <w:rFonts w:ascii="Arial" w:hAnsi="Arial" w:cs="Arial"/>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7654">
      <w:bodyDiv w:val="1"/>
      <w:marLeft w:val="0"/>
      <w:marRight w:val="0"/>
      <w:marTop w:val="0"/>
      <w:marBottom w:val="0"/>
      <w:divBdr>
        <w:top w:val="none" w:sz="0" w:space="0" w:color="auto"/>
        <w:left w:val="none" w:sz="0" w:space="0" w:color="auto"/>
        <w:bottom w:val="none" w:sz="0" w:space="0" w:color="auto"/>
        <w:right w:val="none" w:sz="0" w:space="0" w:color="auto"/>
      </w:divBdr>
    </w:div>
    <w:div w:id="83117130">
      <w:bodyDiv w:val="1"/>
      <w:marLeft w:val="0"/>
      <w:marRight w:val="0"/>
      <w:marTop w:val="0"/>
      <w:marBottom w:val="0"/>
      <w:divBdr>
        <w:top w:val="none" w:sz="0" w:space="0" w:color="auto"/>
        <w:left w:val="none" w:sz="0" w:space="0" w:color="auto"/>
        <w:bottom w:val="none" w:sz="0" w:space="0" w:color="auto"/>
        <w:right w:val="none" w:sz="0" w:space="0" w:color="auto"/>
      </w:divBdr>
      <w:divsChild>
        <w:div w:id="631329706">
          <w:marLeft w:val="0"/>
          <w:marRight w:val="0"/>
          <w:marTop w:val="0"/>
          <w:marBottom w:val="0"/>
          <w:divBdr>
            <w:top w:val="none" w:sz="0" w:space="0" w:color="auto"/>
            <w:left w:val="none" w:sz="0" w:space="0" w:color="auto"/>
            <w:bottom w:val="none" w:sz="0" w:space="0" w:color="auto"/>
            <w:right w:val="none" w:sz="0" w:space="0" w:color="auto"/>
          </w:divBdr>
        </w:div>
      </w:divsChild>
    </w:div>
    <w:div w:id="98572891">
      <w:bodyDiv w:val="1"/>
      <w:marLeft w:val="0"/>
      <w:marRight w:val="0"/>
      <w:marTop w:val="0"/>
      <w:marBottom w:val="0"/>
      <w:divBdr>
        <w:top w:val="none" w:sz="0" w:space="0" w:color="auto"/>
        <w:left w:val="none" w:sz="0" w:space="0" w:color="auto"/>
        <w:bottom w:val="none" w:sz="0" w:space="0" w:color="auto"/>
        <w:right w:val="none" w:sz="0" w:space="0" w:color="auto"/>
      </w:divBdr>
    </w:div>
    <w:div w:id="199829062">
      <w:bodyDiv w:val="1"/>
      <w:marLeft w:val="0"/>
      <w:marRight w:val="0"/>
      <w:marTop w:val="0"/>
      <w:marBottom w:val="0"/>
      <w:divBdr>
        <w:top w:val="none" w:sz="0" w:space="0" w:color="auto"/>
        <w:left w:val="none" w:sz="0" w:space="0" w:color="auto"/>
        <w:bottom w:val="none" w:sz="0" w:space="0" w:color="auto"/>
        <w:right w:val="none" w:sz="0" w:space="0" w:color="auto"/>
      </w:divBdr>
    </w:div>
    <w:div w:id="264271802">
      <w:bodyDiv w:val="1"/>
      <w:marLeft w:val="0"/>
      <w:marRight w:val="0"/>
      <w:marTop w:val="0"/>
      <w:marBottom w:val="0"/>
      <w:divBdr>
        <w:top w:val="none" w:sz="0" w:space="0" w:color="auto"/>
        <w:left w:val="none" w:sz="0" w:space="0" w:color="auto"/>
        <w:bottom w:val="none" w:sz="0" w:space="0" w:color="auto"/>
        <w:right w:val="none" w:sz="0" w:space="0" w:color="auto"/>
      </w:divBdr>
    </w:div>
    <w:div w:id="267733663">
      <w:bodyDiv w:val="1"/>
      <w:marLeft w:val="0"/>
      <w:marRight w:val="0"/>
      <w:marTop w:val="0"/>
      <w:marBottom w:val="0"/>
      <w:divBdr>
        <w:top w:val="none" w:sz="0" w:space="0" w:color="auto"/>
        <w:left w:val="none" w:sz="0" w:space="0" w:color="auto"/>
        <w:bottom w:val="none" w:sz="0" w:space="0" w:color="auto"/>
        <w:right w:val="none" w:sz="0" w:space="0" w:color="auto"/>
      </w:divBdr>
    </w:div>
    <w:div w:id="278226023">
      <w:bodyDiv w:val="1"/>
      <w:marLeft w:val="0"/>
      <w:marRight w:val="0"/>
      <w:marTop w:val="0"/>
      <w:marBottom w:val="0"/>
      <w:divBdr>
        <w:top w:val="none" w:sz="0" w:space="0" w:color="auto"/>
        <w:left w:val="none" w:sz="0" w:space="0" w:color="auto"/>
        <w:bottom w:val="none" w:sz="0" w:space="0" w:color="auto"/>
        <w:right w:val="none" w:sz="0" w:space="0" w:color="auto"/>
      </w:divBdr>
    </w:div>
    <w:div w:id="308485685">
      <w:bodyDiv w:val="1"/>
      <w:marLeft w:val="0"/>
      <w:marRight w:val="0"/>
      <w:marTop w:val="0"/>
      <w:marBottom w:val="0"/>
      <w:divBdr>
        <w:top w:val="none" w:sz="0" w:space="0" w:color="auto"/>
        <w:left w:val="none" w:sz="0" w:space="0" w:color="auto"/>
        <w:bottom w:val="none" w:sz="0" w:space="0" w:color="auto"/>
        <w:right w:val="none" w:sz="0" w:space="0" w:color="auto"/>
      </w:divBdr>
    </w:div>
    <w:div w:id="393234862">
      <w:bodyDiv w:val="1"/>
      <w:marLeft w:val="0"/>
      <w:marRight w:val="0"/>
      <w:marTop w:val="0"/>
      <w:marBottom w:val="0"/>
      <w:divBdr>
        <w:top w:val="none" w:sz="0" w:space="0" w:color="auto"/>
        <w:left w:val="none" w:sz="0" w:space="0" w:color="auto"/>
        <w:bottom w:val="none" w:sz="0" w:space="0" w:color="auto"/>
        <w:right w:val="none" w:sz="0" w:space="0" w:color="auto"/>
      </w:divBdr>
    </w:div>
    <w:div w:id="447745289">
      <w:bodyDiv w:val="1"/>
      <w:marLeft w:val="0"/>
      <w:marRight w:val="0"/>
      <w:marTop w:val="0"/>
      <w:marBottom w:val="0"/>
      <w:divBdr>
        <w:top w:val="none" w:sz="0" w:space="0" w:color="auto"/>
        <w:left w:val="none" w:sz="0" w:space="0" w:color="auto"/>
        <w:bottom w:val="none" w:sz="0" w:space="0" w:color="auto"/>
        <w:right w:val="none" w:sz="0" w:space="0" w:color="auto"/>
      </w:divBdr>
    </w:div>
    <w:div w:id="465045318">
      <w:bodyDiv w:val="1"/>
      <w:marLeft w:val="0"/>
      <w:marRight w:val="0"/>
      <w:marTop w:val="0"/>
      <w:marBottom w:val="0"/>
      <w:divBdr>
        <w:top w:val="none" w:sz="0" w:space="0" w:color="auto"/>
        <w:left w:val="none" w:sz="0" w:space="0" w:color="auto"/>
        <w:bottom w:val="none" w:sz="0" w:space="0" w:color="auto"/>
        <w:right w:val="none" w:sz="0" w:space="0" w:color="auto"/>
      </w:divBdr>
    </w:div>
    <w:div w:id="564878346">
      <w:bodyDiv w:val="1"/>
      <w:marLeft w:val="0"/>
      <w:marRight w:val="0"/>
      <w:marTop w:val="0"/>
      <w:marBottom w:val="0"/>
      <w:divBdr>
        <w:top w:val="none" w:sz="0" w:space="0" w:color="auto"/>
        <w:left w:val="none" w:sz="0" w:space="0" w:color="auto"/>
        <w:bottom w:val="none" w:sz="0" w:space="0" w:color="auto"/>
        <w:right w:val="none" w:sz="0" w:space="0" w:color="auto"/>
      </w:divBdr>
    </w:div>
    <w:div w:id="660699718">
      <w:bodyDiv w:val="1"/>
      <w:marLeft w:val="0"/>
      <w:marRight w:val="0"/>
      <w:marTop w:val="0"/>
      <w:marBottom w:val="0"/>
      <w:divBdr>
        <w:top w:val="none" w:sz="0" w:space="0" w:color="auto"/>
        <w:left w:val="none" w:sz="0" w:space="0" w:color="auto"/>
        <w:bottom w:val="none" w:sz="0" w:space="0" w:color="auto"/>
        <w:right w:val="none" w:sz="0" w:space="0" w:color="auto"/>
      </w:divBdr>
    </w:div>
    <w:div w:id="726344299">
      <w:bodyDiv w:val="1"/>
      <w:marLeft w:val="0"/>
      <w:marRight w:val="0"/>
      <w:marTop w:val="0"/>
      <w:marBottom w:val="0"/>
      <w:divBdr>
        <w:top w:val="none" w:sz="0" w:space="0" w:color="auto"/>
        <w:left w:val="none" w:sz="0" w:space="0" w:color="auto"/>
        <w:bottom w:val="none" w:sz="0" w:space="0" w:color="auto"/>
        <w:right w:val="none" w:sz="0" w:space="0" w:color="auto"/>
      </w:divBdr>
    </w:div>
    <w:div w:id="778987145">
      <w:bodyDiv w:val="1"/>
      <w:marLeft w:val="0"/>
      <w:marRight w:val="0"/>
      <w:marTop w:val="0"/>
      <w:marBottom w:val="0"/>
      <w:divBdr>
        <w:top w:val="none" w:sz="0" w:space="0" w:color="auto"/>
        <w:left w:val="none" w:sz="0" w:space="0" w:color="auto"/>
        <w:bottom w:val="none" w:sz="0" w:space="0" w:color="auto"/>
        <w:right w:val="none" w:sz="0" w:space="0" w:color="auto"/>
      </w:divBdr>
    </w:div>
    <w:div w:id="840850386">
      <w:bodyDiv w:val="1"/>
      <w:marLeft w:val="0"/>
      <w:marRight w:val="0"/>
      <w:marTop w:val="0"/>
      <w:marBottom w:val="0"/>
      <w:divBdr>
        <w:top w:val="none" w:sz="0" w:space="0" w:color="auto"/>
        <w:left w:val="none" w:sz="0" w:space="0" w:color="auto"/>
        <w:bottom w:val="none" w:sz="0" w:space="0" w:color="auto"/>
        <w:right w:val="none" w:sz="0" w:space="0" w:color="auto"/>
      </w:divBdr>
    </w:div>
    <w:div w:id="893932573">
      <w:bodyDiv w:val="1"/>
      <w:marLeft w:val="0"/>
      <w:marRight w:val="0"/>
      <w:marTop w:val="0"/>
      <w:marBottom w:val="0"/>
      <w:divBdr>
        <w:top w:val="none" w:sz="0" w:space="0" w:color="auto"/>
        <w:left w:val="none" w:sz="0" w:space="0" w:color="auto"/>
        <w:bottom w:val="none" w:sz="0" w:space="0" w:color="auto"/>
        <w:right w:val="none" w:sz="0" w:space="0" w:color="auto"/>
      </w:divBdr>
    </w:div>
    <w:div w:id="894971763">
      <w:bodyDiv w:val="1"/>
      <w:marLeft w:val="0"/>
      <w:marRight w:val="0"/>
      <w:marTop w:val="0"/>
      <w:marBottom w:val="0"/>
      <w:divBdr>
        <w:top w:val="none" w:sz="0" w:space="0" w:color="auto"/>
        <w:left w:val="none" w:sz="0" w:space="0" w:color="auto"/>
        <w:bottom w:val="none" w:sz="0" w:space="0" w:color="auto"/>
        <w:right w:val="none" w:sz="0" w:space="0" w:color="auto"/>
      </w:divBdr>
    </w:div>
    <w:div w:id="967320366">
      <w:bodyDiv w:val="1"/>
      <w:marLeft w:val="0"/>
      <w:marRight w:val="0"/>
      <w:marTop w:val="0"/>
      <w:marBottom w:val="0"/>
      <w:divBdr>
        <w:top w:val="none" w:sz="0" w:space="0" w:color="auto"/>
        <w:left w:val="none" w:sz="0" w:space="0" w:color="auto"/>
        <w:bottom w:val="none" w:sz="0" w:space="0" w:color="auto"/>
        <w:right w:val="none" w:sz="0" w:space="0" w:color="auto"/>
      </w:divBdr>
    </w:div>
    <w:div w:id="970213449">
      <w:bodyDiv w:val="1"/>
      <w:marLeft w:val="0"/>
      <w:marRight w:val="0"/>
      <w:marTop w:val="0"/>
      <w:marBottom w:val="0"/>
      <w:divBdr>
        <w:top w:val="none" w:sz="0" w:space="0" w:color="auto"/>
        <w:left w:val="none" w:sz="0" w:space="0" w:color="auto"/>
        <w:bottom w:val="none" w:sz="0" w:space="0" w:color="auto"/>
        <w:right w:val="none" w:sz="0" w:space="0" w:color="auto"/>
      </w:divBdr>
    </w:div>
    <w:div w:id="1008563409">
      <w:bodyDiv w:val="1"/>
      <w:marLeft w:val="0"/>
      <w:marRight w:val="0"/>
      <w:marTop w:val="0"/>
      <w:marBottom w:val="0"/>
      <w:divBdr>
        <w:top w:val="none" w:sz="0" w:space="0" w:color="auto"/>
        <w:left w:val="none" w:sz="0" w:space="0" w:color="auto"/>
        <w:bottom w:val="none" w:sz="0" w:space="0" w:color="auto"/>
        <w:right w:val="none" w:sz="0" w:space="0" w:color="auto"/>
      </w:divBdr>
      <w:divsChild>
        <w:div w:id="1130783820">
          <w:marLeft w:val="0"/>
          <w:marRight w:val="0"/>
          <w:marTop w:val="0"/>
          <w:marBottom w:val="0"/>
          <w:divBdr>
            <w:top w:val="none" w:sz="0" w:space="0" w:color="auto"/>
            <w:left w:val="none" w:sz="0" w:space="0" w:color="auto"/>
            <w:bottom w:val="none" w:sz="0" w:space="0" w:color="auto"/>
            <w:right w:val="none" w:sz="0" w:space="0" w:color="auto"/>
          </w:divBdr>
        </w:div>
      </w:divsChild>
    </w:div>
    <w:div w:id="1019968458">
      <w:bodyDiv w:val="1"/>
      <w:marLeft w:val="0"/>
      <w:marRight w:val="0"/>
      <w:marTop w:val="0"/>
      <w:marBottom w:val="0"/>
      <w:divBdr>
        <w:top w:val="none" w:sz="0" w:space="0" w:color="auto"/>
        <w:left w:val="none" w:sz="0" w:space="0" w:color="auto"/>
        <w:bottom w:val="none" w:sz="0" w:space="0" w:color="auto"/>
        <w:right w:val="none" w:sz="0" w:space="0" w:color="auto"/>
      </w:divBdr>
    </w:div>
    <w:div w:id="1038627365">
      <w:bodyDiv w:val="1"/>
      <w:marLeft w:val="0"/>
      <w:marRight w:val="0"/>
      <w:marTop w:val="0"/>
      <w:marBottom w:val="0"/>
      <w:divBdr>
        <w:top w:val="none" w:sz="0" w:space="0" w:color="auto"/>
        <w:left w:val="none" w:sz="0" w:space="0" w:color="auto"/>
        <w:bottom w:val="none" w:sz="0" w:space="0" w:color="auto"/>
        <w:right w:val="none" w:sz="0" w:space="0" w:color="auto"/>
      </w:divBdr>
    </w:div>
    <w:div w:id="1272854816">
      <w:bodyDiv w:val="1"/>
      <w:marLeft w:val="0"/>
      <w:marRight w:val="0"/>
      <w:marTop w:val="0"/>
      <w:marBottom w:val="0"/>
      <w:divBdr>
        <w:top w:val="none" w:sz="0" w:space="0" w:color="auto"/>
        <w:left w:val="none" w:sz="0" w:space="0" w:color="auto"/>
        <w:bottom w:val="none" w:sz="0" w:space="0" w:color="auto"/>
        <w:right w:val="none" w:sz="0" w:space="0" w:color="auto"/>
      </w:divBdr>
    </w:div>
    <w:div w:id="1278949752">
      <w:bodyDiv w:val="1"/>
      <w:marLeft w:val="0"/>
      <w:marRight w:val="0"/>
      <w:marTop w:val="0"/>
      <w:marBottom w:val="0"/>
      <w:divBdr>
        <w:top w:val="none" w:sz="0" w:space="0" w:color="auto"/>
        <w:left w:val="none" w:sz="0" w:space="0" w:color="auto"/>
        <w:bottom w:val="none" w:sz="0" w:space="0" w:color="auto"/>
        <w:right w:val="none" w:sz="0" w:space="0" w:color="auto"/>
      </w:divBdr>
    </w:div>
    <w:div w:id="1391805597">
      <w:bodyDiv w:val="1"/>
      <w:marLeft w:val="0"/>
      <w:marRight w:val="0"/>
      <w:marTop w:val="0"/>
      <w:marBottom w:val="0"/>
      <w:divBdr>
        <w:top w:val="none" w:sz="0" w:space="0" w:color="auto"/>
        <w:left w:val="none" w:sz="0" w:space="0" w:color="auto"/>
        <w:bottom w:val="none" w:sz="0" w:space="0" w:color="auto"/>
        <w:right w:val="none" w:sz="0" w:space="0" w:color="auto"/>
      </w:divBdr>
    </w:div>
    <w:div w:id="1416627611">
      <w:bodyDiv w:val="1"/>
      <w:marLeft w:val="0"/>
      <w:marRight w:val="0"/>
      <w:marTop w:val="0"/>
      <w:marBottom w:val="0"/>
      <w:divBdr>
        <w:top w:val="none" w:sz="0" w:space="0" w:color="auto"/>
        <w:left w:val="none" w:sz="0" w:space="0" w:color="auto"/>
        <w:bottom w:val="none" w:sz="0" w:space="0" w:color="auto"/>
        <w:right w:val="none" w:sz="0" w:space="0" w:color="auto"/>
      </w:divBdr>
      <w:divsChild>
        <w:div w:id="383989850">
          <w:marLeft w:val="0"/>
          <w:marRight w:val="0"/>
          <w:marTop w:val="225"/>
          <w:marBottom w:val="0"/>
          <w:divBdr>
            <w:top w:val="none" w:sz="0" w:space="0" w:color="auto"/>
            <w:left w:val="none" w:sz="0" w:space="0" w:color="auto"/>
            <w:bottom w:val="none" w:sz="0" w:space="0" w:color="auto"/>
            <w:right w:val="none" w:sz="0" w:space="0" w:color="auto"/>
          </w:divBdr>
          <w:divsChild>
            <w:div w:id="1464809173">
              <w:marLeft w:val="0"/>
              <w:marRight w:val="0"/>
              <w:marTop w:val="75"/>
              <w:marBottom w:val="0"/>
              <w:divBdr>
                <w:top w:val="none" w:sz="0" w:space="0" w:color="auto"/>
                <w:left w:val="none" w:sz="0" w:space="0" w:color="auto"/>
                <w:bottom w:val="none" w:sz="0" w:space="0" w:color="auto"/>
                <w:right w:val="none" w:sz="0" w:space="0" w:color="auto"/>
              </w:divBdr>
              <w:divsChild>
                <w:div w:id="1875262334">
                  <w:marLeft w:val="0"/>
                  <w:marRight w:val="0"/>
                  <w:marTop w:val="0"/>
                  <w:marBottom w:val="0"/>
                  <w:divBdr>
                    <w:top w:val="none" w:sz="0" w:space="0" w:color="auto"/>
                    <w:left w:val="none" w:sz="0" w:space="0" w:color="auto"/>
                    <w:bottom w:val="none" w:sz="0" w:space="0" w:color="auto"/>
                    <w:right w:val="none" w:sz="0" w:space="0" w:color="auto"/>
                  </w:divBdr>
                  <w:divsChild>
                    <w:div w:id="976762880">
                      <w:marLeft w:val="0"/>
                      <w:marRight w:val="0"/>
                      <w:marTop w:val="0"/>
                      <w:marBottom w:val="0"/>
                      <w:divBdr>
                        <w:top w:val="none" w:sz="0" w:space="0" w:color="auto"/>
                        <w:left w:val="none" w:sz="0" w:space="0" w:color="auto"/>
                        <w:bottom w:val="none" w:sz="0" w:space="0" w:color="auto"/>
                        <w:right w:val="none" w:sz="0" w:space="0" w:color="auto"/>
                      </w:divBdr>
                      <w:divsChild>
                        <w:div w:id="1734623565">
                          <w:marLeft w:val="0"/>
                          <w:marRight w:val="0"/>
                          <w:marTop w:val="0"/>
                          <w:marBottom w:val="0"/>
                          <w:divBdr>
                            <w:top w:val="none" w:sz="0" w:space="0" w:color="auto"/>
                            <w:left w:val="none" w:sz="0" w:space="0" w:color="auto"/>
                            <w:bottom w:val="single" w:sz="6" w:space="8" w:color="CCCCCC"/>
                            <w:right w:val="none" w:sz="0" w:space="0" w:color="auto"/>
                          </w:divBdr>
                          <w:divsChild>
                            <w:div w:id="967323497">
                              <w:marLeft w:val="0"/>
                              <w:marRight w:val="0"/>
                              <w:marTop w:val="0"/>
                              <w:marBottom w:val="0"/>
                              <w:divBdr>
                                <w:top w:val="none" w:sz="0" w:space="0" w:color="auto"/>
                                <w:left w:val="none" w:sz="0" w:space="0" w:color="auto"/>
                                <w:bottom w:val="none" w:sz="0" w:space="0" w:color="auto"/>
                                <w:right w:val="none" w:sz="0" w:space="0" w:color="auto"/>
                              </w:divBdr>
                              <w:divsChild>
                                <w:div w:id="20288690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6353436">
          <w:marLeft w:val="0"/>
          <w:marRight w:val="0"/>
          <w:marTop w:val="225"/>
          <w:marBottom w:val="0"/>
          <w:divBdr>
            <w:top w:val="none" w:sz="0" w:space="0" w:color="auto"/>
            <w:left w:val="none" w:sz="0" w:space="0" w:color="auto"/>
            <w:bottom w:val="none" w:sz="0" w:space="0" w:color="auto"/>
            <w:right w:val="none" w:sz="0" w:space="0" w:color="auto"/>
          </w:divBdr>
          <w:divsChild>
            <w:div w:id="171529299">
              <w:marLeft w:val="0"/>
              <w:marRight w:val="0"/>
              <w:marTop w:val="0"/>
              <w:marBottom w:val="0"/>
              <w:divBdr>
                <w:top w:val="none" w:sz="0" w:space="0" w:color="auto"/>
                <w:left w:val="none" w:sz="0" w:space="0" w:color="auto"/>
                <w:bottom w:val="none" w:sz="0" w:space="0" w:color="auto"/>
                <w:right w:val="none" w:sz="0" w:space="0" w:color="auto"/>
              </w:divBdr>
              <w:divsChild>
                <w:div w:id="47769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360270">
      <w:bodyDiv w:val="1"/>
      <w:marLeft w:val="0"/>
      <w:marRight w:val="0"/>
      <w:marTop w:val="0"/>
      <w:marBottom w:val="0"/>
      <w:divBdr>
        <w:top w:val="none" w:sz="0" w:space="0" w:color="auto"/>
        <w:left w:val="none" w:sz="0" w:space="0" w:color="auto"/>
        <w:bottom w:val="none" w:sz="0" w:space="0" w:color="auto"/>
        <w:right w:val="none" w:sz="0" w:space="0" w:color="auto"/>
      </w:divBdr>
    </w:div>
    <w:div w:id="1560632600">
      <w:bodyDiv w:val="1"/>
      <w:marLeft w:val="0"/>
      <w:marRight w:val="0"/>
      <w:marTop w:val="0"/>
      <w:marBottom w:val="0"/>
      <w:divBdr>
        <w:top w:val="none" w:sz="0" w:space="0" w:color="auto"/>
        <w:left w:val="none" w:sz="0" w:space="0" w:color="auto"/>
        <w:bottom w:val="none" w:sz="0" w:space="0" w:color="auto"/>
        <w:right w:val="none" w:sz="0" w:space="0" w:color="auto"/>
      </w:divBdr>
    </w:div>
    <w:div w:id="1573001289">
      <w:bodyDiv w:val="1"/>
      <w:marLeft w:val="0"/>
      <w:marRight w:val="0"/>
      <w:marTop w:val="0"/>
      <w:marBottom w:val="0"/>
      <w:divBdr>
        <w:top w:val="none" w:sz="0" w:space="0" w:color="auto"/>
        <w:left w:val="none" w:sz="0" w:space="0" w:color="auto"/>
        <w:bottom w:val="none" w:sz="0" w:space="0" w:color="auto"/>
        <w:right w:val="none" w:sz="0" w:space="0" w:color="auto"/>
      </w:divBdr>
      <w:divsChild>
        <w:div w:id="1162043721">
          <w:marLeft w:val="0"/>
          <w:marRight w:val="0"/>
          <w:marTop w:val="0"/>
          <w:marBottom w:val="0"/>
          <w:divBdr>
            <w:top w:val="none" w:sz="0" w:space="0" w:color="auto"/>
            <w:left w:val="none" w:sz="0" w:space="0" w:color="auto"/>
            <w:bottom w:val="none" w:sz="0" w:space="0" w:color="auto"/>
            <w:right w:val="none" w:sz="0" w:space="0" w:color="auto"/>
          </w:divBdr>
          <w:divsChild>
            <w:div w:id="1068848863">
              <w:marLeft w:val="0"/>
              <w:marRight w:val="0"/>
              <w:marTop w:val="0"/>
              <w:marBottom w:val="0"/>
              <w:divBdr>
                <w:top w:val="none" w:sz="0" w:space="0" w:color="auto"/>
                <w:left w:val="none" w:sz="0" w:space="0" w:color="auto"/>
                <w:bottom w:val="none" w:sz="0" w:space="0" w:color="auto"/>
                <w:right w:val="none" w:sz="0" w:space="0" w:color="auto"/>
              </w:divBdr>
              <w:divsChild>
                <w:div w:id="2077969732">
                  <w:marLeft w:val="0"/>
                  <w:marRight w:val="0"/>
                  <w:marTop w:val="0"/>
                  <w:marBottom w:val="0"/>
                  <w:divBdr>
                    <w:top w:val="none" w:sz="0" w:space="0" w:color="auto"/>
                    <w:left w:val="none" w:sz="0" w:space="0" w:color="auto"/>
                    <w:bottom w:val="none" w:sz="0" w:space="0" w:color="auto"/>
                    <w:right w:val="none" w:sz="0" w:space="0" w:color="auto"/>
                  </w:divBdr>
                  <w:divsChild>
                    <w:div w:id="703100099">
                      <w:marLeft w:val="0"/>
                      <w:marRight w:val="0"/>
                      <w:marTop w:val="0"/>
                      <w:marBottom w:val="0"/>
                      <w:divBdr>
                        <w:top w:val="none" w:sz="0" w:space="0" w:color="auto"/>
                        <w:left w:val="none" w:sz="0" w:space="0" w:color="auto"/>
                        <w:bottom w:val="none" w:sz="0" w:space="0" w:color="auto"/>
                        <w:right w:val="none" w:sz="0" w:space="0" w:color="auto"/>
                      </w:divBdr>
                      <w:divsChild>
                        <w:div w:id="163009539">
                          <w:marLeft w:val="0"/>
                          <w:marRight w:val="0"/>
                          <w:marTop w:val="0"/>
                          <w:marBottom w:val="0"/>
                          <w:divBdr>
                            <w:top w:val="none" w:sz="0" w:space="0" w:color="auto"/>
                            <w:left w:val="none" w:sz="0" w:space="0" w:color="auto"/>
                            <w:bottom w:val="none" w:sz="0" w:space="0" w:color="auto"/>
                            <w:right w:val="none" w:sz="0" w:space="0" w:color="auto"/>
                          </w:divBdr>
                          <w:divsChild>
                            <w:div w:id="418017038">
                              <w:marLeft w:val="0"/>
                              <w:marRight w:val="0"/>
                              <w:marTop w:val="0"/>
                              <w:marBottom w:val="0"/>
                              <w:divBdr>
                                <w:top w:val="none" w:sz="0" w:space="0" w:color="auto"/>
                                <w:left w:val="none" w:sz="0" w:space="0" w:color="auto"/>
                                <w:bottom w:val="none" w:sz="0" w:space="0" w:color="auto"/>
                                <w:right w:val="none" w:sz="0" w:space="0" w:color="auto"/>
                              </w:divBdr>
                              <w:divsChild>
                                <w:div w:id="1022051917">
                                  <w:marLeft w:val="0"/>
                                  <w:marRight w:val="0"/>
                                  <w:marTop w:val="0"/>
                                  <w:marBottom w:val="0"/>
                                  <w:divBdr>
                                    <w:top w:val="none" w:sz="0" w:space="0" w:color="auto"/>
                                    <w:left w:val="none" w:sz="0" w:space="0" w:color="auto"/>
                                    <w:bottom w:val="none" w:sz="0" w:space="0" w:color="auto"/>
                                    <w:right w:val="none" w:sz="0" w:space="0" w:color="auto"/>
                                  </w:divBdr>
                                  <w:divsChild>
                                    <w:div w:id="2033073668">
                                      <w:marLeft w:val="0"/>
                                      <w:marRight w:val="0"/>
                                      <w:marTop w:val="0"/>
                                      <w:marBottom w:val="0"/>
                                      <w:divBdr>
                                        <w:top w:val="none" w:sz="0" w:space="0" w:color="auto"/>
                                        <w:left w:val="none" w:sz="0" w:space="0" w:color="auto"/>
                                        <w:bottom w:val="none" w:sz="0" w:space="0" w:color="auto"/>
                                        <w:right w:val="none" w:sz="0" w:space="0" w:color="auto"/>
                                      </w:divBdr>
                                      <w:divsChild>
                                        <w:div w:id="1844590332">
                                          <w:marLeft w:val="0"/>
                                          <w:marRight w:val="0"/>
                                          <w:marTop w:val="0"/>
                                          <w:marBottom w:val="0"/>
                                          <w:divBdr>
                                            <w:top w:val="none" w:sz="0" w:space="0" w:color="auto"/>
                                            <w:left w:val="none" w:sz="0" w:space="0" w:color="auto"/>
                                            <w:bottom w:val="none" w:sz="0" w:space="0" w:color="auto"/>
                                            <w:right w:val="none" w:sz="0" w:space="0" w:color="auto"/>
                                          </w:divBdr>
                                          <w:divsChild>
                                            <w:div w:id="1657224993">
                                              <w:marLeft w:val="0"/>
                                              <w:marRight w:val="0"/>
                                              <w:marTop w:val="0"/>
                                              <w:marBottom w:val="0"/>
                                              <w:divBdr>
                                                <w:top w:val="none" w:sz="0" w:space="0" w:color="auto"/>
                                                <w:left w:val="none" w:sz="0" w:space="0" w:color="auto"/>
                                                <w:bottom w:val="none" w:sz="0" w:space="0" w:color="auto"/>
                                                <w:right w:val="none" w:sz="0" w:space="0" w:color="auto"/>
                                              </w:divBdr>
                                              <w:divsChild>
                                                <w:div w:id="1946766157">
                                                  <w:marLeft w:val="0"/>
                                                  <w:marRight w:val="0"/>
                                                  <w:marTop w:val="0"/>
                                                  <w:marBottom w:val="0"/>
                                                  <w:divBdr>
                                                    <w:top w:val="none" w:sz="0" w:space="0" w:color="auto"/>
                                                    <w:left w:val="none" w:sz="0" w:space="0" w:color="auto"/>
                                                    <w:bottom w:val="none" w:sz="0" w:space="0" w:color="auto"/>
                                                    <w:right w:val="none" w:sz="0" w:space="0" w:color="auto"/>
                                                  </w:divBdr>
                                                  <w:divsChild>
                                                    <w:div w:id="1537692587">
                                                      <w:marLeft w:val="0"/>
                                                      <w:marRight w:val="0"/>
                                                      <w:marTop w:val="0"/>
                                                      <w:marBottom w:val="0"/>
                                                      <w:divBdr>
                                                        <w:top w:val="none" w:sz="0" w:space="0" w:color="auto"/>
                                                        <w:left w:val="none" w:sz="0" w:space="0" w:color="auto"/>
                                                        <w:bottom w:val="none" w:sz="0" w:space="0" w:color="auto"/>
                                                        <w:right w:val="none" w:sz="0" w:space="0" w:color="auto"/>
                                                      </w:divBdr>
                                                      <w:divsChild>
                                                        <w:div w:id="1739132037">
                                                          <w:marLeft w:val="0"/>
                                                          <w:marRight w:val="0"/>
                                                          <w:marTop w:val="0"/>
                                                          <w:marBottom w:val="0"/>
                                                          <w:divBdr>
                                                            <w:top w:val="none" w:sz="0" w:space="0" w:color="auto"/>
                                                            <w:left w:val="none" w:sz="0" w:space="0" w:color="auto"/>
                                                            <w:bottom w:val="none" w:sz="0" w:space="0" w:color="auto"/>
                                                            <w:right w:val="none" w:sz="0" w:space="0" w:color="auto"/>
                                                          </w:divBdr>
                                                          <w:divsChild>
                                                            <w:div w:id="205139510">
                                                              <w:marLeft w:val="0"/>
                                                              <w:marRight w:val="0"/>
                                                              <w:marTop w:val="0"/>
                                                              <w:marBottom w:val="0"/>
                                                              <w:divBdr>
                                                                <w:top w:val="none" w:sz="0" w:space="0" w:color="auto"/>
                                                                <w:left w:val="none" w:sz="0" w:space="0" w:color="auto"/>
                                                                <w:bottom w:val="none" w:sz="0" w:space="0" w:color="auto"/>
                                                                <w:right w:val="none" w:sz="0" w:space="0" w:color="auto"/>
                                                              </w:divBdr>
                                                              <w:divsChild>
                                                                <w:div w:id="1208370161">
                                                                  <w:marLeft w:val="0"/>
                                                                  <w:marRight w:val="0"/>
                                                                  <w:marTop w:val="0"/>
                                                                  <w:marBottom w:val="0"/>
                                                                  <w:divBdr>
                                                                    <w:top w:val="none" w:sz="0" w:space="0" w:color="auto"/>
                                                                    <w:left w:val="none" w:sz="0" w:space="0" w:color="auto"/>
                                                                    <w:bottom w:val="none" w:sz="0" w:space="0" w:color="auto"/>
                                                                    <w:right w:val="none" w:sz="0" w:space="0" w:color="auto"/>
                                                                  </w:divBdr>
                                                                  <w:divsChild>
                                                                    <w:div w:id="1388184735">
                                                                      <w:marLeft w:val="0"/>
                                                                      <w:marRight w:val="0"/>
                                                                      <w:marTop w:val="0"/>
                                                                      <w:marBottom w:val="0"/>
                                                                      <w:divBdr>
                                                                        <w:top w:val="none" w:sz="0" w:space="0" w:color="auto"/>
                                                                        <w:left w:val="none" w:sz="0" w:space="0" w:color="auto"/>
                                                                        <w:bottom w:val="none" w:sz="0" w:space="0" w:color="auto"/>
                                                                        <w:right w:val="none" w:sz="0" w:space="0" w:color="auto"/>
                                                                      </w:divBdr>
                                                                      <w:divsChild>
                                                                        <w:div w:id="8829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3464582">
      <w:bodyDiv w:val="1"/>
      <w:marLeft w:val="0"/>
      <w:marRight w:val="0"/>
      <w:marTop w:val="0"/>
      <w:marBottom w:val="0"/>
      <w:divBdr>
        <w:top w:val="none" w:sz="0" w:space="0" w:color="auto"/>
        <w:left w:val="none" w:sz="0" w:space="0" w:color="auto"/>
        <w:bottom w:val="none" w:sz="0" w:space="0" w:color="auto"/>
        <w:right w:val="none" w:sz="0" w:space="0" w:color="auto"/>
      </w:divBdr>
    </w:div>
    <w:div w:id="1599410382">
      <w:bodyDiv w:val="1"/>
      <w:marLeft w:val="0"/>
      <w:marRight w:val="0"/>
      <w:marTop w:val="0"/>
      <w:marBottom w:val="0"/>
      <w:divBdr>
        <w:top w:val="none" w:sz="0" w:space="0" w:color="auto"/>
        <w:left w:val="none" w:sz="0" w:space="0" w:color="auto"/>
        <w:bottom w:val="none" w:sz="0" w:space="0" w:color="auto"/>
        <w:right w:val="none" w:sz="0" w:space="0" w:color="auto"/>
      </w:divBdr>
    </w:div>
    <w:div w:id="1735084369">
      <w:bodyDiv w:val="1"/>
      <w:marLeft w:val="0"/>
      <w:marRight w:val="0"/>
      <w:marTop w:val="0"/>
      <w:marBottom w:val="0"/>
      <w:divBdr>
        <w:top w:val="none" w:sz="0" w:space="0" w:color="auto"/>
        <w:left w:val="none" w:sz="0" w:space="0" w:color="auto"/>
        <w:bottom w:val="none" w:sz="0" w:space="0" w:color="auto"/>
        <w:right w:val="none" w:sz="0" w:space="0" w:color="auto"/>
      </w:divBdr>
    </w:div>
    <w:div w:id="1763839351">
      <w:bodyDiv w:val="1"/>
      <w:marLeft w:val="0"/>
      <w:marRight w:val="0"/>
      <w:marTop w:val="0"/>
      <w:marBottom w:val="0"/>
      <w:divBdr>
        <w:top w:val="none" w:sz="0" w:space="0" w:color="auto"/>
        <w:left w:val="none" w:sz="0" w:space="0" w:color="auto"/>
        <w:bottom w:val="none" w:sz="0" w:space="0" w:color="auto"/>
        <w:right w:val="none" w:sz="0" w:space="0" w:color="auto"/>
      </w:divBdr>
    </w:div>
    <w:div w:id="1813404138">
      <w:bodyDiv w:val="1"/>
      <w:marLeft w:val="0"/>
      <w:marRight w:val="0"/>
      <w:marTop w:val="0"/>
      <w:marBottom w:val="0"/>
      <w:divBdr>
        <w:top w:val="none" w:sz="0" w:space="0" w:color="auto"/>
        <w:left w:val="none" w:sz="0" w:space="0" w:color="auto"/>
        <w:bottom w:val="none" w:sz="0" w:space="0" w:color="auto"/>
        <w:right w:val="none" w:sz="0" w:space="0" w:color="auto"/>
      </w:divBdr>
    </w:div>
    <w:div w:id="1847669217">
      <w:bodyDiv w:val="1"/>
      <w:marLeft w:val="0"/>
      <w:marRight w:val="0"/>
      <w:marTop w:val="0"/>
      <w:marBottom w:val="0"/>
      <w:divBdr>
        <w:top w:val="none" w:sz="0" w:space="0" w:color="auto"/>
        <w:left w:val="none" w:sz="0" w:space="0" w:color="auto"/>
        <w:bottom w:val="none" w:sz="0" w:space="0" w:color="auto"/>
        <w:right w:val="none" w:sz="0" w:space="0" w:color="auto"/>
      </w:divBdr>
    </w:div>
    <w:div w:id="1855653398">
      <w:bodyDiv w:val="1"/>
      <w:marLeft w:val="0"/>
      <w:marRight w:val="0"/>
      <w:marTop w:val="0"/>
      <w:marBottom w:val="0"/>
      <w:divBdr>
        <w:top w:val="none" w:sz="0" w:space="0" w:color="auto"/>
        <w:left w:val="none" w:sz="0" w:space="0" w:color="auto"/>
        <w:bottom w:val="none" w:sz="0" w:space="0" w:color="auto"/>
        <w:right w:val="none" w:sz="0" w:space="0" w:color="auto"/>
      </w:divBdr>
    </w:div>
    <w:div w:id="1891375405">
      <w:bodyDiv w:val="1"/>
      <w:marLeft w:val="0"/>
      <w:marRight w:val="0"/>
      <w:marTop w:val="0"/>
      <w:marBottom w:val="0"/>
      <w:divBdr>
        <w:top w:val="none" w:sz="0" w:space="0" w:color="auto"/>
        <w:left w:val="none" w:sz="0" w:space="0" w:color="auto"/>
        <w:bottom w:val="none" w:sz="0" w:space="0" w:color="auto"/>
        <w:right w:val="none" w:sz="0" w:space="0" w:color="auto"/>
      </w:divBdr>
    </w:div>
    <w:div w:id="1908763411">
      <w:bodyDiv w:val="1"/>
      <w:marLeft w:val="0"/>
      <w:marRight w:val="0"/>
      <w:marTop w:val="0"/>
      <w:marBottom w:val="0"/>
      <w:divBdr>
        <w:top w:val="none" w:sz="0" w:space="0" w:color="auto"/>
        <w:left w:val="none" w:sz="0" w:space="0" w:color="auto"/>
        <w:bottom w:val="none" w:sz="0" w:space="0" w:color="auto"/>
        <w:right w:val="none" w:sz="0" w:space="0" w:color="auto"/>
      </w:divBdr>
    </w:div>
    <w:div w:id="1930851931">
      <w:bodyDiv w:val="1"/>
      <w:marLeft w:val="0"/>
      <w:marRight w:val="0"/>
      <w:marTop w:val="0"/>
      <w:marBottom w:val="0"/>
      <w:divBdr>
        <w:top w:val="none" w:sz="0" w:space="0" w:color="auto"/>
        <w:left w:val="none" w:sz="0" w:space="0" w:color="auto"/>
        <w:bottom w:val="none" w:sz="0" w:space="0" w:color="auto"/>
        <w:right w:val="none" w:sz="0" w:space="0" w:color="auto"/>
      </w:divBdr>
    </w:div>
    <w:div w:id="2004897245">
      <w:bodyDiv w:val="1"/>
      <w:marLeft w:val="0"/>
      <w:marRight w:val="0"/>
      <w:marTop w:val="0"/>
      <w:marBottom w:val="0"/>
      <w:divBdr>
        <w:top w:val="none" w:sz="0" w:space="0" w:color="auto"/>
        <w:left w:val="none" w:sz="0" w:space="0" w:color="auto"/>
        <w:bottom w:val="none" w:sz="0" w:space="0" w:color="auto"/>
        <w:right w:val="none" w:sz="0" w:space="0" w:color="auto"/>
      </w:divBdr>
    </w:div>
    <w:div w:id="2011636299">
      <w:bodyDiv w:val="1"/>
      <w:marLeft w:val="0"/>
      <w:marRight w:val="0"/>
      <w:marTop w:val="0"/>
      <w:marBottom w:val="0"/>
      <w:divBdr>
        <w:top w:val="none" w:sz="0" w:space="0" w:color="auto"/>
        <w:left w:val="none" w:sz="0" w:space="0" w:color="auto"/>
        <w:bottom w:val="none" w:sz="0" w:space="0" w:color="auto"/>
        <w:right w:val="none" w:sz="0" w:space="0" w:color="auto"/>
      </w:divBdr>
    </w:div>
    <w:div w:id="2081051643">
      <w:bodyDiv w:val="1"/>
      <w:marLeft w:val="0"/>
      <w:marRight w:val="0"/>
      <w:marTop w:val="0"/>
      <w:marBottom w:val="0"/>
      <w:divBdr>
        <w:top w:val="none" w:sz="0" w:space="0" w:color="auto"/>
        <w:left w:val="none" w:sz="0" w:space="0" w:color="auto"/>
        <w:bottom w:val="none" w:sz="0" w:space="0" w:color="auto"/>
        <w:right w:val="none" w:sz="0" w:space="0" w:color="auto"/>
      </w:divBdr>
    </w:div>
    <w:div w:id="2144106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7.png"/><Relationship Id="rId42" Type="http://schemas.openxmlformats.org/officeDocument/2006/relationships/image" Target="media/image25.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107" Type="http://schemas.openxmlformats.org/officeDocument/2006/relationships/image" Target="media/image88.png"/><Relationship Id="rId11" Type="http://schemas.openxmlformats.org/officeDocument/2006/relationships/footer" Target="footer2.xml"/><Relationship Id="rId32" Type="http://schemas.openxmlformats.org/officeDocument/2006/relationships/image" Target="media/image16.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41.png"/><Relationship Id="rId165" Type="http://schemas.openxmlformats.org/officeDocument/2006/relationships/image" Target="media/image146.png"/><Relationship Id="rId181" Type="http://schemas.openxmlformats.org/officeDocument/2006/relationships/image" Target="media/image162.png"/><Relationship Id="rId186" Type="http://schemas.openxmlformats.org/officeDocument/2006/relationships/image" Target="media/image167.png"/><Relationship Id="rId216" Type="http://schemas.openxmlformats.org/officeDocument/2006/relationships/footer" Target="footer4.xml"/><Relationship Id="rId211" Type="http://schemas.openxmlformats.org/officeDocument/2006/relationships/image" Target="media/image192.png"/><Relationship Id="rId22" Type="http://schemas.openxmlformats.org/officeDocument/2006/relationships/image" Target="media/image8.png"/><Relationship Id="rId27" Type="http://schemas.openxmlformats.org/officeDocument/2006/relationships/oleObject" Target="embeddings/oleObject1.bin"/><Relationship Id="rId43" Type="http://schemas.openxmlformats.org/officeDocument/2006/relationships/oleObject" Target="embeddings/oleObject4.bin"/><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5.png"/><Relationship Id="rId139" Type="http://schemas.openxmlformats.org/officeDocument/2006/relationships/image" Target="media/image120.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52.png"/><Relationship Id="rId176" Type="http://schemas.openxmlformats.org/officeDocument/2006/relationships/image" Target="media/image157.png"/><Relationship Id="rId192" Type="http://schemas.openxmlformats.org/officeDocument/2006/relationships/image" Target="media/image173.png"/><Relationship Id="rId197" Type="http://schemas.openxmlformats.org/officeDocument/2006/relationships/image" Target="media/image178.png"/><Relationship Id="rId206" Type="http://schemas.openxmlformats.org/officeDocument/2006/relationships/image" Target="media/image187.png"/><Relationship Id="rId201" Type="http://schemas.openxmlformats.org/officeDocument/2006/relationships/image" Target="media/image182.png"/><Relationship Id="rId12" Type="http://schemas.openxmlformats.org/officeDocument/2006/relationships/header" Target="header3.xml"/><Relationship Id="rId17" Type="http://schemas.openxmlformats.org/officeDocument/2006/relationships/image" Target="media/image3.jpg"/><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image" Target="media/image147.png"/><Relationship Id="rId182" Type="http://schemas.openxmlformats.org/officeDocument/2006/relationships/image" Target="media/image163.png"/><Relationship Id="rId187" Type="http://schemas.openxmlformats.org/officeDocument/2006/relationships/image" Target="media/image168.pn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3.png"/><Relationship Id="rId23" Type="http://schemas.openxmlformats.org/officeDocument/2006/relationships/image" Target="media/image9.png"/><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172" Type="http://schemas.openxmlformats.org/officeDocument/2006/relationships/image" Target="media/image153.png"/><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8.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2.emf"/><Relationship Id="rId109" Type="http://schemas.openxmlformats.org/officeDocument/2006/relationships/image" Target="media/image90.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3.png"/><Relationship Id="rId183" Type="http://schemas.openxmlformats.org/officeDocument/2006/relationships/image" Target="media/image164.png"/><Relationship Id="rId213" Type="http://schemas.openxmlformats.org/officeDocument/2006/relationships/image" Target="media/image194.pn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oleObject" Target="embeddings/oleObject5.bin"/><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image" Target="media/image184.png"/><Relationship Id="rId208" Type="http://schemas.openxmlformats.org/officeDocument/2006/relationships/image" Target="media/image189.png"/><Relationship Id="rId19" Type="http://schemas.openxmlformats.org/officeDocument/2006/relationships/image" Target="media/image5.png"/><Relationship Id="rId14" Type="http://schemas.openxmlformats.org/officeDocument/2006/relationships/hyperlink" Target="http://https://eb.cert.roskazna.ru)." TargetMode="External"/><Relationship Id="rId30" Type="http://schemas.openxmlformats.org/officeDocument/2006/relationships/oleObject" Target="embeddings/oleObject2.bin"/><Relationship Id="rId35" Type="http://schemas.openxmlformats.org/officeDocument/2006/relationships/oleObject" Target="embeddings/oleObject3.bin"/><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styles" Target="styles.xml"/><Relationship Id="rId214" Type="http://schemas.openxmlformats.org/officeDocument/2006/relationships/hyperlink" Target="mailto:support_EB@roskazna.ru" TargetMode="External"/><Relationship Id="rId25" Type="http://schemas.openxmlformats.org/officeDocument/2006/relationships/image" Target="media/image11.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6.pn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90.png"/><Relationship Id="rId190" Type="http://schemas.openxmlformats.org/officeDocument/2006/relationships/image" Target="media/image171.png"/><Relationship Id="rId204" Type="http://schemas.openxmlformats.org/officeDocument/2006/relationships/image" Target="media/image185.png"/><Relationship Id="rId15" Type="http://schemas.openxmlformats.org/officeDocument/2006/relationships/image" Target="media/image1.png"/><Relationship Id="rId36" Type="http://schemas.openxmlformats.org/officeDocument/2006/relationships/image" Target="media/image19.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1.png"/><Relationship Id="rId210" Type="http://schemas.openxmlformats.org/officeDocument/2006/relationships/image" Target="media/image191.png"/><Relationship Id="rId215" Type="http://schemas.openxmlformats.org/officeDocument/2006/relationships/header" Target="header4.xml"/><Relationship Id="rId26" Type="http://schemas.openxmlformats.org/officeDocument/2006/relationships/image" Target="media/image12.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2.png"/><Relationship Id="rId37" Type="http://schemas.openxmlformats.org/officeDocument/2006/relationships/image" Target="media/image20.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tynova.tatyan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D17EE4-7355-461F-8F78-3ED8D900D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Template_GOST_(РП_РА)_new.dot</Template>
  <TotalTime>5059</TotalTime>
  <Pages>1</Pages>
  <Words>41311</Words>
  <Characters>235478</Characters>
  <Application>Microsoft Office Word</Application>
  <DocSecurity>0</DocSecurity>
  <Lines>1962</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276237</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egorova.ekaterina</dc:creator>
  <cp:lastModifiedBy>Кирилл</cp:lastModifiedBy>
  <cp:revision>291</cp:revision>
  <cp:lastPrinted>2018-09-27T07:42:00Z</cp:lastPrinted>
  <dcterms:created xsi:type="dcterms:W3CDTF">2023-02-27T06:37:00Z</dcterms:created>
  <dcterms:modified xsi:type="dcterms:W3CDTF">2025-10-09T12:16:00Z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код_документа">
    <vt:lpwstr>00083598.20.19,02.ДР.002-1.0 1(2,5,7)</vt:lpwstr>
  </property>
</Properties>
</file>